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outlineLvl w:val="0"/>
        <w:rPr>
          <w:rFonts w:ascii="黑体" w:hAnsi="宋体" w:eastAsia="黑体"/>
          <w:b/>
          <w:color w:val="000000" w:themeColor="text1"/>
          <w:sz w:val="32"/>
          <w:szCs w:val="32"/>
        </w:rPr>
      </w:pPr>
      <w:r>
        <w:rPr>
          <w:rFonts w:hint="eastAsia" w:ascii="黑体" w:hAnsi="宋体" w:eastAsia="黑体"/>
          <w:b/>
          <w:color w:val="000000" w:themeColor="text1"/>
          <w:sz w:val="32"/>
          <w:szCs w:val="32"/>
        </w:rPr>
        <w:t>2022年福建省中小学教师公开招聘</w:t>
      </w:r>
      <w:r>
        <w:rPr>
          <w:rFonts w:hint="eastAsia" w:ascii="黑体" w:eastAsia="黑体"/>
          <w:b/>
          <w:color w:val="000000"/>
          <w:sz w:val="32"/>
          <w:szCs w:val="32"/>
        </w:rPr>
        <w:t>考试</w:t>
      </w:r>
      <w:r>
        <w:rPr>
          <w:rFonts w:hint="eastAsia" w:ascii="黑体" w:eastAsia="黑体"/>
          <w:b/>
          <w:color w:val="000000"/>
          <w:sz w:val="32"/>
          <w:szCs w:val="32"/>
          <w:lang w:eastAsia="zh-CN"/>
        </w:rPr>
        <w:t>（</w:t>
      </w:r>
      <w:r>
        <w:rPr>
          <w:rFonts w:hint="eastAsia" w:ascii="黑体" w:eastAsia="黑体"/>
          <w:b/>
          <w:color w:val="000000"/>
          <w:sz w:val="32"/>
          <w:szCs w:val="32"/>
          <w:lang w:val="en-US" w:eastAsia="zh-CN"/>
        </w:rPr>
        <w:t>笔试）</w:t>
      </w:r>
    </w:p>
    <w:p>
      <w:pPr>
        <w:spacing w:line="480" w:lineRule="auto"/>
        <w:jc w:val="center"/>
        <w:outlineLvl w:val="0"/>
        <w:rPr>
          <w:rFonts w:ascii="黑体" w:hAnsi="宋体" w:eastAsia="黑体"/>
          <w:color w:val="000000" w:themeColor="text1"/>
          <w:sz w:val="32"/>
          <w:szCs w:val="32"/>
        </w:rPr>
      </w:pPr>
      <w:r>
        <w:rPr>
          <w:rFonts w:hint="eastAsia" w:ascii="黑体" w:hAnsi="宋体" w:eastAsia="黑体"/>
          <w:b/>
          <w:color w:val="000000" w:themeColor="text1"/>
          <w:sz w:val="32"/>
          <w:szCs w:val="32"/>
        </w:rPr>
        <w:t>中学美术学科考试大纲</w:t>
      </w:r>
    </w:p>
    <w:p>
      <w:pPr>
        <w:spacing w:line="460" w:lineRule="exact"/>
        <w:ind w:firstLine="480" w:firstLineChars="200"/>
        <w:rPr>
          <w:color w:val="000000" w:themeColor="text1"/>
          <w:sz w:val="24"/>
        </w:rPr>
      </w:pPr>
      <w:r>
        <w:rPr>
          <w:rFonts w:hint="eastAsia" w:ascii="Times New Roman" w:hAnsi="Times New Roman" w:eastAsia="宋体" w:cs="Times New Roman"/>
          <w:sz w:val="24"/>
        </w:rPr>
        <w:t>以习近平新时代中国特色社会主义思想为指导，深入贯彻落实习近平总书记关于教育的重要论述和</w:t>
      </w:r>
      <w:r>
        <w:rPr>
          <w:rFonts w:hint="eastAsia" w:cs="Times New Roman"/>
          <w:sz w:val="24"/>
          <w:lang w:eastAsia="zh-CN"/>
        </w:rPr>
        <w:t>来闽</w:t>
      </w:r>
      <w:bookmarkStart w:id="0" w:name="_GoBack"/>
      <w:bookmarkEnd w:id="0"/>
      <w:r>
        <w:rPr>
          <w:rFonts w:hint="eastAsia" w:ascii="Times New Roman" w:hAnsi="Times New Roman" w:eastAsia="宋体" w:cs="Times New Roman"/>
          <w:sz w:val="24"/>
        </w:rPr>
        <w:t>考察的重要讲话精神，打造一支高素质专业化创新型教师队伍，选拔乐教善教适教优秀人才充实教师队伍，结合福建省教育教学实际，制定本考试大纲</w:t>
      </w:r>
      <w:r>
        <w:rPr>
          <w:rFonts w:ascii="Times New Roman" w:hAnsi="Times New Roman" w:eastAsia="宋体" w:cs="Times New Roman"/>
          <w:sz w:val="24"/>
        </w:rPr>
        <w:t>。</w:t>
      </w:r>
    </w:p>
    <w:p>
      <w:pPr>
        <w:spacing w:line="460" w:lineRule="exact"/>
        <w:ind w:firstLine="481" w:firstLineChars="200"/>
        <w:outlineLvl w:val="0"/>
        <w:rPr>
          <w:color w:val="000000" w:themeColor="text1"/>
          <w:kern w:val="0"/>
          <w:sz w:val="24"/>
        </w:rPr>
      </w:pPr>
      <w:r>
        <w:rPr>
          <w:rFonts w:hint="eastAsia"/>
          <w:b/>
          <w:color w:val="000000" w:themeColor="text1"/>
          <w:sz w:val="24"/>
          <w:lang w:val="en-US" w:eastAsia="zh-CN"/>
        </w:rPr>
        <w:t>一</w:t>
      </w:r>
      <w:r>
        <w:rPr>
          <w:b/>
          <w:color w:val="000000" w:themeColor="text1"/>
          <w:sz w:val="24"/>
        </w:rPr>
        <w:t>、考试目标与要求</w:t>
      </w:r>
    </w:p>
    <w:p>
      <w:pPr>
        <w:adjustRightInd w:val="0"/>
        <w:snapToGrid w:val="0"/>
        <w:spacing w:line="460" w:lineRule="exact"/>
        <w:ind w:firstLine="480" w:firstLineChars="200"/>
        <w:rPr>
          <w:color w:val="000000" w:themeColor="text1"/>
          <w:kern w:val="0"/>
          <w:sz w:val="24"/>
        </w:rPr>
      </w:pPr>
      <w:r>
        <w:rPr>
          <w:color w:val="000000" w:themeColor="text1"/>
          <w:kern w:val="0"/>
          <w:sz w:val="24"/>
        </w:rPr>
        <w:t>1．考查考生美术基础知识和基本技能的掌握与运用情况以及</w:t>
      </w:r>
      <w:r>
        <w:rPr>
          <w:color w:val="000000" w:themeColor="text1"/>
          <w:sz w:val="24"/>
        </w:rPr>
        <w:t>审美观念与赏析美术作品的基本方法、能力；</w:t>
      </w:r>
      <w:r>
        <w:rPr>
          <w:color w:val="000000" w:themeColor="text1"/>
          <w:kern w:val="0"/>
          <w:sz w:val="24"/>
        </w:rPr>
        <w:t>考</w:t>
      </w:r>
      <w:r>
        <w:rPr>
          <w:color w:val="000000" w:themeColor="text1"/>
          <w:sz w:val="24"/>
        </w:rPr>
        <w:t>查考生对</w:t>
      </w:r>
      <w:r>
        <w:rPr>
          <w:color w:val="000000" w:themeColor="text1"/>
          <w:kern w:val="0"/>
          <w:sz w:val="24"/>
        </w:rPr>
        <w:t>与中学美术课程相关的</w:t>
      </w:r>
      <w:r>
        <w:rPr>
          <w:color w:val="000000" w:themeColor="text1"/>
          <w:sz w:val="24"/>
        </w:rPr>
        <w:t>大学</w:t>
      </w:r>
      <w:r>
        <w:rPr>
          <w:color w:val="000000" w:themeColor="text1"/>
          <w:kern w:val="0"/>
          <w:sz w:val="24"/>
        </w:rPr>
        <w:t>专业知识的</w:t>
      </w:r>
      <w:r>
        <w:rPr>
          <w:color w:val="000000" w:themeColor="text1"/>
          <w:sz w:val="24"/>
        </w:rPr>
        <w:t>理解和</w:t>
      </w:r>
      <w:r>
        <w:rPr>
          <w:color w:val="000000" w:themeColor="text1"/>
          <w:kern w:val="0"/>
          <w:sz w:val="24"/>
        </w:rPr>
        <w:t>掌握情况。</w:t>
      </w:r>
    </w:p>
    <w:p>
      <w:pPr>
        <w:adjustRightInd w:val="0"/>
        <w:snapToGrid w:val="0"/>
        <w:spacing w:line="460" w:lineRule="exact"/>
        <w:ind w:firstLine="480" w:firstLineChars="200"/>
        <w:rPr>
          <w:color w:val="000000" w:themeColor="text1"/>
          <w:kern w:val="0"/>
          <w:sz w:val="24"/>
        </w:rPr>
      </w:pPr>
      <w:r>
        <w:rPr>
          <w:color w:val="000000" w:themeColor="text1"/>
          <w:kern w:val="0"/>
          <w:sz w:val="24"/>
        </w:rPr>
        <w:t>2．考查考生综合运用所学专业基础知识和基本技能进行美术表现与创作的能力。要求考生具有基本的美术专业素养。</w:t>
      </w:r>
    </w:p>
    <w:p>
      <w:pPr>
        <w:widowControl/>
        <w:spacing w:line="460" w:lineRule="exact"/>
        <w:ind w:firstLine="480" w:firstLineChars="200"/>
        <w:jc w:val="left"/>
        <w:rPr>
          <w:color w:val="000000" w:themeColor="text1"/>
          <w:kern w:val="0"/>
          <w:sz w:val="24"/>
        </w:rPr>
      </w:pPr>
      <w:r>
        <w:rPr>
          <w:color w:val="000000" w:themeColor="text1"/>
          <w:kern w:val="0"/>
          <w:sz w:val="24"/>
        </w:rPr>
        <w:t>3．考查考生对中学美术课程与教学论基本理论、知识和方法的理解、掌握与运用情况。要求考生熟悉与理解《义务教育美术课程标准</w:t>
      </w:r>
      <w:r>
        <w:rPr>
          <w:rFonts w:hint="eastAsia"/>
          <w:color w:val="000000" w:themeColor="text1"/>
          <w:kern w:val="0"/>
          <w:sz w:val="24"/>
        </w:rPr>
        <w:t>（</w:t>
      </w:r>
      <w:r>
        <w:rPr>
          <w:color w:val="000000" w:themeColor="text1"/>
          <w:kern w:val="0"/>
          <w:sz w:val="24"/>
        </w:rPr>
        <w:t>2011年版</w:t>
      </w:r>
      <w:r>
        <w:rPr>
          <w:rFonts w:hint="eastAsia"/>
          <w:color w:val="000000" w:themeColor="text1"/>
          <w:kern w:val="0"/>
          <w:sz w:val="24"/>
        </w:rPr>
        <w:t>）</w:t>
      </w:r>
      <w:r>
        <w:rPr>
          <w:color w:val="000000" w:themeColor="text1"/>
          <w:kern w:val="0"/>
          <w:sz w:val="24"/>
        </w:rPr>
        <w:t>》、《普通高中美术课程标准</w:t>
      </w:r>
      <w:r>
        <w:rPr>
          <w:rFonts w:hint="eastAsia"/>
          <w:color w:val="000000" w:themeColor="text1"/>
          <w:kern w:val="0"/>
          <w:sz w:val="24"/>
        </w:rPr>
        <w:t>（</w:t>
      </w:r>
      <w:r>
        <w:rPr>
          <w:color w:val="000000" w:themeColor="text1"/>
          <w:kern w:val="0"/>
          <w:sz w:val="24"/>
        </w:rPr>
        <w:t>2017年版</w:t>
      </w:r>
      <w:r>
        <w:rPr>
          <w:bCs/>
          <w:color w:val="000000" w:themeColor="text1"/>
          <w:kern w:val="0"/>
          <w:sz w:val="24"/>
        </w:rPr>
        <w:t>2020年修订</w:t>
      </w:r>
      <w:r>
        <w:rPr>
          <w:rFonts w:hint="eastAsia"/>
          <w:bCs/>
          <w:color w:val="000000" w:themeColor="text1"/>
          <w:kern w:val="0"/>
          <w:sz w:val="24"/>
        </w:rPr>
        <w:t>）</w:t>
      </w:r>
      <w:r>
        <w:rPr>
          <w:color w:val="000000" w:themeColor="text1"/>
          <w:kern w:val="0"/>
          <w:sz w:val="24"/>
        </w:rPr>
        <w:t>》的基本内容与核心内涵。</w:t>
      </w:r>
    </w:p>
    <w:p>
      <w:pPr>
        <w:widowControl/>
        <w:spacing w:line="460" w:lineRule="exact"/>
        <w:ind w:firstLine="480" w:firstLineChars="200"/>
        <w:jc w:val="left"/>
        <w:rPr>
          <w:color w:val="000000" w:themeColor="text1"/>
          <w:kern w:val="0"/>
          <w:sz w:val="24"/>
        </w:rPr>
      </w:pPr>
      <w:r>
        <w:rPr>
          <w:color w:val="000000" w:themeColor="text1"/>
          <w:kern w:val="0"/>
          <w:sz w:val="24"/>
        </w:rPr>
        <w:t>4．考查考生综合运用所学知识分析、解决中学美术教学过程中实际教学问题的能力。要求考生具有从事中学美术教育、教学工作所必需的基本技能和教学、能力。</w:t>
      </w:r>
    </w:p>
    <w:p>
      <w:pPr>
        <w:widowControl/>
        <w:spacing w:line="460" w:lineRule="exact"/>
        <w:ind w:firstLine="481" w:firstLineChars="200"/>
        <w:jc w:val="left"/>
        <w:outlineLvl w:val="0"/>
        <w:rPr>
          <w:color w:val="000000" w:themeColor="text1"/>
          <w:kern w:val="0"/>
          <w:sz w:val="24"/>
        </w:rPr>
      </w:pPr>
      <w:r>
        <w:rPr>
          <w:rFonts w:hint="eastAsia"/>
          <w:b/>
          <w:color w:val="000000" w:themeColor="text1"/>
          <w:sz w:val="24"/>
          <w:lang w:val="en-US" w:eastAsia="zh-CN"/>
        </w:rPr>
        <w:t>二</w:t>
      </w:r>
      <w:r>
        <w:rPr>
          <w:b/>
          <w:color w:val="000000" w:themeColor="text1"/>
          <w:sz w:val="24"/>
        </w:rPr>
        <w:t>、考试范围与内容</w:t>
      </w:r>
    </w:p>
    <w:p>
      <w:pPr>
        <w:spacing w:line="460" w:lineRule="exact"/>
        <w:ind w:firstLine="480" w:firstLineChars="200"/>
        <w:outlineLvl w:val="1"/>
        <w:rPr>
          <w:color w:val="000000" w:themeColor="text1"/>
          <w:sz w:val="24"/>
        </w:rPr>
      </w:pPr>
      <w:r>
        <w:rPr>
          <w:color w:val="000000" w:themeColor="text1"/>
          <w:sz w:val="24"/>
        </w:rPr>
        <w:t>（一）基础知识</w:t>
      </w:r>
    </w:p>
    <w:p>
      <w:pPr>
        <w:spacing w:line="460" w:lineRule="exact"/>
        <w:ind w:firstLine="480" w:firstLineChars="200"/>
        <w:rPr>
          <w:color w:val="000000" w:themeColor="text1"/>
          <w:kern w:val="0"/>
          <w:sz w:val="24"/>
        </w:rPr>
      </w:pPr>
      <w:r>
        <w:rPr>
          <w:color w:val="000000" w:themeColor="text1"/>
          <w:kern w:val="0"/>
          <w:sz w:val="24"/>
        </w:rPr>
        <w:t>主要包括美术概论、中外美术史的基本理论和知识。</w:t>
      </w:r>
    </w:p>
    <w:p>
      <w:pPr>
        <w:spacing w:line="460" w:lineRule="exact"/>
        <w:ind w:firstLine="480" w:firstLineChars="200"/>
        <w:rPr>
          <w:color w:val="000000" w:themeColor="text1"/>
          <w:kern w:val="0"/>
          <w:sz w:val="24"/>
        </w:rPr>
      </w:pPr>
      <w:r>
        <w:rPr>
          <w:color w:val="000000" w:themeColor="text1"/>
          <w:kern w:val="0"/>
          <w:sz w:val="24"/>
        </w:rPr>
        <w:t>1．结合中学美术教学需要，理解美术概论的主要理论和观点。</w:t>
      </w:r>
    </w:p>
    <w:p>
      <w:pPr>
        <w:spacing w:line="460" w:lineRule="exact"/>
        <w:ind w:firstLine="480" w:firstLineChars="200"/>
        <w:rPr>
          <w:color w:val="000000" w:themeColor="text1"/>
          <w:kern w:val="0"/>
          <w:sz w:val="24"/>
        </w:rPr>
      </w:pPr>
      <w:r>
        <w:rPr>
          <w:color w:val="000000" w:themeColor="text1"/>
          <w:kern w:val="0"/>
          <w:sz w:val="24"/>
        </w:rPr>
        <w:t>（1）本质论：了解美术的概念，美术审美、社会、历史、认识的本质理论。</w:t>
      </w:r>
    </w:p>
    <w:p>
      <w:pPr>
        <w:spacing w:line="460" w:lineRule="exact"/>
        <w:ind w:firstLine="480" w:firstLineChars="200"/>
        <w:rPr>
          <w:color w:val="000000" w:themeColor="text1"/>
          <w:kern w:val="0"/>
          <w:sz w:val="24"/>
        </w:rPr>
      </w:pPr>
      <w:r>
        <w:rPr>
          <w:color w:val="000000" w:themeColor="text1"/>
          <w:sz w:val="24"/>
        </w:rPr>
        <w:t>（2）门类论：掌握美术的基本特征及其门类的划分。</w:t>
      </w:r>
    </w:p>
    <w:p>
      <w:pPr>
        <w:spacing w:line="460" w:lineRule="exact"/>
        <w:ind w:firstLine="480" w:firstLineChars="200"/>
        <w:rPr>
          <w:color w:val="000000" w:themeColor="text1"/>
          <w:sz w:val="24"/>
        </w:rPr>
      </w:pPr>
      <w:r>
        <w:rPr>
          <w:color w:val="000000" w:themeColor="text1"/>
          <w:sz w:val="24"/>
        </w:rPr>
        <w:t>（3）发展论：了解美术的发生与发展，理解美术的世界性与民族性。</w:t>
      </w:r>
    </w:p>
    <w:p>
      <w:pPr>
        <w:spacing w:line="460" w:lineRule="exact"/>
        <w:ind w:firstLine="480" w:firstLineChars="200"/>
        <w:rPr>
          <w:color w:val="000000" w:themeColor="text1"/>
          <w:sz w:val="24"/>
        </w:rPr>
      </w:pPr>
      <w:r>
        <w:rPr>
          <w:color w:val="000000" w:themeColor="text1"/>
          <w:sz w:val="24"/>
        </w:rPr>
        <w:t>（4）创作论：了解美术流派与思潮，掌握美术创作方法。</w:t>
      </w:r>
    </w:p>
    <w:p>
      <w:pPr>
        <w:spacing w:line="460" w:lineRule="exact"/>
        <w:ind w:firstLine="480" w:firstLineChars="200"/>
        <w:rPr>
          <w:color w:val="000000" w:themeColor="text1"/>
          <w:sz w:val="24"/>
        </w:rPr>
      </w:pPr>
      <w:r>
        <w:rPr>
          <w:color w:val="000000" w:themeColor="text1"/>
          <w:sz w:val="24"/>
        </w:rPr>
        <w:t>（5）作品论：理解美术作品的艺术美，掌握美术作品的构成因素。</w:t>
      </w:r>
    </w:p>
    <w:p>
      <w:pPr>
        <w:spacing w:line="460" w:lineRule="exact"/>
        <w:ind w:firstLine="480" w:firstLineChars="200"/>
        <w:rPr>
          <w:color w:val="000000" w:themeColor="text1"/>
          <w:sz w:val="24"/>
        </w:rPr>
      </w:pPr>
      <w:r>
        <w:rPr>
          <w:color w:val="000000" w:themeColor="text1"/>
          <w:sz w:val="24"/>
        </w:rPr>
        <w:t>（6）接受论：了解美术接受的性质与特征，懂得美术的审美教育规律。</w:t>
      </w:r>
    </w:p>
    <w:p>
      <w:pPr>
        <w:spacing w:line="460" w:lineRule="exact"/>
        <w:ind w:firstLine="480" w:firstLineChars="200"/>
        <w:rPr>
          <w:color w:val="000000" w:themeColor="text1"/>
          <w:sz w:val="24"/>
        </w:rPr>
      </w:pPr>
      <w:r>
        <w:rPr>
          <w:color w:val="000000" w:themeColor="text1"/>
          <w:sz w:val="24"/>
        </w:rPr>
        <w:t>2．掌握中国历代美术的重要作品、代表人物、主要流派等方面的知识，了解中国美术的发展脉络，能对中国历代美术经典作品进行鉴赏和评析。</w:t>
      </w:r>
    </w:p>
    <w:p>
      <w:pPr>
        <w:spacing w:line="460" w:lineRule="exact"/>
        <w:ind w:firstLine="480" w:firstLineChars="200"/>
        <w:rPr>
          <w:color w:val="000000" w:themeColor="text1"/>
          <w:sz w:val="24"/>
        </w:rPr>
      </w:pPr>
      <w:r>
        <w:rPr>
          <w:color w:val="000000" w:themeColor="text1"/>
          <w:sz w:val="24"/>
        </w:rPr>
        <w:t>（1）史前美术：美术的起源及早期形态、彩陶、陶塑、玉雕、岩画。</w:t>
      </w:r>
    </w:p>
    <w:p>
      <w:pPr>
        <w:spacing w:line="460" w:lineRule="exact"/>
        <w:ind w:firstLine="480" w:firstLineChars="200"/>
        <w:rPr>
          <w:color w:val="000000" w:themeColor="text1"/>
          <w:sz w:val="24"/>
        </w:rPr>
      </w:pPr>
      <w:r>
        <w:rPr>
          <w:color w:val="000000" w:themeColor="text1"/>
          <w:sz w:val="24"/>
        </w:rPr>
        <w:t>（2）先秦美术：青铜艺术、帛画、玉石雕、工艺。</w:t>
      </w:r>
    </w:p>
    <w:p>
      <w:pPr>
        <w:spacing w:line="460" w:lineRule="exact"/>
        <w:ind w:firstLine="480" w:firstLineChars="200"/>
        <w:rPr>
          <w:color w:val="000000" w:themeColor="text1"/>
          <w:sz w:val="24"/>
        </w:rPr>
      </w:pPr>
      <w:r>
        <w:rPr>
          <w:color w:val="000000" w:themeColor="text1"/>
          <w:sz w:val="24"/>
        </w:rPr>
        <w:t>（3）秦汉美术：陵墓雕塑、帛画、宫殿壁画、墓室壁画、画像砖石、建筑、工艺。</w:t>
      </w:r>
    </w:p>
    <w:p>
      <w:pPr>
        <w:spacing w:line="460" w:lineRule="exact"/>
        <w:ind w:firstLine="480" w:firstLineChars="200"/>
        <w:rPr>
          <w:color w:val="000000" w:themeColor="text1"/>
          <w:sz w:val="24"/>
        </w:rPr>
      </w:pPr>
      <w:r>
        <w:rPr>
          <w:color w:val="000000" w:themeColor="text1"/>
          <w:sz w:val="24"/>
        </w:rPr>
        <w:t>（4）魏晋南北朝美术：画家及传世作品、墓室壁画、陵墓雕塑、石窟壁画与雕塑、画史与画论、书法、工艺、建筑。</w:t>
      </w:r>
    </w:p>
    <w:p>
      <w:pPr>
        <w:spacing w:line="460" w:lineRule="exact"/>
        <w:ind w:firstLine="480" w:firstLineChars="200"/>
        <w:rPr>
          <w:color w:val="000000" w:themeColor="text1"/>
          <w:sz w:val="24"/>
        </w:rPr>
      </w:pPr>
      <w:r>
        <w:rPr>
          <w:color w:val="000000" w:themeColor="text1"/>
          <w:sz w:val="24"/>
        </w:rPr>
        <w:t>（5）隋唐五代美术：画家及传世作品、陵墓雕塑、石窟壁画与雕塑、寺观壁画与雕塑、画像石、画史与画论、书法、工艺、建筑。</w:t>
      </w:r>
    </w:p>
    <w:p>
      <w:pPr>
        <w:spacing w:line="460" w:lineRule="exact"/>
        <w:ind w:firstLine="480" w:firstLineChars="200"/>
        <w:rPr>
          <w:color w:val="000000" w:themeColor="text1"/>
          <w:sz w:val="24"/>
        </w:rPr>
      </w:pPr>
      <w:r>
        <w:rPr>
          <w:color w:val="000000" w:themeColor="text1"/>
          <w:sz w:val="24"/>
        </w:rPr>
        <w:t>（6）宋元美术：画家及传世作品、壁画、画史与画论、雕塑、书法、工艺、建筑。</w:t>
      </w:r>
    </w:p>
    <w:p>
      <w:pPr>
        <w:spacing w:line="460" w:lineRule="exact"/>
        <w:ind w:firstLine="480" w:firstLineChars="200"/>
        <w:rPr>
          <w:color w:val="000000" w:themeColor="text1"/>
          <w:sz w:val="24"/>
        </w:rPr>
      </w:pPr>
      <w:r>
        <w:rPr>
          <w:color w:val="000000" w:themeColor="text1"/>
          <w:sz w:val="24"/>
        </w:rPr>
        <w:t>（7）明清美术：画家及传世作品、版画、年画、画史与画论、雕塑、书法、工艺、建筑。</w:t>
      </w:r>
    </w:p>
    <w:p>
      <w:pPr>
        <w:spacing w:line="460" w:lineRule="exact"/>
        <w:ind w:firstLine="480" w:firstLineChars="200"/>
        <w:rPr>
          <w:color w:val="000000" w:themeColor="text1"/>
          <w:sz w:val="24"/>
        </w:rPr>
      </w:pPr>
      <w:r>
        <w:rPr>
          <w:color w:val="000000" w:themeColor="text1"/>
          <w:sz w:val="24"/>
        </w:rPr>
        <w:t>（8）近、现代与当代美术：著名画家及代表作品、中国画、西画、版画、连环画、漫画、年画、雕塑、书法、工艺、建筑及美术思潮、美术教育。</w:t>
      </w:r>
    </w:p>
    <w:p>
      <w:pPr>
        <w:spacing w:line="460" w:lineRule="exact"/>
        <w:ind w:firstLine="480" w:firstLineChars="200"/>
        <w:rPr>
          <w:b/>
          <w:color w:val="000000" w:themeColor="text1"/>
          <w:sz w:val="24"/>
        </w:rPr>
      </w:pPr>
      <w:r>
        <w:rPr>
          <w:color w:val="000000" w:themeColor="text1"/>
          <w:sz w:val="24"/>
        </w:rPr>
        <w:t>3．掌握不同地域、国家主要历史阶段的经典美术作品和世界重要美术流派及其主要艺术家、代表作品等方面知识；了解外国美术史的发展脉络并对外国美术经典作品进行鉴赏和评析。</w:t>
      </w:r>
    </w:p>
    <w:p>
      <w:pPr>
        <w:spacing w:line="460" w:lineRule="exact"/>
        <w:ind w:firstLine="480" w:firstLineChars="200"/>
        <w:rPr>
          <w:color w:val="000000" w:themeColor="text1"/>
          <w:sz w:val="24"/>
        </w:rPr>
      </w:pPr>
      <w:r>
        <w:rPr>
          <w:color w:val="000000" w:themeColor="text1"/>
          <w:sz w:val="24"/>
        </w:rPr>
        <w:t>（1）原始与古代美术：原始美术、古代两河地区美术、古代埃及美术、古代希腊美术、古代罗马美术。</w:t>
      </w:r>
    </w:p>
    <w:p>
      <w:pPr>
        <w:spacing w:line="460" w:lineRule="exact"/>
        <w:ind w:firstLine="480" w:firstLineChars="200"/>
        <w:rPr>
          <w:color w:val="000000" w:themeColor="text1"/>
          <w:sz w:val="24"/>
        </w:rPr>
      </w:pPr>
      <w:r>
        <w:rPr>
          <w:color w:val="000000" w:themeColor="text1"/>
          <w:sz w:val="24"/>
        </w:rPr>
        <w:t>（2）古代亚洲、非洲和拉丁美洲美术：印度美术、日本美术、古代非洲美术。</w:t>
      </w:r>
    </w:p>
    <w:p>
      <w:pPr>
        <w:spacing w:line="460" w:lineRule="exact"/>
        <w:ind w:firstLine="480" w:firstLineChars="200"/>
        <w:rPr>
          <w:color w:val="000000" w:themeColor="text1"/>
          <w:sz w:val="24"/>
        </w:rPr>
      </w:pPr>
      <w:r>
        <w:rPr>
          <w:color w:val="000000" w:themeColor="text1"/>
          <w:sz w:val="24"/>
        </w:rPr>
        <w:t>（3）欧洲中世纪及拜占庭美术：早期基督教美术、拜占庭美术、罗马式美术、哥特式美术。</w:t>
      </w:r>
    </w:p>
    <w:p>
      <w:pPr>
        <w:spacing w:line="460" w:lineRule="exact"/>
        <w:ind w:firstLine="480" w:firstLineChars="200"/>
        <w:rPr>
          <w:color w:val="000000" w:themeColor="text1"/>
          <w:sz w:val="24"/>
        </w:rPr>
      </w:pPr>
      <w:r>
        <w:rPr>
          <w:color w:val="000000" w:themeColor="text1"/>
          <w:sz w:val="24"/>
        </w:rPr>
        <w:t>（4）欧洲文艺复兴时期美术：意大利文艺复兴时期美术、尼德兰文艺复兴时期美术、德国文艺复兴时期美术、西班牙文艺复兴时期美术、法国文艺复兴时期美术。</w:t>
      </w:r>
    </w:p>
    <w:p>
      <w:pPr>
        <w:spacing w:line="460" w:lineRule="exact"/>
        <w:ind w:firstLine="480" w:firstLineChars="200"/>
        <w:rPr>
          <w:color w:val="000000" w:themeColor="text1"/>
          <w:sz w:val="24"/>
        </w:rPr>
      </w:pPr>
      <w:r>
        <w:rPr>
          <w:color w:val="000000" w:themeColor="text1"/>
          <w:sz w:val="24"/>
        </w:rPr>
        <w:t>（5）十七、十八世纪欧洲美术：十七、十八世纪意大利美术，十七世纪荷兰美术，十七、十八世纪西班牙美术，十七、十八世纪法国美术。</w:t>
      </w:r>
    </w:p>
    <w:p>
      <w:pPr>
        <w:spacing w:line="460" w:lineRule="exact"/>
        <w:ind w:firstLine="480" w:firstLineChars="200"/>
        <w:rPr>
          <w:color w:val="000000" w:themeColor="text1"/>
          <w:sz w:val="24"/>
        </w:rPr>
      </w:pPr>
      <w:r>
        <w:rPr>
          <w:color w:val="000000" w:themeColor="text1"/>
          <w:sz w:val="24"/>
        </w:rPr>
        <w:t>（6）十九世纪欧洲美术：法国新古典主义美术，法国浪漫主义美术，法国批判现实主义美术，法国印象主义、新印象主义和后印象主义美术，十九世纪德国美术，十九世纪英国美术，十九世纪俄罗斯美术。</w:t>
      </w:r>
    </w:p>
    <w:p>
      <w:pPr>
        <w:spacing w:line="460" w:lineRule="exact"/>
        <w:ind w:firstLine="480" w:firstLineChars="200"/>
        <w:rPr>
          <w:color w:val="000000" w:themeColor="text1"/>
          <w:sz w:val="24"/>
        </w:rPr>
      </w:pPr>
      <w:r>
        <w:rPr>
          <w:color w:val="000000" w:themeColor="text1"/>
          <w:sz w:val="24"/>
        </w:rPr>
        <w:t>（7）现代美术：野兽派、立体派、表现主义、未来主义、抽象艺术、达达和超现实主义、墨西哥壁画运动、抽象表现主义、波普艺术、观念艺术、后现代主义。</w:t>
      </w:r>
    </w:p>
    <w:p>
      <w:pPr>
        <w:spacing w:line="460" w:lineRule="exact"/>
        <w:ind w:firstLine="480" w:firstLineChars="200"/>
        <w:rPr>
          <w:color w:val="000000" w:themeColor="text1"/>
          <w:sz w:val="24"/>
        </w:rPr>
      </w:pPr>
      <w:r>
        <w:rPr>
          <w:color w:val="000000" w:themeColor="text1"/>
          <w:sz w:val="24"/>
        </w:rPr>
        <w:t>4．初步了解福建具有代表性的民间美术资源及表现形式。</w:t>
      </w:r>
    </w:p>
    <w:p>
      <w:pPr>
        <w:spacing w:line="460" w:lineRule="exact"/>
        <w:ind w:firstLine="480" w:firstLineChars="200"/>
        <w:rPr>
          <w:color w:val="000000" w:themeColor="text1"/>
          <w:sz w:val="24"/>
        </w:rPr>
      </w:pPr>
      <w:r>
        <w:rPr>
          <w:color w:val="000000" w:themeColor="text1"/>
          <w:sz w:val="24"/>
        </w:rPr>
        <w:t>5．关注当今中</w:t>
      </w:r>
      <w:r>
        <w:rPr>
          <w:rFonts w:hint="eastAsia"/>
          <w:color w:val="000000" w:themeColor="text1"/>
          <w:sz w:val="24"/>
        </w:rPr>
        <w:t>、</w:t>
      </w:r>
      <w:r>
        <w:rPr>
          <w:color w:val="000000" w:themeColor="text1"/>
          <w:sz w:val="24"/>
        </w:rPr>
        <w:t>外美术</w:t>
      </w:r>
      <w:r>
        <w:rPr>
          <w:rFonts w:hint="eastAsia" w:ascii="宋体" w:hAnsi="宋体"/>
          <w:color w:val="000000" w:themeColor="text1"/>
          <w:sz w:val="24"/>
        </w:rPr>
        <w:t>展览的</w:t>
      </w:r>
      <w:r>
        <w:rPr>
          <w:color w:val="000000" w:themeColor="text1"/>
          <w:sz w:val="24"/>
        </w:rPr>
        <w:t>前沿时事。</w:t>
      </w:r>
    </w:p>
    <w:p>
      <w:pPr>
        <w:spacing w:line="460" w:lineRule="exact"/>
        <w:ind w:firstLine="480" w:firstLineChars="200"/>
        <w:outlineLvl w:val="1"/>
        <w:rPr>
          <w:color w:val="000000" w:themeColor="text1"/>
          <w:sz w:val="24"/>
        </w:rPr>
      </w:pPr>
      <w:r>
        <w:rPr>
          <w:color w:val="000000" w:themeColor="text1"/>
          <w:sz w:val="24"/>
        </w:rPr>
        <w:t>（二）基本技能</w:t>
      </w:r>
    </w:p>
    <w:p>
      <w:pPr>
        <w:spacing w:line="460" w:lineRule="exact"/>
        <w:ind w:firstLine="480" w:firstLineChars="200"/>
        <w:rPr>
          <w:color w:val="000000" w:themeColor="text1"/>
          <w:sz w:val="24"/>
        </w:rPr>
      </w:pPr>
      <w:r>
        <w:rPr>
          <w:color w:val="000000" w:themeColor="text1"/>
          <w:sz w:val="24"/>
        </w:rPr>
        <w:t>掌握绘画、中国书画、设计、工艺、雕塑、现代媒体艺术等美术表现形式的基本知识与技法。</w:t>
      </w:r>
    </w:p>
    <w:p>
      <w:pPr>
        <w:spacing w:line="460" w:lineRule="exact"/>
        <w:ind w:firstLine="480" w:firstLineChars="200"/>
        <w:rPr>
          <w:color w:val="000000" w:themeColor="text1"/>
          <w:sz w:val="24"/>
        </w:rPr>
      </w:pPr>
      <w:r>
        <w:rPr>
          <w:color w:val="000000" w:themeColor="text1"/>
          <w:sz w:val="24"/>
        </w:rPr>
        <w:t>1．掌握素描、速写、色彩等绘画艺术的不同表现形式与风格；运用明暗、色彩、光影、肌理等美术语言进行绘画技法表现。</w:t>
      </w:r>
    </w:p>
    <w:p>
      <w:pPr>
        <w:spacing w:line="460" w:lineRule="exact"/>
        <w:ind w:firstLine="480" w:firstLineChars="200"/>
        <w:rPr>
          <w:color w:val="000000" w:themeColor="text1"/>
          <w:sz w:val="24"/>
        </w:rPr>
      </w:pPr>
      <w:r>
        <w:rPr>
          <w:color w:val="000000" w:themeColor="text1"/>
          <w:sz w:val="24"/>
        </w:rPr>
        <w:t>2．掌握中国画、油画、水彩、版画、雕塑等美术表现形式的基本技法。</w:t>
      </w:r>
    </w:p>
    <w:p>
      <w:pPr>
        <w:spacing w:line="460" w:lineRule="exact"/>
        <w:ind w:firstLine="480" w:firstLineChars="200"/>
        <w:rPr>
          <w:color w:val="000000" w:themeColor="text1"/>
          <w:sz w:val="24"/>
        </w:rPr>
      </w:pPr>
      <w:r>
        <w:rPr>
          <w:color w:val="000000" w:themeColor="text1"/>
          <w:sz w:val="24"/>
        </w:rPr>
        <w:t>3．掌握平面设计的基本原理与构成法则，运用平面构成的基本元素进行视觉传达设计。</w:t>
      </w:r>
    </w:p>
    <w:p>
      <w:pPr>
        <w:spacing w:line="460" w:lineRule="exact"/>
        <w:ind w:firstLine="480" w:firstLineChars="200"/>
        <w:rPr>
          <w:color w:val="000000" w:themeColor="text1"/>
          <w:sz w:val="24"/>
        </w:rPr>
      </w:pPr>
      <w:r>
        <w:rPr>
          <w:color w:val="000000" w:themeColor="text1"/>
          <w:sz w:val="24"/>
        </w:rPr>
        <w:t>4．掌握立体设计的基本原理与构成法则。</w:t>
      </w:r>
    </w:p>
    <w:p>
      <w:pPr>
        <w:spacing w:line="460" w:lineRule="exact"/>
        <w:ind w:firstLine="480" w:firstLineChars="200"/>
        <w:rPr>
          <w:color w:val="000000" w:themeColor="text1"/>
          <w:sz w:val="24"/>
        </w:rPr>
      </w:pPr>
      <w:r>
        <w:rPr>
          <w:color w:val="000000" w:themeColor="text1"/>
          <w:sz w:val="24"/>
        </w:rPr>
        <w:t>5．懂得运用计算机、数码相机、数码摄像机采集图文信息和图像处理软件的基本方法。</w:t>
      </w:r>
    </w:p>
    <w:p>
      <w:pPr>
        <w:spacing w:line="460" w:lineRule="exact"/>
        <w:ind w:firstLine="480" w:firstLineChars="200"/>
        <w:rPr>
          <w:color w:val="000000" w:themeColor="text1"/>
          <w:sz w:val="24"/>
        </w:rPr>
      </w:pPr>
      <w:r>
        <w:rPr>
          <w:color w:val="000000" w:themeColor="text1"/>
          <w:sz w:val="24"/>
        </w:rPr>
        <w:t>6．了解雕刻、编织、蜡染等工艺美术的艺术特征及简单制作技能，利用媒材特性进行创意和设计。</w:t>
      </w:r>
    </w:p>
    <w:p>
      <w:pPr>
        <w:spacing w:line="460" w:lineRule="exact"/>
        <w:ind w:firstLine="480" w:firstLineChars="200"/>
        <w:rPr>
          <w:color w:val="000000" w:themeColor="text1"/>
          <w:sz w:val="24"/>
        </w:rPr>
      </w:pPr>
      <w:r>
        <w:rPr>
          <w:color w:val="000000" w:themeColor="text1"/>
          <w:sz w:val="24"/>
        </w:rPr>
        <w:t>7．懂得高中选修课程中速写基础、素描基础、色彩基础、创作与设计基础的表现手法。</w:t>
      </w:r>
    </w:p>
    <w:p>
      <w:pPr>
        <w:spacing w:line="460" w:lineRule="exact"/>
        <w:ind w:firstLine="480" w:firstLineChars="200"/>
        <w:outlineLvl w:val="1"/>
        <w:rPr>
          <w:bCs/>
          <w:color w:val="000000" w:themeColor="text1"/>
          <w:kern w:val="0"/>
          <w:sz w:val="24"/>
        </w:rPr>
      </w:pPr>
      <w:r>
        <w:rPr>
          <w:bCs/>
          <w:color w:val="000000" w:themeColor="text1"/>
          <w:kern w:val="0"/>
          <w:sz w:val="24"/>
        </w:rPr>
        <w:t>（三）课程与教学论内容</w:t>
      </w:r>
    </w:p>
    <w:p>
      <w:pPr>
        <w:spacing w:line="460" w:lineRule="exact"/>
        <w:ind w:firstLine="480" w:firstLineChars="200"/>
        <w:rPr>
          <w:color w:val="000000" w:themeColor="text1"/>
          <w:sz w:val="24"/>
        </w:rPr>
      </w:pPr>
      <w:r>
        <w:rPr>
          <w:bCs/>
          <w:color w:val="000000" w:themeColor="text1"/>
          <w:kern w:val="0"/>
          <w:sz w:val="24"/>
        </w:rPr>
        <w:t>美术课程标准：</w:t>
      </w:r>
      <w:r>
        <w:rPr>
          <w:color w:val="000000" w:themeColor="text1"/>
          <w:kern w:val="0"/>
          <w:sz w:val="24"/>
        </w:rPr>
        <w:t>理解《义务教育美术课程标准（2011年版）》和《普通高中美术课程标准（2017年版2020年修订）》，运用新课程理念指导教学行为。</w:t>
      </w:r>
    </w:p>
    <w:p>
      <w:pPr>
        <w:spacing w:line="460" w:lineRule="exact"/>
        <w:ind w:firstLine="480" w:firstLineChars="200"/>
        <w:rPr>
          <w:color w:val="000000" w:themeColor="text1"/>
          <w:kern w:val="0"/>
          <w:sz w:val="24"/>
        </w:rPr>
      </w:pPr>
      <w:r>
        <w:rPr>
          <w:color w:val="000000" w:themeColor="text1"/>
          <w:kern w:val="0"/>
          <w:sz w:val="24"/>
        </w:rPr>
        <w:t>1．理解初中美术课程的性质、基本理念、</w:t>
      </w:r>
      <w:r>
        <w:rPr>
          <w:rFonts w:hint="eastAsia"/>
          <w:color w:val="000000" w:themeColor="text1"/>
          <w:kern w:val="0"/>
          <w:sz w:val="24"/>
        </w:rPr>
        <w:t>课程设计思路、</w:t>
      </w:r>
      <w:r>
        <w:rPr>
          <w:color w:val="000000" w:themeColor="text1"/>
          <w:kern w:val="0"/>
          <w:sz w:val="24"/>
        </w:rPr>
        <w:t>课程内容、实施建议；理解高中美术课程性质与基本理念、学科核心素养与课程目标、课程结构、课程内容、学业质量、实施建议；</w:t>
      </w:r>
    </w:p>
    <w:p>
      <w:pPr>
        <w:spacing w:line="460" w:lineRule="exact"/>
        <w:ind w:firstLine="480" w:firstLineChars="200"/>
        <w:rPr>
          <w:color w:val="000000" w:themeColor="text1"/>
          <w:kern w:val="0"/>
          <w:sz w:val="24"/>
        </w:rPr>
      </w:pPr>
      <w:r>
        <w:rPr>
          <w:color w:val="000000" w:themeColor="text1"/>
          <w:kern w:val="0"/>
          <w:sz w:val="24"/>
        </w:rPr>
        <w:t>2．理解初中美术课程目标和高中美术课程目标；</w:t>
      </w:r>
    </w:p>
    <w:p>
      <w:pPr>
        <w:spacing w:line="460" w:lineRule="exact"/>
        <w:ind w:firstLine="480" w:firstLineChars="200"/>
        <w:rPr>
          <w:color w:val="000000" w:themeColor="text1"/>
          <w:kern w:val="0"/>
          <w:sz w:val="24"/>
        </w:rPr>
      </w:pPr>
      <w:r>
        <w:rPr>
          <w:color w:val="000000" w:themeColor="text1"/>
          <w:kern w:val="0"/>
          <w:sz w:val="24"/>
        </w:rPr>
        <w:t>3．了解初中美术课程四个学习领域及本学段的目标、学习活动建议、评价要点；</w:t>
      </w:r>
    </w:p>
    <w:p>
      <w:pPr>
        <w:spacing w:line="460" w:lineRule="exact"/>
        <w:ind w:firstLine="480" w:firstLineChars="200"/>
        <w:rPr>
          <w:color w:val="000000" w:themeColor="text1"/>
          <w:kern w:val="0"/>
          <w:sz w:val="24"/>
        </w:rPr>
      </w:pPr>
      <w:r>
        <w:rPr>
          <w:color w:val="000000" w:themeColor="text1"/>
          <w:kern w:val="0"/>
          <w:sz w:val="24"/>
        </w:rPr>
        <w:t>4．了解普通高中美术必修、选择性必修和选修课程的结构关系</w:t>
      </w:r>
      <w:r>
        <w:rPr>
          <w:rFonts w:hint="eastAsia"/>
          <w:color w:val="000000" w:themeColor="text1"/>
          <w:kern w:val="0"/>
          <w:sz w:val="24"/>
        </w:rPr>
        <w:t>、学分与选课</w:t>
      </w:r>
      <w:r>
        <w:rPr>
          <w:color w:val="000000" w:themeColor="text1"/>
          <w:kern w:val="0"/>
          <w:sz w:val="24"/>
        </w:rPr>
        <w:t>及课程内容要求；</w:t>
      </w:r>
    </w:p>
    <w:p>
      <w:pPr>
        <w:spacing w:line="460" w:lineRule="exact"/>
        <w:ind w:firstLine="480" w:firstLineChars="200"/>
        <w:rPr>
          <w:color w:val="000000" w:themeColor="text1"/>
          <w:kern w:val="0"/>
          <w:sz w:val="24"/>
        </w:rPr>
      </w:pPr>
      <w:r>
        <w:rPr>
          <w:color w:val="000000" w:themeColor="text1"/>
          <w:kern w:val="0"/>
          <w:sz w:val="24"/>
        </w:rPr>
        <w:t>5．理解《义务教育美术课程标准（2011年版）》中关于</w:t>
      </w:r>
      <w:r>
        <w:rPr>
          <w:rFonts w:hint="eastAsia"/>
          <w:color w:val="000000" w:themeColor="text1"/>
          <w:kern w:val="0"/>
          <w:sz w:val="24"/>
        </w:rPr>
        <w:t>“</w:t>
      </w:r>
      <w:r>
        <w:rPr>
          <w:color w:val="000000" w:themeColor="text1"/>
          <w:kern w:val="0"/>
          <w:sz w:val="24"/>
        </w:rPr>
        <w:t>教学建议</w:t>
      </w:r>
      <w:r>
        <w:rPr>
          <w:rFonts w:hint="eastAsia"/>
          <w:color w:val="000000" w:themeColor="text1"/>
          <w:kern w:val="0"/>
          <w:sz w:val="24"/>
        </w:rPr>
        <w:t>”</w:t>
      </w:r>
      <w:r>
        <w:rPr>
          <w:color w:val="000000" w:themeColor="text1"/>
          <w:kern w:val="0"/>
          <w:sz w:val="24"/>
        </w:rPr>
        <w:t>与</w:t>
      </w:r>
      <w:r>
        <w:rPr>
          <w:rFonts w:hint="eastAsia"/>
          <w:color w:val="000000" w:themeColor="text1"/>
          <w:kern w:val="0"/>
          <w:sz w:val="24"/>
        </w:rPr>
        <w:t>“</w:t>
      </w:r>
      <w:r>
        <w:rPr>
          <w:color w:val="000000" w:themeColor="text1"/>
          <w:kern w:val="0"/>
          <w:sz w:val="24"/>
        </w:rPr>
        <w:t>评价建议</w:t>
      </w:r>
      <w:r>
        <w:rPr>
          <w:rFonts w:hint="eastAsia"/>
          <w:color w:val="000000" w:themeColor="text1"/>
          <w:kern w:val="0"/>
          <w:sz w:val="24"/>
        </w:rPr>
        <w:t>”</w:t>
      </w:r>
      <w:r>
        <w:rPr>
          <w:color w:val="000000" w:themeColor="text1"/>
          <w:kern w:val="0"/>
          <w:sz w:val="24"/>
        </w:rPr>
        <w:t>和《普通高中美术课程标准（2017年版2020年修订）》中</w:t>
      </w:r>
      <w:r>
        <w:rPr>
          <w:rFonts w:hint="eastAsia"/>
          <w:color w:val="000000" w:themeColor="text1"/>
          <w:kern w:val="0"/>
          <w:sz w:val="24"/>
        </w:rPr>
        <w:t>“</w:t>
      </w:r>
      <w:r>
        <w:rPr>
          <w:color w:val="000000" w:themeColor="text1"/>
          <w:kern w:val="0"/>
          <w:sz w:val="24"/>
        </w:rPr>
        <w:t>学业质量水平与考试评价关系</w:t>
      </w:r>
      <w:r>
        <w:rPr>
          <w:rFonts w:hint="eastAsia"/>
          <w:color w:val="000000" w:themeColor="text1"/>
          <w:kern w:val="0"/>
          <w:sz w:val="24"/>
        </w:rPr>
        <w:t>”</w:t>
      </w:r>
      <w:r>
        <w:rPr>
          <w:color w:val="000000" w:themeColor="text1"/>
          <w:kern w:val="0"/>
          <w:sz w:val="24"/>
        </w:rPr>
        <w:t>、初中和高中</w:t>
      </w:r>
      <w:r>
        <w:rPr>
          <w:rFonts w:hint="eastAsia"/>
          <w:color w:val="000000" w:themeColor="text1"/>
          <w:kern w:val="0"/>
          <w:sz w:val="24"/>
        </w:rPr>
        <w:t>“</w:t>
      </w:r>
      <w:r>
        <w:rPr>
          <w:color w:val="000000" w:themeColor="text1"/>
          <w:kern w:val="0"/>
          <w:sz w:val="24"/>
        </w:rPr>
        <w:t>课程资源</w:t>
      </w:r>
      <w:r>
        <w:rPr>
          <w:rFonts w:hint="eastAsia"/>
          <w:color w:val="000000" w:themeColor="text1"/>
          <w:kern w:val="0"/>
          <w:sz w:val="24"/>
        </w:rPr>
        <w:t>”</w:t>
      </w:r>
      <w:r>
        <w:rPr>
          <w:color w:val="000000" w:themeColor="text1"/>
          <w:kern w:val="0"/>
          <w:sz w:val="24"/>
        </w:rPr>
        <w:t>的开发与利用建议，并运用于教学。</w:t>
      </w:r>
    </w:p>
    <w:p>
      <w:pPr>
        <w:spacing w:line="460" w:lineRule="exact"/>
        <w:ind w:firstLine="481" w:firstLineChars="200"/>
        <w:outlineLvl w:val="1"/>
        <w:rPr>
          <w:color w:val="000000" w:themeColor="text1"/>
          <w:sz w:val="24"/>
        </w:rPr>
      </w:pPr>
      <w:r>
        <w:rPr>
          <w:b/>
          <w:color w:val="000000" w:themeColor="text1"/>
          <w:kern w:val="0"/>
          <w:sz w:val="24"/>
        </w:rPr>
        <w:t>中学美术教学论：</w:t>
      </w:r>
    </w:p>
    <w:p>
      <w:pPr>
        <w:spacing w:line="460" w:lineRule="exact"/>
        <w:ind w:firstLine="480" w:firstLineChars="200"/>
        <w:rPr>
          <w:color w:val="000000" w:themeColor="text1"/>
          <w:kern w:val="0"/>
          <w:sz w:val="24"/>
        </w:rPr>
      </w:pPr>
      <w:r>
        <w:rPr>
          <w:rFonts w:hint="eastAsia"/>
          <w:color w:val="000000" w:themeColor="text1"/>
          <w:kern w:val="0"/>
          <w:sz w:val="24"/>
        </w:rPr>
        <w:t>掌握</w:t>
      </w:r>
      <w:r>
        <w:rPr>
          <w:color w:val="000000" w:themeColor="text1"/>
          <w:kern w:val="0"/>
          <w:sz w:val="24"/>
        </w:rPr>
        <w:t>中学美术教学及其基本理论和基本方法，具备初步的美术教学实践能力。</w:t>
      </w:r>
    </w:p>
    <w:p>
      <w:pPr>
        <w:spacing w:line="460" w:lineRule="exact"/>
        <w:ind w:firstLine="480" w:firstLineChars="200"/>
        <w:rPr>
          <w:color w:val="000000" w:themeColor="text1"/>
          <w:kern w:val="0"/>
          <w:sz w:val="24"/>
        </w:rPr>
      </w:pPr>
      <w:r>
        <w:rPr>
          <w:color w:val="000000" w:themeColor="text1"/>
          <w:kern w:val="0"/>
          <w:sz w:val="24"/>
        </w:rPr>
        <w:t>1．认识美术教育的基本涵义，具有正确的美术教育观。</w:t>
      </w:r>
    </w:p>
    <w:p>
      <w:pPr>
        <w:spacing w:line="460" w:lineRule="exact"/>
        <w:ind w:firstLine="480" w:firstLineChars="200"/>
        <w:rPr>
          <w:color w:val="000000" w:themeColor="text1"/>
          <w:sz w:val="24"/>
        </w:rPr>
      </w:pPr>
      <w:r>
        <w:rPr>
          <w:color w:val="000000" w:themeColor="text1"/>
          <w:sz w:val="24"/>
        </w:rPr>
        <w:t>2．了解中学美术教学的基本内容。</w:t>
      </w:r>
    </w:p>
    <w:p>
      <w:pPr>
        <w:adjustRightInd w:val="0"/>
        <w:snapToGrid w:val="0"/>
        <w:spacing w:line="460" w:lineRule="exact"/>
        <w:ind w:firstLine="480" w:firstLineChars="200"/>
        <w:rPr>
          <w:color w:val="000000" w:themeColor="text1"/>
          <w:kern w:val="0"/>
          <w:sz w:val="24"/>
        </w:rPr>
      </w:pPr>
      <w:r>
        <w:rPr>
          <w:color w:val="000000" w:themeColor="text1"/>
          <w:kern w:val="0"/>
          <w:sz w:val="24"/>
        </w:rPr>
        <w:t>3．掌握中学美术教学的基本</w:t>
      </w:r>
      <w:r>
        <w:rPr>
          <w:rFonts w:hint="eastAsia"/>
          <w:color w:val="000000" w:themeColor="text1"/>
          <w:kern w:val="0"/>
          <w:sz w:val="24"/>
        </w:rPr>
        <w:t>策略以及</w:t>
      </w:r>
      <w:r>
        <w:rPr>
          <w:color w:val="000000" w:themeColor="text1"/>
          <w:kern w:val="0"/>
          <w:sz w:val="24"/>
        </w:rPr>
        <w:t>教学设计的原理与方法；具备教学设计的编写、教学案例的设计与分析能力。</w:t>
      </w:r>
      <w:r>
        <w:rPr>
          <w:color w:val="000000" w:themeColor="text1"/>
          <w:sz w:val="24"/>
        </w:rPr>
        <w:t>教学案例评析要求依据</w:t>
      </w:r>
      <w:r>
        <w:rPr>
          <w:rFonts w:hint="eastAsia"/>
          <w:color w:val="000000" w:themeColor="text1"/>
          <w:sz w:val="24"/>
        </w:rPr>
        <w:t>美术</w:t>
      </w:r>
      <w:r>
        <w:rPr>
          <w:color w:val="000000" w:themeColor="text1"/>
          <w:sz w:val="24"/>
        </w:rPr>
        <w:t>课程性质</w:t>
      </w:r>
      <w:r>
        <w:rPr>
          <w:rFonts w:hint="eastAsia"/>
          <w:color w:val="000000" w:themeColor="text1"/>
          <w:sz w:val="24"/>
        </w:rPr>
        <w:t>与</w:t>
      </w:r>
      <w:r>
        <w:rPr>
          <w:color w:val="000000" w:themeColor="text1"/>
          <w:sz w:val="24"/>
        </w:rPr>
        <w:t>基本理念、</w:t>
      </w:r>
      <w:r>
        <w:rPr>
          <w:rFonts w:hint="eastAsia"/>
          <w:color w:val="000000" w:themeColor="text1"/>
          <w:sz w:val="24"/>
        </w:rPr>
        <w:t>核心素养与课程目标、</w:t>
      </w:r>
      <w:r>
        <w:rPr>
          <w:color w:val="000000" w:themeColor="text1"/>
          <w:sz w:val="24"/>
        </w:rPr>
        <w:t>实施建议及现代教育教学理论对案例进行评析，做到有理有据。</w:t>
      </w:r>
    </w:p>
    <w:p>
      <w:pPr>
        <w:spacing w:line="460" w:lineRule="exact"/>
        <w:ind w:firstLine="480" w:firstLineChars="200"/>
        <w:rPr>
          <w:color w:val="000000" w:themeColor="text1"/>
          <w:kern w:val="0"/>
          <w:sz w:val="24"/>
        </w:rPr>
      </w:pPr>
      <w:r>
        <w:rPr>
          <w:color w:val="000000" w:themeColor="text1"/>
          <w:kern w:val="0"/>
          <w:sz w:val="24"/>
        </w:rPr>
        <w:t>4．了解中学生的身心发展规律及其与美术教学之间的联系，正确认识师生关系在教学中的意义。</w:t>
      </w:r>
    </w:p>
    <w:p>
      <w:pPr>
        <w:spacing w:line="460" w:lineRule="exact"/>
        <w:ind w:firstLine="480" w:firstLineChars="200"/>
        <w:rPr>
          <w:rFonts w:ascii="宋体" w:hAnsi="宋体"/>
          <w:color w:val="000000" w:themeColor="text1"/>
          <w:sz w:val="24"/>
        </w:rPr>
      </w:pPr>
      <w:r>
        <w:rPr>
          <w:color w:val="000000" w:themeColor="text1"/>
          <w:kern w:val="0"/>
          <w:sz w:val="24"/>
        </w:rPr>
        <w:t>5．理解中学美术教学的导入技能、教学语言使用技能、提问技能、讲解技</w:t>
      </w:r>
      <w:r>
        <w:rPr>
          <w:color w:val="000000" w:themeColor="text1"/>
          <w:sz w:val="24"/>
        </w:rPr>
        <w:t>能、板书和范画等演示技能、多媒体设备与技术使用技能、课堂组织技能等</w:t>
      </w:r>
      <w:r>
        <w:rPr>
          <w:color w:val="000000" w:themeColor="text1"/>
          <w:kern w:val="0"/>
          <w:sz w:val="24"/>
        </w:rPr>
        <w:t>基本教学技能</w:t>
      </w:r>
      <w:r>
        <w:rPr>
          <w:color w:val="000000" w:themeColor="text1"/>
          <w:sz w:val="24"/>
        </w:rPr>
        <w:t>。</w:t>
      </w:r>
    </w:p>
    <w:p>
      <w:pPr>
        <w:spacing w:line="460" w:lineRule="exact"/>
        <w:ind w:firstLine="481" w:firstLineChars="200"/>
        <w:outlineLvl w:val="0"/>
        <w:rPr>
          <w:b/>
          <w:color w:val="000000" w:themeColor="text1"/>
          <w:sz w:val="24"/>
        </w:rPr>
      </w:pPr>
      <w:r>
        <w:rPr>
          <w:rFonts w:hint="eastAsia"/>
          <w:b/>
          <w:color w:val="000000" w:themeColor="text1"/>
          <w:sz w:val="24"/>
          <w:lang w:val="en-US" w:eastAsia="zh-CN"/>
        </w:rPr>
        <w:t>三</w:t>
      </w:r>
      <w:r>
        <w:rPr>
          <w:b/>
          <w:color w:val="000000" w:themeColor="text1"/>
          <w:sz w:val="24"/>
        </w:rPr>
        <w:t>、考试形式</w:t>
      </w:r>
    </w:p>
    <w:p>
      <w:pPr>
        <w:spacing w:line="460" w:lineRule="exact"/>
        <w:ind w:firstLine="480" w:firstLineChars="200"/>
        <w:outlineLvl w:val="1"/>
        <w:rPr>
          <w:color w:val="000000" w:themeColor="text1"/>
          <w:sz w:val="24"/>
        </w:rPr>
      </w:pPr>
      <w:r>
        <w:rPr>
          <w:color w:val="000000" w:themeColor="text1"/>
          <w:sz w:val="24"/>
        </w:rPr>
        <w:t>1．答卷方式：闭卷、笔试。</w:t>
      </w:r>
    </w:p>
    <w:p>
      <w:pPr>
        <w:spacing w:line="460" w:lineRule="exact"/>
        <w:ind w:firstLine="480" w:firstLineChars="200"/>
        <w:outlineLvl w:val="1"/>
        <w:rPr>
          <w:color w:val="000000" w:themeColor="text1"/>
          <w:sz w:val="24"/>
        </w:rPr>
      </w:pPr>
      <w:r>
        <w:rPr>
          <w:color w:val="000000" w:themeColor="text1"/>
          <w:sz w:val="24"/>
        </w:rPr>
        <w:t>2．考试时间：120分钟。</w:t>
      </w:r>
    </w:p>
    <w:p>
      <w:pPr>
        <w:spacing w:line="460" w:lineRule="exact"/>
        <w:ind w:firstLine="480" w:firstLineChars="200"/>
        <w:outlineLvl w:val="1"/>
        <w:rPr>
          <w:color w:val="000000" w:themeColor="text1"/>
          <w:sz w:val="24"/>
        </w:rPr>
      </w:pPr>
      <w:r>
        <w:rPr>
          <w:color w:val="000000" w:themeColor="text1"/>
          <w:sz w:val="24"/>
        </w:rPr>
        <w:t>3．试卷分值：150分。</w:t>
      </w:r>
    </w:p>
    <w:p>
      <w:pPr>
        <w:spacing w:line="460" w:lineRule="exact"/>
        <w:ind w:firstLine="481" w:firstLineChars="200"/>
        <w:outlineLvl w:val="0"/>
        <w:rPr>
          <w:b/>
          <w:color w:val="000000" w:themeColor="text1"/>
          <w:sz w:val="24"/>
        </w:rPr>
      </w:pPr>
      <w:r>
        <w:rPr>
          <w:rFonts w:hint="eastAsia"/>
          <w:b/>
          <w:color w:val="000000" w:themeColor="text1"/>
          <w:sz w:val="24"/>
          <w:lang w:val="en-US" w:eastAsia="zh-CN"/>
        </w:rPr>
        <w:t>四</w:t>
      </w:r>
      <w:r>
        <w:rPr>
          <w:b/>
          <w:color w:val="000000" w:themeColor="text1"/>
          <w:sz w:val="24"/>
        </w:rPr>
        <w:t>、试卷结构</w:t>
      </w:r>
    </w:p>
    <w:p>
      <w:pPr>
        <w:spacing w:line="460" w:lineRule="exact"/>
        <w:ind w:firstLine="480" w:firstLineChars="200"/>
        <w:rPr>
          <w:color w:val="000000" w:themeColor="text1"/>
          <w:sz w:val="24"/>
        </w:rPr>
      </w:pPr>
      <w:r>
        <w:rPr>
          <w:color w:val="000000" w:themeColor="text1"/>
          <w:sz w:val="24"/>
        </w:rPr>
        <w:t>1．主要题型：选择题，非选择题，如选择题、填空题、简答题、技能创作题、综合应用题（含案例分析和教法应用题）等。</w:t>
      </w:r>
    </w:p>
    <w:p>
      <w:pPr>
        <w:spacing w:line="460" w:lineRule="exact"/>
        <w:ind w:firstLine="480" w:firstLineChars="200"/>
        <w:rPr>
          <w:color w:val="000000" w:themeColor="text1"/>
          <w:sz w:val="24"/>
        </w:rPr>
      </w:pPr>
      <w:r>
        <w:rPr>
          <w:color w:val="000000" w:themeColor="text1"/>
          <w:sz w:val="24"/>
        </w:rPr>
        <w:t>2．内容比例：美术学科专业基础主干知识约占60</w:t>
      </w:r>
      <w:r>
        <w:rPr>
          <w:rFonts w:hint="eastAsia"/>
          <w:color w:val="000000" w:themeColor="text1"/>
          <w:sz w:val="24"/>
        </w:rPr>
        <w:t>%</w:t>
      </w:r>
      <w:r>
        <w:rPr>
          <w:color w:val="000000" w:themeColor="text1"/>
          <w:sz w:val="24"/>
        </w:rPr>
        <w:t>，中学美术学科课程与教学论内容约占40</w:t>
      </w:r>
      <w:r>
        <w:rPr>
          <w:rFonts w:hint="eastAsia"/>
          <w:color w:val="000000" w:themeColor="text1"/>
          <w:sz w:val="24"/>
        </w:rPr>
        <w:t>%</w:t>
      </w:r>
      <w:r>
        <w:rPr>
          <w:color w:val="000000" w:themeColor="text1"/>
          <w:sz w:val="24"/>
        </w:rPr>
        <w:t>。</w:t>
      </w:r>
    </w:p>
    <w:p>
      <w:pPr>
        <w:spacing w:line="460" w:lineRule="exact"/>
        <w:ind w:firstLine="480" w:firstLineChars="200"/>
        <w:rPr>
          <w:color w:val="000000" w:themeColor="text1"/>
          <w:sz w:val="24"/>
        </w:rPr>
      </w:pPr>
      <w:r>
        <w:rPr>
          <w:color w:val="000000" w:themeColor="text1"/>
          <w:sz w:val="24"/>
        </w:rPr>
        <w:t>3．试题难易比例：容易题约占30%，中等难度题约占50%，较难题约占20%。</w:t>
      </w:r>
    </w:p>
    <w:p>
      <w:pPr>
        <w:spacing w:line="460" w:lineRule="exact"/>
        <w:ind w:firstLine="481" w:firstLineChars="200"/>
        <w:outlineLvl w:val="0"/>
        <w:rPr>
          <w:color w:val="000000" w:themeColor="text1"/>
          <w:sz w:val="24"/>
        </w:rPr>
      </w:pPr>
      <w:r>
        <w:rPr>
          <w:rFonts w:hint="eastAsia"/>
          <w:b/>
          <w:color w:val="000000" w:themeColor="text1"/>
          <w:sz w:val="24"/>
          <w:lang w:val="en-US" w:eastAsia="zh-CN"/>
        </w:rPr>
        <w:t>五</w:t>
      </w:r>
      <w:r>
        <w:rPr>
          <w:b/>
          <w:color w:val="000000" w:themeColor="text1"/>
          <w:sz w:val="24"/>
        </w:rPr>
        <w:t>、考试准备</w:t>
      </w:r>
    </w:p>
    <w:p>
      <w:pPr>
        <w:spacing w:line="460" w:lineRule="exact"/>
        <w:ind w:firstLine="480" w:firstLineChars="200"/>
        <w:rPr>
          <w:color w:val="000000" w:themeColor="text1"/>
          <w:sz w:val="24"/>
        </w:rPr>
      </w:pPr>
      <w:r>
        <w:rPr>
          <w:color w:val="000000" w:themeColor="text1"/>
          <w:kern w:val="0"/>
          <w:sz w:val="24"/>
        </w:rPr>
        <w:t>笔试时需带水笔或钢笔；创作题可用绘画铅笔或水笔等绘画工具完成，不必带色彩工具。</w:t>
      </w:r>
    </w:p>
    <w:p>
      <w:pPr>
        <w:spacing w:line="460" w:lineRule="exact"/>
        <w:ind w:firstLine="420" w:firstLineChars="200"/>
        <w:rPr>
          <w:color w:val="000000" w:themeColor="text1"/>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0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true"/>
  <w:bordersDoNotSurroundFooter w:val="true"/>
  <w:revisionView w:markup="0"/>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491F39"/>
    <w:rsid w:val="00030C91"/>
    <w:rsid w:val="000A2CAF"/>
    <w:rsid w:val="000F7E13"/>
    <w:rsid w:val="00142835"/>
    <w:rsid w:val="00193F2C"/>
    <w:rsid w:val="003B5D43"/>
    <w:rsid w:val="003D12A7"/>
    <w:rsid w:val="003D2914"/>
    <w:rsid w:val="004027D4"/>
    <w:rsid w:val="004870F4"/>
    <w:rsid w:val="00491F39"/>
    <w:rsid w:val="00497576"/>
    <w:rsid w:val="004C719C"/>
    <w:rsid w:val="00587B62"/>
    <w:rsid w:val="00594F39"/>
    <w:rsid w:val="005D3139"/>
    <w:rsid w:val="005F1447"/>
    <w:rsid w:val="005F3C35"/>
    <w:rsid w:val="006161C8"/>
    <w:rsid w:val="006253FD"/>
    <w:rsid w:val="00671765"/>
    <w:rsid w:val="00675E47"/>
    <w:rsid w:val="006C03BC"/>
    <w:rsid w:val="00704CB8"/>
    <w:rsid w:val="00850F64"/>
    <w:rsid w:val="00983308"/>
    <w:rsid w:val="009A3705"/>
    <w:rsid w:val="009B4FF6"/>
    <w:rsid w:val="00A674F1"/>
    <w:rsid w:val="00A96C3F"/>
    <w:rsid w:val="00B65305"/>
    <w:rsid w:val="00B830FD"/>
    <w:rsid w:val="00D37CEA"/>
    <w:rsid w:val="00D67530"/>
    <w:rsid w:val="00E10F81"/>
    <w:rsid w:val="00E74A9B"/>
    <w:rsid w:val="00F335E2"/>
    <w:rsid w:val="00F63C5B"/>
    <w:rsid w:val="00F722A0"/>
    <w:rsid w:val="00F73AE4"/>
    <w:rsid w:val="00FB5C5A"/>
    <w:rsid w:val="00FF003E"/>
    <w:rsid w:val="03AE6494"/>
    <w:rsid w:val="0509674D"/>
    <w:rsid w:val="05531EAD"/>
    <w:rsid w:val="08EE47A7"/>
    <w:rsid w:val="0F49098A"/>
    <w:rsid w:val="10630D1C"/>
    <w:rsid w:val="12655C53"/>
    <w:rsid w:val="12C81DAF"/>
    <w:rsid w:val="1CCC4D87"/>
    <w:rsid w:val="1F5545BF"/>
    <w:rsid w:val="239005CD"/>
    <w:rsid w:val="24191D72"/>
    <w:rsid w:val="25E018C9"/>
    <w:rsid w:val="2D7A1837"/>
    <w:rsid w:val="2DA6288D"/>
    <w:rsid w:val="34A41D19"/>
    <w:rsid w:val="35A86956"/>
    <w:rsid w:val="3EF20828"/>
    <w:rsid w:val="416043D1"/>
    <w:rsid w:val="43BF5AD5"/>
    <w:rsid w:val="485F659F"/>
    <w:rsid w:val="4DFB4DA5"/>
    <w:rsid w:val="55200FC3"/>
    <w:rsid w:val="557F2D3A"/>
    <w:rsid w:val="5C765164"/>
    <w:rsid w:val="603D6120"/>
    <w:rsid w:val="63475A0F"/>
    <w:rsid w:val="67E71A0C"/>
    <w:rsid w:val="68730EFF"/>
    <w:rsid w:val="6894653D"/>
    <w:rsid w:val="68CE1F76"/>
    <w:rsid w:val="69142ECB"/>
    <w:rsid w:val="6BAB3806"/>
    <w:rsid w:val="6C0E74EC"/>
    <w:rsid w:val="6EA67855"/>
    <w:rsid w:val="727D6A88"/>
    <w:rsid w:val="74B63C30"/>
    <w:rsid w:val="785A278B"/>
    <w:rsid w:val="7EB90EB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465</Words>
  <Characters>2657</Characters>
  <Lines>22</Lines>
  <Paragraphs>6</Paragraphs>
  <TotalTime>0</TotalTime>
  <ScaleCrop>false</ScaleCrop>
  <LinksUpToDate>false</LinksUpToDate>
  <CharactersWithSpaces>3116</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2022-01-13T11:38:00Z</dcterms:created>
  <dc:creator>lzz</dc:creator>
  <cp:lastModifiedBy>林玲</cp:lastModifiedBy>
  <dcterms:modified xsi:type="dcterms:W3CDTF">2022-03-28T18:04:31Z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25152367F52A4494AC8BF772A76C0653</vt:lpwstr>
  </property>
</Properties>
</file>