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“双百攻坚”行动联系人回执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填报单位：（盖章）                 填报时间：2021年5月  日</w:t>
      </w:r>
    </w:p>
    <w:tbl>
      <w:tblPr>
        <w:tblStyle w:val="6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31"/>
        <w:gridCol w:w="1003"/>
        <w:gridCol w:w="1892"/>
        <w:gridCol w:w="990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负责部门</w:t>
            </w:r>
          </w:p>
        </w:tc>
        <w:tc>
          <w:tcPr>
            <w:tcW w:w="76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福建省“百校千企万岗”线上线下招聘会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Hans"/>
        </w:rPr>
        <w:t>高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highlight w:val="none"/>
          <w:u w:val="none"/>
          <w:lang w:val="en-US" w:eastAsia="zh-CN"/>
        </w:rPr>
        <w:t>校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申报表</w:t>
      </w:r>
    </w:p>
    <w:tbl>
      <w:tblPr>
        <w:tblStyle w:val="6"/>
        <w:tblW w:w="90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392"/>
        <w:gridCol w:w="2392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负责部门</w:t>
            </w:r>
          </w:p>
        </w:tc>
        <w:tc>
          <w:tcPr>
            <w:tcW w:w="7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0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招聘会信息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组织机构</w:t>
            </w:r>
          </w:p>
        </w:tc>
        <w:tc>
          <w:tcPr>
            <w:tcW w:w="71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主办单位：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718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同期举办线下校园招聘会:□有  □无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2021年  月  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地点：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="0" w:line="58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备注：请附上毕业生专业信息表。</w:t>
      </w:r>
    </w:p>
    <w:tbl>
      <w:tblPr>
        <w:tblStyle w:val="7"/>
        <w:tblW w:w="92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348"/>
        <w:gridCol w:w="940"/>
        <w:gridCol w:w="1000"/>
        <w:gridCol w:w="1657"/>
        <w:gridCol w:w="15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2021届毕业生专业信息表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left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eastAsia="zh-Hans"/>
              </w:rPr>
              <w:t>2021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Hans"/>
              </w:rPr>
              <w:t>年毕业生人数：</w:t>
            </w:r>
            <w:r>
              <w:rPr>
                <w:rFonts w:hint="default" w:ascii="仿宋" w:hAnsi="仿宋" w:eastAsia="仿宋" w:cs="宋体"/>
                <w:kern w:val="0"/>
                <w:sz w:val="28"/>
                <w:szCs w:val="28"/>
                <w:lang w:eastAsia="zh-Han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毕业生人数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联系人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pacing w:before="0" w:beforeAutospacing="0" w:after="0" w:afterAutospacing="0" w:line="580" w:lineRule="exact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（辅导员）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0" w:h="16840"/>
          <w:pgMar w:top="1587" w:right="1240" w:bottom="1587" w:left="1587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center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就业实习示范基地企业申请表</w:t>
      </w:r>
    </w:p>
    <w:tbl>
      <w:tblPr>
        <w:tblStyle w:val="6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1990"/>
        <w:gridCol w:w="283"/>
        <w:gridCol w:w="984"/>
        <w:gridCol w:w="683"/>
        <w:gridCol w:w="867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名称（盖章）</w:t>
            </w:r>
          </w:p>
        </w:tc>
        <w:tc>
          <w:tcPr>
            <w:tcW w:w="63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组织机构代码</w:t>
            </w:r>
          </w:p>
        </w:tc>
        <w:tc>
          <w:tcPr>
            <w:tcW w:w="63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性质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行业类别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工作部门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63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近3年情况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项目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2018年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2019年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职工总数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实习总人数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实习平均月薪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实习留用率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63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firstLine="560" w:firstLineChars="200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我司承诺，所提供的单位信息和申报材料真实准确，对因提供有关信息、证件不实或违反有关规定造成的后果，责任自负。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承诺人：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635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月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left"/>
        <w:textAlignment w:val="auto"/>
        <w:rPr>
          <w:rFonts w:hint="default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Cs/>
          <w:kern w:val="2"/>
          <w:sz w:val="28"/>
          <w:szCs w:val="28"/>
          <w:lang w:val="en-US" w:eastAsia="zh-CN" w:bidi="ar-SA"/>
        </w:rPr>
        <w:t>备注：企业简介和佐证材料另附。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8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就业实习示范基地院校推荐表</w:t>
      </w:r>
    </w:p>
    <w:tbl>
      <w:tblPr>
        <w:tblStyle w:val="6"/>
        <w:tblW w:w="9038" w:type="dxa"/>
        <w:tblInd w:w="-1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6"/>
        <w:gridCol w:w="2936"/>
        <w:gridCol w:w="1428"/>
        <w:gridCol w:w="2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ind w:left="112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校</w:t>
            </w: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293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ind w:left="114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填报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部门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ind w:left="112"/>
              <w:jc w:val="center"/>
              <w:rPr>
                <w:rFonts w:hint="default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负责人</w:t>
            </w:r>
          </w:p>
        </w:tc>
        <w:tc>
          <w:tcPr>
            <w:tcW w:w="293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ind w:left="114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firstLine="0" w:firstLineChars="0"/>
              <w:jc w:val="center"/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手机号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ind w:left="112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93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ind w:left="114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手机号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ind w:left="112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推荐企业1</w:t>
            </w:r>
          </w:p>
        </w:tc>
        <w:tc>
          <w:tcPr>
            <w:tcW w:w="7252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jc w:val="center"/>
              <w:rPr>
                <w:rFonts w:hint="default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推荐企业2</w:t>
            </w:r>
          </w:p>
        </w:tc>
        <w:tc>
          <w:tcPr>
            <w:tcW w:w="7252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86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81" w:line="580" w:lineRule="exact"/>
              <w:jc w:val="center"/>
              <w:rPr>
                <w:rFonts w:hint="eastAsia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Hans" w:bidi="ar-SA"/>
              </w:rPr>
              <w:t>推荐企业</w:t>
            </w:r>
            <w:r>
              <w:rPr>
                <w:rFonts w:hint="default" w:cs="仿宋"/>
                <w:kern w:val="2"/>
                <w:sz w:val="32"/>
                <w:szCs w:val="32"/>
                <w:lang w:eastAsia="zh-Hans" w:bidi="ar-SA"/>
              </w:rPr>
              <w:t>3</w:t>
            </w:r>
          </w:p>
        </w:tc>
        <w:tc>
          <w:tcPr>
            <w:tcW w:w="7252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1786" w:type="dxa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right="105" w:rightChars="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right="105" w:right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推荐理由</w:t>
            </w:r>
          </w:p>
        </w:tc>
        <w:tc>
          <w:tcPr>
            <w:tcW w:w="7252" w:type="dxa"/>
            <w:gridSpan w:val="3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left="0" w:leftChars="0" w:right="0" w:rightChars="0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178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72" w:line="580" w:lineRule="exact"/>
              <w:ind w:right="158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"/>
                <w:kern w:val="2"/>
                <w:sz w:val="32"/>
                <w:szCs w:val="32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校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67" w:line="580" w:lineRule="exact"/>
              <w:ind w:right="158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7252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" w:line="580" w:lineRule="exact"/>
              <w:ind w:left="185" w:right="-15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5" w:line="580" w:lineRule="exac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/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ind w:right="8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             (盖章)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before="1" w:line="580" w:lineRule="exact"/>
              <w:ind w:right="18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 xml:space="preserve">                     年   月   日</w:t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-238125</wp:posOffset>
              </wp:positionV>
              <wp:extent cx="467995" cy="3028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3028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75pt;height:23.85pt;width:36.85pt;mso-position-horizontal:outside;mso-position-horizontal-relative:margin;z-index:251658240;mso-width-relative:page;mso-height-relative:page;" filled="f" stroked="f" coordsize="21600,21600" o:gfxdata="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1uBrbVAAAABgEAAA8A&#10;AAAAAAAAAQAgAAAAIgAAAGRycy9kb3ducmV2LnhtbFBLAQIUABQAAAAIAIdO4kDK/Vb4qAEAACwD&#10;AAAOAAAAAAAAAAEAIAAAACQBAABkcnMvZTJvRG9jLnhtbFBLBQYAAAAABgAGAFkBAAA+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6C8F"/>
    <w:rsid w:val="20502D20"/>
    <w:rsid w:val="23F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/>
      <w:jc w:val="both"/>
      <w:textAlignment w:val="baseline"/>
    </w:pPr>
    <w:rPr>
      <w:rFonts w:ascii="Calibri" w:hAnsi="Calibri" w:eastAsia="宋体"/>
      <w:kern w:val="2"/>
      <w:sz w:val="20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jc w:val="both"/>
      <w:textAlignment w:val="baseline"/>
    </w:pPr>
    <w:rPr>
      <w:rFonts w:ascii="华文仿宋" w:hAnsi="华文仿宋" w:eastAsia="华文仿宋"/>
      <w:kern w:val="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2021-07-19T03:02:00Z</dcterms:created>
  <dc:creator>user</dc:creator>
  <cp:lastModifiedBy>user</cp:lastModifiedBy>
  <dcterms:modified xsi:type="dcterms:W3CDTF">2021-07-19T03:04:20Z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