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Calibri" w:eastAsia="仿宋_GB2312"/>
          <w:b/>
          <w:spacing w:val="-20"/>
          <w:sz w:val="32"/>
          <w:szCs w:val="32"/>
          <w:lang w:eastAsia="zh-CN"/>
        </w:rPr>
      </w:pPr>
      <w:r>
        <w:rPr>
          <w:rFonts w:hint="eastAsia" w:ascii="宋体" w:hAnsi="宋体" w:cs="黑体"/>
          <w:b/>
          <w:bCs/>
          <w:spacing w:val="-20"/>
          <w:sz w:val="32"/>
          <w:szCs w:val="32"/>
          <w:lang w:eastAsia="zh-CN"/>
        </w:rPr>
        <w:t>第八届</w:t>
      </w:r>
      <w:r>
        <w:rPr>
          <w:rFonts w:hint="eastAsia" w:ascii="宋体" w:hAnsi="宋体" w:cs="黑体"/>
          <w:b/>
          <w:bCs/>
          <w:spacing w:val="-20"/>
          <w:sz w:val="32"/>
          <w:szCs w:val="32"/>
        </w:rPr>
        <w:t>福建省高校师范生教学技能大赛</w:t>
      </w:r>
      <w:r>
        <w:rPr>
          <w:rFonts w:hint="eastAsia" w:ascii="宋体" w:hAnsi="宋体" w:cs="黑体"/>
          <w:b/>
          <w:bCs/>
          <w:spacing w:val="-20"/>
          <w:sz w:val="32"/>
          <w:szCs w:val="32"/>
          <w:lang w:eastAsia="zh-CN"/>
        </w:rPr>
        <w:t>决赛</w:t>
      </w:r>
      <w:r>
        <w:rPr>
          <w:rFonts w:hint="eastAsia" w:ascii="宋体" w:hAnsi="宋体" w:cs="黑体"/>
          <w:b/>
          <w:bCs/>
          <w:spacing w:val="-20"/>
          <w:sz w:val="32"/>
          <w:szCs w:val="32"/>
        </w:rPr>
        <w:t>名额</w:t>
      </w:r>
      <w:r>
        <w:rPr>
          <w:rFonts w:hint="eastAsia" w:ascii="宋体" w:hAnsi="宋体" w:cs="黑体"/>
          <w:b/>
          <w:bCs/>
          <w:spacing w:val="-20"/>
          <w:sz w:val="32"/>
          <w:szCs w:val="32"/>
          <w:lang w:eastAsia="zh-CN"/>
        </w:rPr>
        <w:t>安排</w:t>
      </w:r>
      <w:r>
        <w:rPr>
          <w:rFonts w:hint="eastAsia" w:ascii="宋体" w:hAnsi="宋体" w:cs="黑体"/>
          <w:b/>
          <w:bCs/>
          <w:spacing w:val="-20"/>
          <w:sz w:val="32"/>
          <w:szCs w:val="32"/>
        </w:rPr>
        <w:t>表</w:t>
      </w:r>
    </w:p>
    <w:tbl>
      <w:tblPr>
        <w:tblStyle w:val="3"/>
        <w:tblW w:w="10438" w:type="dxa"/>
        <w:jc w:val="center"/>
        <w:tblInd w:w="-7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2381"/>
        <w:gridCol w:w="387"/>
        <w:gridCol w:w="470"/>
        <w:gridCol w:w="470"/>
        <w:gridCol w:w="470"/>
        <w:gridCol w:w="436"/>
        <w:gridCol w:w="470"/>
        <w:gridCol w:w="436"/>
        <w:gridCol w:w="436"/>
        <w:gridCol w:w="436"/>
        <w:gridCol w:w="470"/>
        <w:gridCol w:w="470"/>
        <w:gridCol w:w="470"/>
        <w:gridCol w:w="470"/>
        <w:gridCol w:w="436"/>
        <w:gridCol w:w="471"/>
        <w:gridCol w:w="471"/>
        <w:gridCol w:w="4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  <w:jc w:val="center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院校名称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初中语文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初中数学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初中英语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初中物理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初中化学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初中生物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道德法治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初中历史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初中地理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体育健康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初中音乐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初中美术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心理健康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小学语文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小学数学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福建师范大学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集美大学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闽南师范大学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泉州师范学院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莆田学院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三明学院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龙岩学院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宁德师范学院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武夷学院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集美大学诚毅学院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福建幼儿师范高等专科学校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泉州幼儿师范高等专科学校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闽江师范高等专科学校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厦门城市职业学院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漳州城市职业学院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闽西职业技术学院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  <w:lang w:eastAsia="zh-CN"/>
              </w:rPr>
              <w:t>三明医学科技职业学院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  <w:lang w:eastAsia="zh-CN"/>
              </w:rPr>
              <w:t>闽北职业技术学院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宁德职业技术学院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</w:rPr>
              <w:t>福建华南女子职业学院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pacing w:val="0"/>
                <w:w w:val="100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0"/>
                <w:w w:val="100"/>
                <w:sz w:val="18"/>
                <w:szCs w:val="18"/>
                <w:lang w:eastAsia="zh-CN"/>
              </w:rPr>
              <w:t>福建艺术职业学院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36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  <w:lang w:eastAsia="zh-CN"/>
        </w:rPr>
        <w:t>第八届</w:t>
      </w:r>
      <w:r>
        <w:rPr>
          <w:rFonts w:hint="eastAsia" w:ascii="宋体" w:hAnsi="宋体" w:cs="黑体"/>
          <w:b/>
          <w:bCs/>
          <w:sz w:val="36"/>
          <w:szCs w:val="36"/>
        </w:rPr>
        <w:t>福建省高校师范生教学技能大赛评分标准</w:t>
      </w:r>
    </w:p>
    <w:p>
      <w:pPr>
        <w:adjustRightInd w:val="0"/>
        <w:snapToGrid w:val="0"/>
        <w:spacing w:line="440" w:lineRule="exact"/>
        <w:rPr>
          <w:rFonts w:hint="eastAsia" w:ascii="黑体" w:hAnsi="宋体" w:eastAsia="黑体" w:cs="黑体"/>
          <w:bCs/>
          <w:sz w:val="30"/>
          <w:szCs w:val="30"/>
        </w:rPr>
      </w:pPr>
      <w:r>
        <w:rPr>
          <w:rFonts w:hint="eastAsia" w:ascii="黑体" w:hAnsi="宋体" w:eastAsia="黑体" w:cs="黑体"/>
          <w:bCs/>
          <w:sz w:val="30"/>
          <w:szCs w:val="30"/>
        </w:rPr>
        <w:t>一、教学设计评价标准（满分30分）</w:t>
      </w:r>
    </w:p>
    <w:p>
      <w:pPr>
        <w:adjustRightInd w:val="0"/>
        <w:snapToGrid w:val="0"/>
        <w:spacing w:line="440" w:lineRule="exact"/>
        <w:ind w:firstLine="592" w:firstLineChars="200"/>
        <w:rPr>
          <w:rFonts w:hint="eastAsia" w:ascii="仿宋_GB2312" w:hAnsi="黑体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sz w:val="30"/>
          <w:szCs w:val="30"/>
        </w:rPr>
        <w:t>参赛者根据抽取的课题，依据课程标准，设计1课时教学设计（Word格式）。完成时间为60分钟。学前专业需在本时段内完成1个简单教具。</w:t>
      </w:r>
    </w:p>
    <w:tbl>
      <w:tblPr>
        <w:tblStyle w:val="3"/>
        <w:tblW w:w="10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08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  <w:szCs w:val="22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评价内容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  <w:szCs w:val="22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评价标准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  <w:szCs w:val="22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目标设计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符合课标要求、学科特点和学生实际；体现对知识、能力与创新思维等方面的要求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教学目标清楚、具体，易于理解，便于实施，行为动词使用正确，阐述规范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内容分析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教学内容前后知识点关系、地位、作用描述准确，重点、难点分析清楚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学情分析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学生认知特点和水平表述恰当，学习习惯和能力分析合理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教学过程设计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教学主线描述清晰，教学内容处理符合课程标准要求，系统性和逻辑性强；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设计新颖，能体现教学设计思想；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教学重点突出，点面结合，深浅适度；难点清楚，把握准确；化难为易，处理恰当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教学方法清晰适当，符合教学对象要求，有利教学内容完成、难点解决和重点突出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教学辅助手段准备与使用清晰无误，教具及现代化教学手段运用恰当；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多媒体运用操作简便、快捷，交流方便，适于教学；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多媒体设计具有较高艺术性，整体风格相对统一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理论联系实际，注重教学互动，启发学生思考及问题解决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延伸设计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课时分配科学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时间分配合理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练习、作业、讨论安排符合教学目标，有助强化学生反思、理解和问题解决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文档规范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文字、符号、单位和公式符合标准规范；语言简洁、明了，字体、图表运用适当；文档结构完整，布局合理，格式美观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设计创新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教学方案的整体设计富有创新性，较好体现课程改革的理念和要求；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教学方法选择适当，教学过程设计有突出的特色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   计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sz w:val="24"/>
              </w:rPr>
              <w:t>30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701" w:left="1587" w:header="851" w:footer="992" w:gutter="0"/>
          <w:pgNumType w:fmt="numberInDash" w:start="1"/>
          <w:cols w:space="720" w:num="1"/>
          <w:rtlGutter w:val="0"/>
          <w:docGrid w:type="linesAndChars" w:linePitch="587" w:charSpace="-849"/>
        </w:sect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二、模拟教学评价标准（满分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55</w:t>
      </w:r>
      <w:r>
        <w:rPr>
          <w:rFonts w:hint="eastAsia" w:ascii="黑体" w:hAnsi="黑体" w:eastAsia="黑体" w:cs="黑体"/>
          <w:bCs/>
          <w:sz w:val="30"/>
          <w:szCs w:val="30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参赛者根据完成的教学设计模拟课堂教学，主要考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参赛者驾驭课堂教学的能力。时间为15分钟。</w:t>
      </w:r>
    </w:p>
    <w:tbl>
      <w:tblPr>
        <w:tblStyle w:val="3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732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 xml:space="preserve"> 评价内容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评价标准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教学目标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目标设置明确，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具体，可操作性强，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符合课程标准要求和学生实际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教学内容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思想方向正确，内容科学准确；教学重点突出，教学难点处理恰当，知识阐释正确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关注学生已有知识和经验，注重学生审美体验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、情感表达与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能力培养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教学方法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根据教学内容和学生实际正确使用不同教学方法，方法得当有效；按新课标的教学理念处理教学内容以及教与学、知识与能力的关系；突出自主、探究、合作学习方式，体现多元化学习方法；实现师生有效互动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教学过程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课堂结构合理，层次清晰，环节紧凑，衔接自然；灵活处理教学内容，创造性使用教材；教学演示熟练、规范；反映教学设计意图，突显重点、难点；能调动学生主动性、积极性和创造性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；运动负荷适宜；教学手段适宜（直观挂图、卡片、多媒体技术以及音乐等），善于利用教学手段激发兴趣和提高教学质量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教学素质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教态自然亲切、仪表举止得体，注重师生神态交流；教学语言规范准确、生动简洁；板书快速流畅、文字清楚美观、规范正确，构图形象、构思巧妙；教具形象生动，直观美感，能帮助学生理解学习内容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体育与健康专业术语运用恰当，凸显实践性和健身性的特点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示范准确、优美，重点突出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音乐专业术语表达及运用准确、恰当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范唱、范奏、指挥等专业技能表现准确、有美感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凸显音乐学科听觉感知与实践性的特点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；美术专业术语运用恰当，凸显视觉性和实践性的特点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教学效果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按时完成教学任务，教学目标达成度高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教学创新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教学过程富有创意；能创造性的使用教材；教学方法灵活多样，有突出的特色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板书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语言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教具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书写快速流畅，字形大小适度，清楚整洁，美观大方，规范正确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构图自然，形象直观，构思巧妙，富有创意，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图形谱设计准确且形象直观，范画构图合理，造型生动，线条流畅，具有美感；构思巧妙，富有创意，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教学辅助作用显著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；教具直观有效，能帮助学生理解学习内容；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7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教具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形象生动，直观有美感，能帮助幼儿理解教学内容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三、专家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提</w:t>
      </w:r>
      <w:r>
        <w:rPr>
          <w:rFonts w:hint="eastAsia" w:ascii="黑体" w:hAnsi="黑体" w:eastAsia="黑体" w:cs="黑体"/>
          <w:bCs/>
          <w:sz w:val="30"/>
          <w:szCs w:val="30"/>
        </w:rPr>
        <w:t>问评价标准（满分1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bCs/>
          <w:sz w:val="30"/>
          <w:szCs w:val="30"/>
        </w:rPr>
        <w:t>分）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参赛者根据评委提出的问题进行回答，主要考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参赛者应用现代教育理念、学科知识分析解决问题的能力。时间不超过5分钟。</w:t>
      </w: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645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评价内容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评价标准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内容切题，针对性强，体现课改新理念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要点明确、层次分明、条理清晰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问题分析到位，有新意，说服力强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语言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语言清晰准确，用语规范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语言生动有趣，富有感染力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综合印象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思维敏捷、逻辑性强，有创新意识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形象健康，神态自然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Calibri" w:hAnsi="Calibri"/>
          <w:szCs w:val="22"/>
        </w:rPr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spacing w:line="360" w:lineRule="auto"/>
        <w:jc w:val="left"/>
      </w:pPr>
    </w:p>
    <w:p>
      <w:pPr>
        <w:adjustRightInd w:val="0"/>
        <w:snapToGrid w:val="0"/>
        <w:rPr>
          <w:rFonts w:hint="eastAsia" w:eastAsia="黑体"/>
          <w:sz w:val="32"/>
          <w:szCs w:val="28"/>
        </w:rPr>
      </w:pPr>
    </w:p>
    <w:p>
      <w:pPr>
        <w:adjustRightInd w:val="0"/>
        <w:snapToGrid w:val="0"/>
        <w:rPr>
          <w:rFonts w:hint="eastAsia" w:ascii="宋体" w:hAnsi="宋体" w:cs="黑体"/>
          <w:b/>
          <w:bCs/>
          <w:spacing w:val="0"/>
          <w:sz w:val="32"/>
          <w:szCs w:val="32"/>
          <w:lang w:eastAsia="zh-CN"/>
        </w:rPr>
      </w:pPr>
      <w:r>
        <w:rPr>
          <w:rFonts w:hint="eastAsia" w:eastAsia="黑体"/>
          <w:sz w:val="32"/>
          <w:szCs w:val="28"/>
        </w:rPr>
        <w:t>附件</w:t>
      </w:r>
      <w:r>
        <w:rPr>
          <w:rFonts w:eastAsia="黑体"/>
          <w:sz w:val="32"/>
          <w:szCs w:val="28"/>
        </w:rPr>
        <w:t>3</w:t>
      </w:r>
    </w:p>
    <w:p>
      <w:pPr>
        <w:widowControl/>
        <w:spacing w:line="400" w:lineRule="exact"/>
        <w:jc w:val="center"/>
        <w:rPr>
          <w:rFonts w:hint="eastAsia" w:ascii="宋体" w:hAnsi="宋体" w:cs="黑体"/>
          <w:b/>
          <w:bCs/>
          <w:spacing w:val="0"/>
          <w:sz w:val="32"/>
          <w:szCs w:val="32"/>
          <w:lang w:eastAsia="zh-CN"/>
        </w:rPr>
      </w:pPr>
    </w:p>
    <w:p>
      <w:pPr>
        <w:widowControl/>
        <w:spacing w:line="400" w:lineRule="exact"/>
        <w:jc w:val="center"/>
        <w:rPr>
          <w:rFonts w:hint="eastAsia" w:ascii="宋体" w:hAnsi="宋体"/>
          <w:b/>
          <w:spacing w:val="-20"/>
          <w:sz w:val="32"/>
          <w:szCs w:val="32"/>
        </w:rPr>
      </w:pPr>
      <w:r>
        <w:rPr>
          <w:rFonts w:hint="eastAsia" w:ascii="宋体" w:hAnsi="宋体" w:cs="黑体"/>
          <w:b/>
          <w:bCs/>
          <w:spacing w:val="0"/>
          <w:sz w:val="32"/>
          <w:szCs w:val="32"/>
          <w:lang w:eastAsia="zh-CN"/>
        </w:rPr>
        <w:t>第八届</w:t>
      </w:r>
      <w:r>
        <w:rPr>
          <w:rFonts w:hint="eastAsia" w:ascii="宋体" w:hAnsi="宋体" w:cs="黑体"/>
          <w:b/>
          <w:bCs/>
          <w:spacing w:val="0"/>
          <w:sz w:val="32"/>
          <w:szCs w:val="32"/>
        </w:rPr>
        <w:t>福建省高校师范生</w:t>
      </w:r>
      <w:r>
        <w:rPr>
          <w:rFonts w:hint="eastAsia" w:ascii="宋体" w:hAnsi="宋体"/>
          <w:b/>
          <w:spacing w:val="0"/>
          <w:sz w:val="32"/>
          <w:szCs w:val="32"/>
        </w:rPr>
        <w:t>教学技能大赛纸质教材目录</w:t>
      </w:r>
    </w:p>
    <w:p>
      <w:pPr>
        <w:widowControl/>
        <w:spacing w:line="400" w:lineRule="exact"/>
        <w:jc w:val="center"/>
        <w:rPr>
          <w:rFonts w:hint="eastAsia" w:ascii="仿宋_GB2312" w:hAnsi="仿宋_GB2312" w:eastAsia="仿宋_GB2312" w:cs="仿宋_GB2312"/>
          <w:b/>
          <w:spacing w:val="-20"/>
          <w:sz w:val="36"/>
          <w:szCs w:val="36"/>
        </w:rPr>
      </w:pPr>
    </w:p>
    <w:tbl>
      <w:tblPr>
        <w:tblStyle w:val="3"/>
        <w:tblW w:w="7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60"/>
        <w:gridCol w:w="915"/>
        <w:gridCol w:w="27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学科组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册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出版日期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和印次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号ISBN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初中语文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年7月第1版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9787107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312441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初中数学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97871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07244537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初中英语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科学普及出版社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75次印刷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/>
              </w:rPr>
              <w:t>9787110081747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初中生物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97871072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初中历史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eastAsia="zh-CN"/>
              </w:rPr>
              <w:t>下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9787107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314810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初中地理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97871072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道德与法治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9787107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312458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初中体育与健康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全一册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97871072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初中音乐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de-DE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de-DE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de-D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de-D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de-DE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de-DE"/>
              </w:rPr>
              <w:t>97871072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44841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初中美术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de-DE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de-DE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de-D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de-D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de-DE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de-DE"/>
              </w:rPr>
              <w:t>97871072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心理健康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福建教育出版社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7533465254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九年级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初中物理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全一册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2013年6月第1版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9787107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九年级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初中化学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2012年6月第1版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9787107245015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小学语文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年6月第1版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9787107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335808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eastAsia="zh-CN"/>
              </w:rPr>
              <w:t>五年级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小学数学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月第1版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9787107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280900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幼儿教育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福建人民出版社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978721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1076940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下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2018年1月第2版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次印刷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9787211079278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</w:p>
    <w:p>
      <w:pPr>
        <w:adjustRightInd w:val="0"/>
        <w:snapToGrid w:val="0"/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32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（除初中英语、初中生心理健康和幼儿教育外，其余学科教材均为人民教育出版社出版）</w:t>
      </w:r>
    </w:p>
    <w:p>
      <w:pPr>
        <w:adjustRightInd w:val="0"/>
        <w:snapToGrid w:val="0"/>
        <w:rPr>
          <w:rFonts w:hint="eastAsia" w:eastAsia="黑体"/>
          <w:sz w:val="32"/>
          <w:szCs w:val="28"/>
        </w:rPr>
      </w:pPr>
    </w:p>
    <w:p>
      <w:pPr>
        <w:adjustRightInd w:val="0"/>
        <w:snapToGrid w:val="0"/>
        <w:rPr>
          <w:rFonts w:hint="eastAsia" w:eastAsia="黑体"/>
          <w:sz w:val="32"/>
          <w:szCs w:val="28"/>
        </w:rPr>
      </w:pPr>
    </w:p>
    <w:p>
      <w:pPr>
        <w:adjustRightInd w:val="0"/>
        <w:snapToGrid w:val="0"/>
        <w:rPr>
          <w:rFonts w:hint="eastAsia" w:eastAsia="黑体"/>
          <w:sz w:val="32"/>
          <w:szCs w:val="28"/>
        </w:rPr>
      </w:pPr>
    </w:p>
    <w:p>
      <w:pPr>
        <w:adjustRightInd w:val="0"/>
        <w:snapToGrid w:val="0"/>
        <w:rPr>
          <w:rFonts w:hint="eastAsia" w:eastAsia="黑体"/>
          <w:sz w:val="32"/>
          <w:szCs w:val="28"/>
        </w:rPr>
      </w:pPr>
    </w:p>
    <w:p>
      <w:pPr>
        <w:adjustRightInd w:val="0"/>
        <w:snapToGrid w:val="0"/>
        <w:rPr>
          <w:rFonts w:hint="eastAsia" w:eastAsia="黑体"/>
          <w:sz w:val="32"/>
          <w:szCs w:val="28"/>
        </w:rPr>
      </w:pPr>
      <w:r>
        <w:rPr>
          <w:rFonts w:hint="eastAsia" w:eastAsia="黑体"/>
          <w:sz w:val="32"/>
          <w:szCs w:val="28"/>
        </w:rPr>
        <w:t>附件4</w:t>
      </w:r>
    </w:p>
    <w:p>
      <w:pPr>
        <w:adjustRightInd w:val="0"/>
        <w:snapToGrid w:val="0"/>
        <w:jc w:val="center"/>
        <w:rPr>
          <w:rFonts w:hint="eastAsia" w:ascii="宋体" w:hAnsi="宋体" w:cs="黑体"/>
          <w:b/>
          <w:bCs/>
          <w:spacing w:val="-3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宋体" w:hAnsi="宋体" w:cs="黑体"/>
          <w:b/>
          <w:bCs/>
          <w:spacing w:val="-6"/>
          <w:sz w:val="36"/>
          <w:szCs w:val="36"/>
        </w:rPr>
      </w:pPr>
      <w:r>
        <w:rPr>
          <w:rFonts w:hint="eastAsia" w:ascii="宋体" w:hAnsi="宋体" w:cs="黑体"/>
          <w:b/>
          <w:bCs/>
          <w:spacing w:val="-6"/>
          <w:sz w:val="36"/>
          <w:szCs w:val="36"/>
          <w:lang w:eastAsia="zh-CN"/>
        </w:rPr>
        <w:t>第八届</w:t>
      </w:r>
      <w:r>
        <w:rPr>
          <w:rFonts w:hint="eastAsia" w:ascii="宋体" w:hAnsi="宋体" w:cs="黑体"/>
          <w:b/>
          <w:bCs/>
          <w:spacing w:val="-6"/>
          <w:sz w:val="36"/>
          <w:szCs w:val="36"/>
        </w:rPr>
        <w:t>福建省高校师范生教学技能大赛参赛选手</w:t>
      </w:r>
      <w:r>
        <w:rPr>
          <w:rFonts w:hint="eastAsia" w:ascii="宋体" w:hAnsi="宋体" w:cs="黑体"/>
          <w:b/>
          <w:bCs/>
          <w:spacing w:val="-6"/>
          <w:sz w:val="36"/>
          <w:szCs w:val="36"/>
          <w:lang w:eastAsia="zh-CN"/>
        </w:rPr>
        <w:t>一览</w:t>
      </w:r>
      <w:r>
        <w:rPr>
          <w:rFonts w:hint="eastAsia" w:ascii="宋体" w:hAnsi="宋体" w:cs="黑体"/>
          <w:b/>
          <w:bCs/>
          <w:spacing w:val="-6"/>
          <w:sz w:val="36"/>
          <w:szCs w:val="36"/>
        </w:rPr>
        <w:t>表</w:t>
      </w: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学校名称：</w:t>
      </w:r>
      <w:r>
        <w:rPr>
          <w:sz w:val="28"/>
          <w:szCs w:val="28"/>
          <w:u w:val="single"/>
        </w:rPr>
        <w:softHyphen/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（盖章）         时间：20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  日</w:t>
      </w:r>
    </w:p>
    <w:tbl>
      <w:tblPr>
        <w:tblStyle w:val="3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84"/>
        <w:gridCol w:w="1055"/>
        <w:gridCol w:w="614"/>
        <w:gridCol w:w="935"/>
        <w:gridCol w:w="2525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参赛学科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选手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学习专业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>领队姓名：          职务</w:t>
      </w:r>
      <w:r>
        <w:rPr>
          <w:rFonts w:hint="eastAsia"/>
          <w:sz w:val="28"/>
          <w:szCs w:val="28"/>
          <w:lang w:eastAsia="zh-CN"/>
        </w:rPr>
        <w:t>职称</w:t>
      </w:r>
      <w:r>
        <w:rPr>
          <w:rFonts w:hint="eastAsia"/>
          <w:sz w:val="28"/>
          <w:szCs w:val="28"/>
        </w:rPr>
        <w:t xml:space="preserve">：           手机号码：      </w:t>
      </w:r>
    </w:p>
    <w:p>
      <w:pPr>
        <w:spacing w:line="540" w:lineRule="atLeast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填报人：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联系电话：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640" w:leftChars="200" w:right="640" w:rightChars="200" w:firstLine="0" w:firstLineChars="0"/>
      <w:jc w:val="left"/>
      <w:textAlignment w:val="auto"/>
      <w:outlineLvl w:val="9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wordWrap w:val="0"/>
      <w:ind w:right="120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A011A"/>
    <w:rsid w:val="04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2021-10-22T07:00:00Z</dcterms:created>
  <dc:creator>user</dc:creator>
  <cp:lastModifiedBy>user</cp:lastModifiedBy>
  <dcterms:modified xsi:type="dcterms:W3CDTF">2021-10-22T07:02:20Z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