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hint="eastAsia" w:ascii="仿宋_GB2312" w:hAnsi="仿宋" w:eastAsia="仿宋_GB2312" w:cs="Times New Roman"/>
          <w:color w:val="auto"/>
          <w:kern w:val="0"/>
          <w:lang w:val="en-US" w:eastAsia="zh-CN"/>
        </w:rPr>
      </w:pPr>
      <w:r>
        <w:rPr>
          <w:rFonts w:hint="eastAsia" w:ascii="方正小标宋简体" w:hAnsi="方正小标宋简体" w:eastAsia="方正小标宋简体" w:cs="方正小标宋简体"/>
          <w:color w:val="auto"/>
          <w:kern w:val="0"/>
          <w:sz w:val="44"/>
          <w:szCs w:val="44"/>
          <w:lang w:val="en-US" w:eastAsia="zh-CN"/>
        </w:rPr>
        <w:t>关于福建商学院房地产权属备案公告</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sz w:val="32"/>
          <w:szCs w:val="32"/>
          <w:lang w:val="en-US" w:eastAsia="zh-CN"/>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sz w:val="32"/>
          <w:szCs w:val="32"/>
          <w:lang w:val="en-US" w:eastAsia="zh-CN"/>
        </w:rPr>
        <w:t>办理权属备案。</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异议材料送达地址：福州市连江县潘渡乡连潘路2号福建商学院自强楼320室资产管理处。</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联系人：林晋峰；联系方式：0591-26298150。</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tbl>
      <w:tblPr>
        <w:tblStyle w:val="4"/>
        <w:tblW w:w="9015"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57"/>
        <w:gridCol w:w="720"/>
        <w:gridCol w:w="1963"/>
        <w:gridCol w:w="997"/>
        <w:gridCol w:w="1613"/>
        <w:gridCol w:w="1140"/>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757"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权利人</w:t>
            </w:r>
          </w:p>
        </w:tc>
        <w:tc>
          <w:tcPr>
            <w:tcW w:w="72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权属性质</w:t>
            </w:r>
          </w:p>
        </w:tc>
        <w:tc>
          <w:tcPr>
            <w:tcW w:w="19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土地（房屋及构筑物）名称</w:t>
            </w:r>
          </w:p>
        </w:tc>
        <w:tc>
          <w:tcPr>
            <w:tcW w:w="997"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地址</w:t>
            </w:r>
          </w:p>
        </w:tc>
        <w:tc>
          <w:tcPr>
            <w:tcW w:w="161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取得日期</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面积（平方米）</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757" w:type="dxa"/>
            <w:vMerge w:val="restart"/>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福建商学院</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4#楼</w:t>
            </w:r>
          </w:p>
        </w:tc>
        <w:tc>
          <w:tcPr>
            <w:tcW w:w="997" w:type="dxa"/>
            <w:vMerge w:val="restart"/>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福建省,福州市,鼓楼区 黄埔路19号</w:t>
            </w: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2007-05-01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1487.5</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6#楼</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2001-09-01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2816</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10#楼</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2005-01-01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158</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13#楼（电房及宿舍）</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2002-01-01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1244</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15#楼（公厕）</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2004-08-01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80.37</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19#楼</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2004-08-01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877.24</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24#楼（校门外水泵房）</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1996-07-01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11#楼B</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2004-09-01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3152</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16#楼（更衣室）</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2005-01-01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13.74</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17#楼（美术楼）</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2000-01-01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900</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18#楼</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1998-08-01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3830</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20#楼</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2004-08-01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7219</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21#楼</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2002-12-01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2791</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22#楼</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2005-10-01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983.56</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23#楼</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2002-03-01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3159</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校门外店面</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2003-01-01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280.9</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麦园路仓库</w:t>
            </w:r>
          </w:p>
        </w:tc>
        <w:tc>
          <w:tcPr>
            <w:tcW w:w="997" w:type="dxa"/>
            <w:vMerge w:val="restart"/>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福州市,山区 麦园路17号</w:t>
            </w: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1949-01-01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100</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6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75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96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麦园路临街店面+门卫</w:t>
            </w:r>
          </w:p>
        </w:tc>
        <w:tc>
          <w:tcPr>
            <w:tcW w:w="997" w:type="dxa"/>
            <w:vMerge w:val="continue"/>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p>
        </w:tc>
        <w:tc>
          <w:tcPr>
            <w:tcW w:w="1613"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1992-01-01</w:t>
            </w:r>
          </w:p>
        </w:tc>
        <w:tc>
          <w:tcPr>
            <w:tcW w:w="114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413</w:t>
            </w:r>
          </w:p>
        </w:tc>
        <w:tc>
          <w:tcPr>
            <w:tcW w:w="116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bl>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0" w:firstLine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left="5056" w:leftChars="200" w:hanging="4424" w:hangingChars="14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left="5056" w:leftChars="1600" w:firstLine="316" w:firstLineChars="100"/>
        <w:jc w:val="lef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 xml:space="preserve"> 福建商学院                               2022年5月6日</w:t>
      </w:r>
    </w:p>
    <w:p>
      <w:pPr>
        <w:jc w:val="left"/>
      </w:pPr>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2Y4Y2I2YmRkNzZlZDI3MGEzM2ZjOTM5YTZiODYifQ=="/>
  </w:docVars>
  <w:rsids>
    <w:rsidRoot w:val="00000000"/>
    <w:rsid w:val="1FE12983"/>
    <w:rsid w:val="2729330D"/>
    <w:rsid w:val="3F950CC8"/>
    <w:rsid w:val="41C55928"/>
    <w:rsid w:val="60AD5BFB"/>
    <w:rsid w:val="71C216D6"/>
    <w:rsid w:val="7C075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519</Words>
  <Characters>799</Characters>
  <Lines>0</Lines>
  <Paragraphs>0</Paragraphs>
  <TotalTime>14</TotalTime>
  <ScaleCrop>false</ScaleCrop>
  <LinksUpToDate>false</LinksUpToDate>
  <CharactersWithSpaces>874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cp:lastPrinted>2022-05-03T01:24:00Z</cp:lastPrinted>
  <dcterms:modified xsi:type="dcterms:W3CDTF">2022-05-06T00:27:32Z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C06B9091C82945D7B29D9B3B997F66EA</vt:lpwstr>
  </property>
</Properties>
</file>