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40" w:lineRule="exact"/>
        <w:jc w:val="center"/>
        <w:rPr>
          <w:rFonts w:ascii="方正小标宋简体" w:hAnsi="方正小标宋简体" w:eastAsia="方正小标宋简体" w:cs="方正小标宋简体"/>
          <w:color w:val="auto"/>
          <w:kern w:val="0"/>
          <w:sz w:val="40"/>
          <w:szCs w:val="40"/>
        </w:rPr>
      </w:pPr>
      <w:r>
        <w:rPr>
          <w:rFonts w:hint="eastAsia" w:ascii="方正小标宋简体" w:hAnsi="方正小标宋简体" w:eastAsia="方正小标宋简体" w:cs="方正小标宋简体"/>
          <w:color w:val="auto"/>
          <w:kern w:val="0"/>
          <w:sz w:val="40"/>
          <w:szCs w:val="40"/>
        </w:rPr>
        <w:t>关于福建师范</w:t>
      </w:r>
      <w:r>
        <w:rPr>
          <w:rFonts w:ascii="方正小标宋简体" w:hAnsi="方正小标宋简体" w:eastAsia="方正小标宋简体" w:cs="方正小标宋简体"/>
          <w:color w:val="auto"/>
          <w:kern w:val="0"/>
          <w:sz w:val="40"/>
          <w:szCs w:val="40"/>
        </w:rPr>
        <w:t>大学附属小学</w:t>
      </w:r>
      <w:r>
        <w:rPr>
          <w:rFonts w:hint="eastAsia" w:ascii="方正小标宋简体" w:hAnsi="方正小标宋简体" w:eastAsia="方正小标宋简体" w:cs="方正小标宋简体"/>
          <w:color w:val="auto"/>
          <w:kern w:val="0"/>
          <w:sz w:val="40"/>
          <w:szCs w:val="40"/>
        </w:rPr>
        <w:t>房地产权属备案公告</w:t>
      </w:r>
    </w:p>
    <w:p>
      <w:pPr>
        <w:tabs>
          <w:tab w:val="left" w:pos="1757"/>
        </w:tabs>
        <w:spacing w:line="540" w:lineRule="exact"/>
        <w:ind w:firstLine="632" w:firstLineChars="200"/>
        <w:rPr>
          <w:rFonts w:ascii="仿宋_GB2312" w:hAnsi="仿宋_GB2312" w:eastAsia="仿宋_GB2312" w:cs="仿宋_GB2312"/>
        </w:rPr>
      </w:pPr>
    </w:p>
    <w:p>
      <w:pPr>
        <w:tabs>
          <w:tab w:val="left" w:pos="1757"/>
        </w:tabs>
        <w:spacing w:line="540" w:lineRule="exact"/>
        <w:ind w:firstLine="632" w:firstLineChars="200"/>
        <w:rPr>
          <w:rFonts w:ascii="仿宋_GB2312" w:hAnsi="仿宋_GB2312" w:eastAsia="仿宋_GB2312" w:cs="仿宋_GB2312"/>
        </w:rPr>
      </w:pPr>
      <w:r>
        <w:rPr>
          <w:rFonts w:hint="eastAsia" w:ascii="仿宋_GB2312" w:hAnsi="仿宋_GB2312" w:eastAsia="仿宋_GB2312" w:cs="仿宋_GB2312"/>
        </w:rPr>
        <w:t>根据</w:t>
      </w:r>
      <w:r>
        <w:rPr>
          <w:rFonts w:hint="eastAsia" w:ascii="仿宋_GB2312" w:hAnsi="仿宋" w:eastAsia="仿宋_GB2312"/>
          <w:color w:val="auto"/>
          <w:kern w:val="0"/>
        </w:rPr>
        <w:t>《福建省机关事务管理局关于开展省直行政事业单位房地产权属备案工作的通知》（闽机管综﹝2022﹞43号）</w:t>
      </w:r>
      <w:r>
        <w:rPr>
          <w:rFonts w:hint="eastAsia" w:ascii="仿宋_GB2312" w:hAnsi="仿宋_GB2312" w:eastAsia="仿宋_GB2312" w:cs="仿宋_GB2312"/>
        </w:rPr>
        <w:t>规定，我单位拟申请办理以下房地产权属备案，现对备案事宜进行公告，如有异议者，请于本公告刊登之日起10个工作日内向我单位提交书面异议材料。逾期无人提出异议或异议不成立的，我单位将向</w:t>
      </w:r>
      <w:r>
        <w:rPr>
          <w:rFonts w:hint="eastAsia" w:ascii="仿宋_GB2312" w:hAnsi="仿宋" w:eastAsia="仿宋_GB2312"/>
          <w:color w:val="auto"/>
          <w:kern w:val="0"/>
        </w:rPr>
        <w:t>福建省机关事务管理局</w:t>
      </w:r>
      <w:r>
        <w:rPr>
          <w:rFonts w:hint="eastAsia" w:ascii="仿宋_GB2312" w:hAnsi="仿宋_GB2312" w:eastAsia="仿宋_GB2312" w:cs="仿宋_GB2312"/>
        </w:rPr>
        <w:t>办理权属备案。</w:t>
      </w:r>
    </w:p>
    <w:p>
      <w:pPr>
        <w:tabs>
          <w:tab w:val="left" w:pos="1757"/>
        </w:tabs>
        <w:spacing w:line="540" w:lineRule="exact"/>
        <w:ind w:firstLine="632" w:firstLineChars="200"/>
        <w:rPr>
          <w:rFonts w:hint="eastAsia" w:ascii="仿宋_GB2312" w:hAnsi="仿宋_GB2312" w:eastAsia="仿宋_GB2312" w:cs="仿宋_GB2312"/>
          <w:lang w:eastAsia="zh-CN"/>
        </w:rPr>
      </w:pPr>
      <w:r>
        <w:rPr>
          <w:rFonts w:hint="eastAsia" w:ascii="仿宋_GB2312" w:hAnsi="仿宋_GB2312" w:eastAsia="仿宋_GB2312" w:cs="仿宋_GB2312"/>
        </w:rPr>
        <w:t>异议材料送达地址：福州市</w:t>
      </w:r>
      <w:r>
        <w:rPr>
          <w:rFonts w:ascii="仿宋_GB2312" w:hAnsi="仿宋_GB2312" w:eastAsia="仿宋_GB2312" w:cs="仿宋_GB2312"/>
        </w:rPr>
        <w:t>仓山区岭下路</w:t>
      </w:r>
      <w:r>
        <w:rPr>
          <w:rFonts w:hint="eastAsia" w:ascii="仿宋_GB2312" w:hAnsi="仿宋_GB2312" w:eastAsia="仿宋_GB2312" w:cs="仿宋_GB2312"/>
        </w:rPr>
        <w:t>25号</w:t>
      </w:r>
      <w:r>
        <w:rPr>
          <w:rFonts w:hint="eastAsia" w:ascii="仿宋_GB2312" w:hAnsi="仿宋_GB2312" w:eastAsia="仿宋_GB2312" w:cs="仿宋_GB2312"/>
          <w:lang w:eastAsia="zh-CN"/>
        </w:rPr>
        <w:t>。</w:t>
      </w:r>
    </w:p>
    <w:p>
      <w:pPr>
        <w:tabs>
          <w:tab w:val="left" w:pos="1757"/>
        </w:tabs>
        <w:spacing w:line="540" w:lineRule="exact"/>
        <w:ind w:firstLine="632" w:firstLineChars="200"/>
        <w:rPr>
          <w:rFonts w:hint="eastAsia" w:ascii="仿宋_GB2312" w:hAnsi="仿宋_GB2312" w:eastAsia="仿宋_GB2312" w:cs="仿宋_GB2312"/>
          <w:lang w:eastAsia="zh-CN"/>
        </w:rPr>
      </w:pPr>
      <w:r>
        <w:rPr>
          <w:rFonts w:hint="eastAsia" w:ascii="仿宋_GB2312" w:hAnsi="仿宋_GB2312" w:eastAsia="仿宋_GB2312" w:cs="仿宋_GB2312"/>
        </w:rPr>
        <w:t>联系人：郑恩</w:t>
      </w:r>
      <w:r>
        <w:rPr>
          <w:rFonts w:hint="eastAsia" w:ascii="仿宋_GB2312" w:hAnsi="仿宋_GB2312" w:eastAsia="仿宋_GB2312" w:cs="仿宋_GB2312"/>
          <w:lang w:eastAsia="zh-CN"/>
        </w:rPr>
        <w:t>；</w:t>
      </w:r>
      <w:r>
        <w:rPr>
          <w:rFonts w:hint="eastAsia" w:ascii="仿宋_GB2312" w:hAnsi="仿宋_GB2312" w:eastAsia="仿宋_GB2312" w:cs="仿宋_GB2312"/>
        </w:rPr>
        <w:t>联系方式：13805061715</w:t>
      </w:r>
      <w:r>
        <w:rPr>
          <w:rFonts w:hint="eastAsia" w:ascii="仿宋_GB2312" w:hAnsi="仿宋_GB2312" w:eastAsia="仿宋_GB2312" w:cs="仿宋_GB2312"/>
          <w:lang w:eastAsia="zh-CN"/>
        </w:rPr>
        <w:t>。</w:t>
      </w:r>
    </w:p>
    <w:p>
      <w:pPr>
        <w:tabs>
          <w:tab w:val="left" w:pos="1757"/>
        </w:tabs>
        <w:spacing w:line="540" w:lineRule="exact"/>
        <w:ind w:firstLine="632" w:firstLineChars="200"/>
        <w:rPr>
          <w:rFonts w:ascii="仿宋_GB2312" w:hAnsi="仿宋_GB2312" w:eastAsia="仿宋_GB2312" w:cs="仿宋_GB2312"/>
        </w:rPr>
      </w:pPr>
      <w:r>
        <w:rPr>
          <w:rFonts w:hint="eastAsia" w:ascii="仿宋_GB2312" w:hAnsi="仿宋_GB2312" w:eastAsia="仿宋_GB2312" w:cs="仿宋_GB2312"/>
        </w:rPr>
        <w:t>特此公告。</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125"/>
        <w:gridCol w:w="800"/>
        <w:gridCol w:w="1515"/>
        <w:gridCol w:w="1738"/>
        <w:gridCol w:w="872"/>
        <w:gridCol w:w="1140"/>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663"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权利人</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权属性质</w:t>
            </w:r>
          </w:p>
        </w:tc>
        <w:tc>
          <w:tcPr>
            <w:tcW w:w="151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土地（房屋及构筑物）名称</w:t>
            </w:r>
          </w:p>
        </w:tc>
        <w:tc>
          <w:tcPr>
            <w:tcW w:w="1738"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地址</w:t>
            </w:r>
          </w:p>
        </w:tc>
        <w:tc>
          <w:tcPr>
            <w:tcW w:w="87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取得日期</w:t>
            </w:r>
          </w:p>
        </w:tc>
        <w:tc>
          <w:tcPr>
            <w:tcW w:w="114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面积（平方米）</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权利类型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25"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福建师范</w:t>
            </w:r>
            <w:r>
              <w:rPr>
                <w:rFonts w:ascii="仿宋_GB2312" w:hAnsi="仿宋_GB2312" w:eastAsia="仿宋_GB2312" w:cs="仿宋_GB2312"/>
                <w:sz w:val="24"/>
                <w:szCs w:val="24"/>
              </w:rPr>
              <w:t>大学附属小学</w:t>
            </w:r>
          </w:p>
        </w:tc>
        <w:tc>
          <w:tcPr>
            <w:tcW w:w="800"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北侧</w:t>
            </w:r>
            <w:r>
              <w:rPr>
                <w:rFonts w:ascii="仿宋_GB2312" w:hAnsi="仿宋_GB2312" w:eastAsia="仿宋_GB2312" w:cs="仿宋_GB2312"/>
                <w:sz w:val="24"/>
                <w:szCs w:val="24"/>
              </w:rPr>
              <w:t>宅基地</w:t>
            </w:r>
          </w:p>
        </w:tc>
        <w:tc>
          <w:tcPr>
            <w:tcW w:w="1738"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福州市</w:t>
            </w:r>
            <w:r>
              <w:rPr>
                <w:rFonts w:ascii="仿宋_GB2312" w:hAnsi="仿宋_GB2312" w:eastAsia="仿宋_GB2312" w:cs="仿宋_GB2312"/>
                <w:sz w:val="24"/>
                <w:szCs w:val="24"/>
              </w:rPr>
              <w:t>仓山区岭下路</w:t>
            </w:r>
            <w:r>
              <w:rPr>
                <w:rFonts w:hint="eastAsia" w:ascii="仿宋_GB2312" w:hAnsi="仿宋_GB2312" w:eastAsia="仿宋_GB2312" w:cs="仿宋_GB2312"/>
                <w:sz w:val="24"/>
                <w:szCs w:val="24"/>
              </w:rPr>
              <w:t>25号</w:t>
            </w:r>
          </w:p>
        </w:tc>
        <w:tc>
          <w:tcPr>
            <w:tcW w:w="872"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1998</w:t>
            </w:r>
            <w:r>
              <w:rPr>
                <w:rFonts w:ascii="仿宋_GB2312" w:hAnsi="仿宋_GB2312" w:eastAsia="仿宋_GB2312" w:cs="仿宋_GB2312"/>
                <w:sz w:val="24"/>
                <w:szCs w:val="24"/>
              </w:rPr>
              <w:t>-08-07</w:t>
            </w:r>
          </w:p>
        </w:tc>
        <w:tc>
          <w:tcPr>
            <w:tcW w:w="1140"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447</w:t>
            </w:r>
          </w:p>
        </w:tc>
        <w:tc>
          <w:tcPr>
            <w:tcW w:w="1162"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25"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福建师范</w:t>
            </w:r>
            <w:r>
              <w:rPr>
                <w:rFonts w:ascii="仿宋_GB2312" w:hAnsi="仿宋_GB2312" w:eastAsia="仿宋_GB2312" w:cs="仿宋_GB2312"/>
                <w:sz w:val="24"/>
                <w:szCs w:val="24"/>
              </w:rPr>
              <w:t>大学附属小学</w:t>
            </w:r>
          </w:p>
        </w:tc>
        <w:tc>
          <w:tcPr>
            <w:tcW w:w="800"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校门口</w:t>
            </w:r>
            <w:r>
              <w:rPr>
                <w:rFonts w:ascii="仿宋_GB2312" w:hAnsi="仿宋_GB2312" w:eastAsia="仿宋_GB2312" w:cs="仿宋_GB2312"/>
                <w:sz w:val="24"/>
                <w:szCs w:val="24"/>
              </w:rPr>
              <w:t>综合楼</w:t>
            </w:r>
          </w:p>
        </w:tc>
        <w:tc>
          <w:tcPr>
            <w:tcW w:w="1738"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福州市</w:t>
            </w:r>
            <w:r>
              <w:rPr>
                <w:rFonts w:ascii="仿宋_GB2312" w:hAnsi="仿宋_GB2312" w:eastAsia="仿宋_GB2312" w:cs="仿宋_GB2312"/>
                <w:sz w:val="24"/>
                <w:szCs w:val="24"/>
              </w:rPr>
              <w:t>仓山区岭下路</w:t>
            </w:r>
            <w:r>
              <w:rPr>
                <w:rFonts w:hint="eastAsia" w:ascii="仿宋_GB2312" w:hAnsi="仿宋_GB2312" w:eastAsia="仿宋_GB2312" w:cs="仿宋_GB2312"/>
                <w:sz w:val="24"/>
                <w:szCs w:val="24"/>
              </w:rPr>
              <w:t>25号</w:t>
            </w:r>
          </w:p>
        </w:tc>
        <w:tc>
          <w:tcPr>
            <w:tcW w:w="872"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1999</w:t>
            </w:r>
            <w:r>
              <w:rPr>
                <w:rFonts w:ascii="仿宋_GB2312" w:hAnsi="仿宋_GB2312" w:eastAsia="仿宋_GB2312" w:cs="仿宋_GB2312"/>
                <w:sz w:val="24"/>
                <w:szCs w:val="24"/>
              </w:rPr>
              <w:t>-12-27</w:t>
            </w:r>
          </w:p>
        </w:tc>
        <w:tc>
          <w:tcPr>
            <w:tcW w:w="1140"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728.88</w:t>
            </w:r>
          </w:p>
        </w:tc>
        <w:tc>
          <w:tcPr>
            <w:tcW w:w="1162"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25"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福建师范</w:t>
            </w:r>
            <w:r>
              <w:rPr>
                <w:rFonts w:ascii="仿宋_GB2312" w:hAnsi="仿宋_GB2312" w:eastAsia="仿宋_GB2312" w:cs="仿宋_GB2312"/>
                <w:sz w:val="24"/>
                <w:szCs w:val="24"/>
              </w:rPr>
              <w:t>大学附属小学</w:t>
            </w:r>
          </w:p>
        </w:tc>
        <w:tc>
          <w:tcPr>
            <w:tcW w:w="800"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田径场</w:t>
            </w:r>
          </w:p>
        </w:tc>
        <w:tc>
          <w:tcPr>
            <w:tcW w:w="1738"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福州市</w:t>
            </w:r>
            <w:r>
              <w:rPr>
                <w:rFonts w:ascii="仿宋_GB2312" w:hAnsi="仿宋_GB2312" w:eastAsia="仿宋_GB2312" w:cs="仿宋_GB2312"/>
                <w:sz w:val="24"/>
                <w:szCs w:val="24"/>
              </w:rPr>
              <w:t>仓山区岭下路</w:t>
            </w:r>
            <w:r>
              <w:rPr>
                <w:rFonts w:hint="eastAsia" w:ascii="仿宋_GB2312" w:hAnsi="仿宋_GB2312" w:eastAsia="仿宋_GB2312" w:cs="仿宋_GB2312"/>
                <w:sz w:val="24"/>
                <w:szCs w:val="24"/>
              </w:rPr>
              <w:t>25号</w:t>
            </w:r>
          </w:p>
        </w:tc>
        <w:tc>
          <w:tcPr>
            <w:tcW w:w="872"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2014</w:t>
            </w:r>
            <w:r>
              <w:rPr>
                <w:rFonts w:ascii="仿宋_GB2312" w:hAnsi="仿宋_GB2312" w:eastAsia="仿宋_GB2312" w:cs="仿宋_GB2312"/>
                <w:sz w:val="24"/>
                <w:szCs w:val="24"/>
              </w:rPr>
              <w:t>-12-11</w:t>
            </w:r>
          </w:p>
        </w:tc>
        <w:tc>
          <w:tcPr>
            <w:tcW w:w="1140"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3160</w:t>
            </w:r>
          </w:p>
        </w:tc>
        <w:tc>
          <w:tcPr>
            <w:tcW w:w="1162"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25"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福建师范</w:t>
            </w:r>
            <w:r>
              <w:rPr>
                <w:rFonts w:ascii="仿宋_GB2312" w:hAnsi="仿宋_GB2312" w:eastAsia="仿宋_GB2312" w:cs="仿宋_GB2312"/>
                <w:sz w:val="24"/>
                <w:szCs w:val="24"/>
              </w:rPr>
              <w:t>大学附属小学</w:t>
            </w:r>
          </w:p>
        </w:tc>
        <w:tc>
          <w:tcPr>
            <w:tcW w:w="800"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逸夫</w:t>
            </w:r>
            <w:r>
              <w:rPr>
                <w:rFonts w:ascii="仿宋_GB2312" w:hAnsi="仿宋_GB2312" w:eastAsia="仿宋_GB2312" w:cs="仿宋_GB2312"/>
                <w:sz w:val="24"/>
                <w:szCs w:val="24"/>
              </w:rPr>
              <w:t>教学综合楼</w:t>
            </w:r>
          </w:p>
        </w:tc>
        <w:tc>
          <w:tcPr>
            <w:tcW w:w="1738"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福州市</w:t>
            </w:r>
            <w:r>
              <w:rPr>
                <w:rFonts w:ascii="仿宋_GB2312" w:hAnsi="仿宋_GB2312" w:eastAsia="仿宋_GB2312" w:cs="仿宋_GB2312"/>
                <w:sz w:val="24"/>
                <w:szCs w:val="24"/>
              </w:rPr>
              <w:t>仓山区岭下路</w:t>
            </w:r>
            <w:r>
              <w:rPr>
                <w:rFonts w:hint="eastAsia" w:ascii="仿宋_GB2312" w:hAnsi="仿宋_GB2312" w:eastAsia="仿宋_GB2312" w:cs="仿宋_GB2312"/>
                <w:sz w:val="24"/>
                <w:szCs w:val="24"/>
              </w:rPr>
              <w:t>25号</w:t>
            </w:r>
          </w:p>
        </w:tc>
        <w:tc>
          <w:tcPr>
            <w:tcW w:w="872"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202</w:t>
            </w:r>
            <w:r>
              <w:rPr>
                <w:rFonts w:ascii="仿宋_GB2312" w:hAnsi="仿宋_GB2312" w:eastAsia="仿宋_GB2312" w:cs="仿宋_GB2312"/>
                <w:sz w:val="24"/>
                <w:szCs w:val="24"/>
              </w:rPr>
              <w:t>1-07-10</w:t>
            </w:r>
          </w:p>
        </w:tc>
        <w:tc>
          <w:tcPr>
            <w:tcW w:w="1140"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5076</w:t>
            </w:r>
          </w:p>
        </w:tc>
        <w:tc>
          <w:tcPr>
            <w:tcW w:w="1162"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25"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福建师范</w:t>
            </w:r>
            <w:r>
              <w:rPr>
                <w:rFonts w:ascii="仿宋_GB2312" w:hAnsi="仿宋_GB2312" w:eastAsia="仿宋_GB2312" w:cs="仿宋_GB2312"/>
                <w:sz w:val="24"/>
                <w:szCs w:val="24"/>
              </w:rPr>
              <w:t>大学附属小学</w:t>
            </w:r>
          </w:p>
        </w:tc>
        <w:tc>
          <w:tcPr>
            <w:tcW w:w="800"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自强</w:t>
            </w:r>
            <w:r>
              <w:rPr>
                <w:rFonts w:ascii="仿宋_GB2312" w:hAnsi="仿宋_GB2312" w:eastAsia="仿宋_GB2312" w:cs="仿宋_GB2312"/>
                <w:sz w:val="24"/>
                <w:szCs w:val="24"/>
              </w:rPr>
              <w:t>教学楼</w:t>
            </w:r>
          </w:p>
        </w:tc>
        <w:tc>
          <w:tcPr>
            <w:tcW w:w="1738"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福州市</w:t>
            </w:r>
            <w:r>
              <w:rPr>
                <w:rFonts w:ascii="仿宋_GB2312" w:hAnsi="仿宋_GB2312" w:eastAsia="仿宋_GB2312" w:cs="仿宋_GB2312"/>
                <w:sz w:val="24"/>
                <w:szCs w:val="24"/>
              </w:rPr>
              <w:t>仓山区岭下路</w:t>
            </w:r>
            <w:r>
              <w:rPr>
                <w:rFonts w:hint="eastAsia" w:ascii="仿宋_GB2312" w:hAnsi="仿宋_GB2312" w:eastAsia="仿宋_GB2312" w:cs="仿宋_GB2312"/>
                <w:sz w:val="24"/>
                <w:szCs w:val="24"/>
              </w:rPr>
              <w:t>25号</w:t>
            </w:r>
          </w:p>
        </w:tc>
        <w:tc>
          <w:tcPr>
            <w:tcW w:w="872"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2007</w:t>
            </w:r>
            <w:r>
              <w:rPr>
                <w:rFonts w:ascii="仿宋_GB2312" w:hAnsi="仿宋_GB2312" w:eastAsia="仿宋_GB2312" w:cs="仿宋_GB2312"/>
                <w:sz w:val="24"/>
                <w:szCs w:val="24"/>
              </w:rPr>
              <w:t>-10-24</w:t>
            </w:r>
          </w:p>
        </w:tc>
        <w:tc>
          <w:tcPr>
            <w:tcW w:w="1140"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2966</w:t>
            </w:r>
          </w:p>
        </w:tc>
        <w:tc>
          <w:tcPr>
            <w:tcW w:w="1162"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125"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福建师范</w:t>
            </w:r>
            <w:r>
              <w:rPr>
                <w:rFonts w:ascii="仿宋_GB2312" w:hAnsi="仿宋_GB2312" w:eastAsia="仿宋_GB2312" w:cs="仿宋_GB2312"/>
                <w:sz w:val="24"/>
                <w:szCs w:val="24"/>
              </w:rPr>
              <w:t>大学附属小学</w:t>
            </w:r>
          </w:p>
        </w:tc>
        <w:tc>
          <w:tcPr>
            <w:tcW w:w="800"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行知</w:t>
            </w:r>
            <w:r>
              <w:rPr>
                <w:rFonts w:ascii="仿宋_GB2312" w:hAnsi="仿宋_GB2312" w:eastAsia="仿宋_GB2312" w:cs="仿宋_GB2312"/>
                <w:sz w:val="24"/>
                <w:szCs w:val="24"/>
              </w:rPr>
              <w:t>教学楼</w:t>
            </w:r>
          </w:p>
        </w:tc>
        <w:tc>
          <w:tcPr>
            <w:tcW w:w="1738"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福州市</w:t>
            </w:r>
            <w:r>
              <w:rPr>
                <w:rFonts w:ascii="仿宋_GB2312" w:hAnsi="仿宋_GB2312" w:eastAsia="仿宋_GB2312" w:cs="仿宋_GB2312"/>
                <w:sz w:val="24"/>
                <w:szCs w:val="24"/>
              </w:rPr>
              <w:t>仓山区岭下路</w:t>
            </w:r>
            <w:r>
              <w:rPr>
                <w:rFonts w:hint="eastAsia" w:ascii="仿宋_GB2312" w:hAnsi="仿宋_GB2312" w:eastAsia="仿宋_GB2312" w:cs="仿宋_GB2312"/>
                <w:sz w:val="24"/>
                <w:szCs w:val="24"/>
              </w:rPr>
              <w:t>25号</w:t>
            </w:r>
          </w:p>
        </w:tc>
        <w:tc>
          <w:tcPr>
            <w:tcW w:w="872"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2014</w:t>
            </w:r>
            <w:r>
              <w:rPr>
                <w:rFonts w:ascii="仿宋_GB2312" w:hAnsi="仿宋_GB2312" w:eastAsia="仿宋_GB2312" w:cs="仿宋_GB2312"/>
                <w:sz w:val="24"/>
                <w:szCs w:val="24"/>
              </w:rPr>
              <w:t>-12-11</w:t>
            </w:r>
          </w:p>
        </w:tc>
        <w:tc>
          <w:tcPr>
            <w:tcW w:w="1140"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3199</w:t>
            </w:r>
          </w:p>
        </w:tc>
        <w:tc>
          <w:tcPr>
            <w:tcW w:w="1162"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125"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福建师范</w:t>
            </w:r>
            <w:r>
              <w:rPr>
                <w:rFonts w:ascii="仿宋_GB2312" w:hAnsi="仿宋_GB2312" w:eastAsia="仿宋_GB2312" w:cs="仿宋_GB2312"/>
                <w:sz w:val="24"/>
                <w:szCs w:val="24"/>
              </w:rPr>
              <w:t>大学附属小学</w:t>
            </w:r>
          </w:p>
        </w:tc>
        <w:tc>
          <w:tcPr>
            <w:tcW w:w="800"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后山</w:t>
            </w:r>
            <w:r>
              <w:rPr>
                <w:rFonts w:ascii="仿宋_GB2312" w:hAnsi="仿宋_GB2312" w:eastAsia="仿宋_GB2312" w:cs="仿宋_GB2312"/>
                <w:sz w:val="24"/>
                <w:szCs w:val="24"/>
              </w:rPr>
              <w:t>厕所</w:t>
            </w:r>
          </w:p>
        </w:tc>
        <w:tc>
          <w:tcPr>
            <w:tcW w:w="1738"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福州市</w:t>
            </w:r>
            <w:r>
              <w:rPr>
                <w:rFonts w:ascii="仿宋_GB2312" w:hAnsi="仿宋_GB2312" w:eastAsia="仿宋_GB2312" w:cs="仿宋_GB2312"/>
                <w:sz w:val="24"/>
                <w:szCs w:val="24"/>
              </w:rPr>
              <w:t>仓山区岭下路</w:t>
            </w:r>
            <w:r>
              <w:rPr>
                <w:rFonts w:hint="eastAsia" w:ascii="仿宋_GB2312" w:hAnsi="仿宋_GB2312" w:eastAsia="仿宋_GB2312" w:cs="仿宋_GB2312"/>
                <w:sz w:val="24"/>
                <w:szCs w:val="24"/>
              </w:rPr>
              <w:t>25号</w:t>
            </w:r>
          </w:p>
        </w:tc>
        <w:tc>
          <w:tcPr>
            <w:tcW w:w="872"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2003</w:t>
            </w:r>
            <w:r>
              <w:rPr>
                <w:rFonts w:ascii="仿宋_GB2312" w:hAnsi="仿宋_GB2312" w:eastAsia="仿宋_GB2312" w:cs="仿宋_GB2312"/>
                <w:sz w:val="24"/>
                <w:szCs w:val="24"/>
              </w:rPr>
              <w:t>-09-01</w:t>
            </w:r>
          </w:p>
        </w:tc>
        <w:tc>
          <w:tcPr>
            <w:tcW w:w="1140"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227.12</w:t>
            </w:r>
          </w:p>
        </w:tc>
        <w:tc>
          <w:tcPr>
            <w:tcW w:w="1162" w:type="dxa"/>
            <w:vAlign w:val="center"/>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bl>
    <w:p>
      <w:pPr>
        <w:tabs>
          <w:tab w:val="left" w:pos="1757"/>
        </w:tabs>
        <w:spacing w:line="540" w:lineRule="exact"/>
        <w:rPr>
          <w:rFonts w:ascii="仿宋_GB2312" w:hAnsi="仿宋_GB2312" w:eastAsia="仿宋_GB2312" w:cs="仿宋_GB2312"/>
        </w:rPr>
      </w:pPr>
    </w:p>
    <w:p>
      <w:pPr>
        <w:tabs>
          <w:tab w:val="left" w:pos="1757"/>
        </w:tabs>
        <w:spacing w:line="540" w:lineRule="exact"/>
        <w:rPr>
          <w:rFonts w:ascii="仿宋_GB2312" w:hAnsi="仿宋_GB2312" w:eastAsia="仿宋_GB2312" w:cs="仿宋_GB2312"/>
        </w:rPr>
      </w:pPr>
    </w:p>
    <w:p>
      <w:pPr>
        <w:tabs>
          <w:tab w:val="left" w:pos="1757"/>
        </w:tabs>
        <w:spacing w:line="540" w:lineRule="exact"/>
        <w:rPr>
          <w:rFonts w:ascii="仿宋_GB2312" w:hAnsi="仿宋_GB2312" w:eastAsia="仿宋_GB2312" w:cs="仿宋_GB2312"/>
        </w:rPr>
      </w:pPr>
    </w:p>
    <w:p>
      <w:pPr>
        <w:tabs>
          <w:tab w:val="left" w:pos="1757"/>
        </w:tabs>
        <w:spacing w:line="540" w:lineRule="exact"/>
        <w:ind w:left="4424" w:leftChars="200" w:hanging="3792" w:hangingChars="1200"/>
        <w:jc w:val="left"/>
        <w:rPr>
          <w:rFonts w:ascii="仿宋_GB2312" w:hAnsi="仿宋_GB2312" w:eastAsia="仿宋_GB2312" w:cs="仿宋_GB2312"/>
        </w:rPr>
      </w:pPr>
      <w:r>
        <w:rPr>
          <w:rFonts w:hint="eastAsia" w:ascii="仿宋_GB2312" w:hAnsi="仿宋_GB2312" w:eastAsia="仿宋_GB2312" w:cs="仿宋_GB2312"/>
        </w:rPr>
        <w:t xml:space="preserve">                      福建师范</w:t>
      </w:r>
      <w:r>
        <w:rPr>
          <w:rFonts w:ascii="仿宋_GB2312" w:hAnsi="仿宋_GB2312" w:eastAsia="仿宋_GB2312" w:cs="仿宋_GB2312"/>
        </w:rPr>
        <w:t>大学附属小学</w:t>
      </w:r>
      <w:r>
        <w:rPr>
          <w:rFonts w:hint="eastAsia" w:ascii="仿宋_GB2312" w:hAnsi="仿宋_GB2312" w:eastAsia="仿宋_GB2312" w:cs="仿宋_GB2312"/>
        </w:rPr>
        <w:t xml:space="preserve">                               </w:t>
      </w:r>
      <w:bookmarkStart w:id="0" w:name="_GoBack"/>
      <w:bookmarkEnd w:id="0"/>
      <w:r>
        <w:rPr>
          <w:rFonts w:hint="eastAsia" w:ascii="仿宋_GB2312" w:hAnsi="仿宋_GB2312" w:eastAsia="仿宋_GB2312" w:cs="仿宋_GB2312"/>
        </w:rPr>
        <w:t>2022年5月6日</w:t>
      </w:r>
    </w:p>
    <w:sectPr>
      <w:footerReference r:id="rId3" w:type="default"/>
      <w:footerReference r:id="rId4" w:type="even"/>
      <w:pgSz w:w="11906" w:h="16838"/>
      <w:pgMar w:top="2098" w:right="1474" w:bottom="1814" w:left="1474" w:header="851" w:footer="992" w:gutter="0"/>
      <w:pgNumType w:fmt="numberInDash" w:start="1"/>
      <w:cols w:space="720"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640" w:leftChars="200"/>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- 2 -</w:t>
    </w:r>
    <w:r>
      <w:rPr>
        <w:rFonts w:ascii="宋体" w:hAnsi="宋体" w:eastAsia="宋体"/>
        <w:sz w:val="28"/>
        <w:szCs w:val="28"/>
      </w:rPr>
      <w:fldChar w:fldCharType="end"/>
    </w:r>
  </w:p>
  <w:p>
    <w:pPr>
      <w:pStyle w:val="2"/>
      <w:wordWrap w:val="0"/>
      <w:ind w:right="120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4</w:t>
    </w:r>
    <w:r>
      <w:fldChar w:fldCharType="end"/>
    </w:r>
  </w:p>
  <w:p>
    <w:pPr>
      <w:pStyle w:val="2"/>
      <w:ind w:right="36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A9"/>
    <w:rsid w:val="00171D5F"/>
    <w:rsid w:val="001F5E35"/>
    <w:rsid w:val="00256AF5"/>
    <w:rsid w:val="003450CA"/>
    <w:rsid w:val="003A0F71"/>
    <w:rsid w:val="003D7051"/>
    <w:rsid w:val="003E01FE"/>
    <w:rsid w:val="00434DC8"/>
    <w:rsid w:val="0045518B"/>
    <w:rsid w:val="006A5192"/>
    <w:rsid w:val="00850509"/>
    <w:rsid w:val="008B75F7"/>
    <w:rsid w:val="00922546"/>
    <w:rsid w:val="0093628B"/>
    <w:rsid w:val="009E7ACB"/>
    <w:rsid w:val="00AA5CC2"/>
    <w:rsid w:val="00D2799A"/>
    <w:rsid w:val="00DD5DA9"/>
    <w:rsid w:val="00E04E0D"/>
    <w:rsid w:val="1FE12983"/>
    <w:rsid w:val="372F1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115</Words>
  <Characters>656</Characters>
  <Lines>5</Lines>
  <Paragraphs>1</Paragraphs>
  <TotalTime>28</TotalTime>
  <ScaleCrop>false</ScaleCrop>
  <LinksUpToDate>false</LinksUpToDate>
  <CharactersWithSpaces>770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2022-04-29T03:15:00Z</dcterms:created>
  <dc:creator>Administrator</dc:creator>
  <cp:lastModifiedBy>Administrator</cp:lastModifiedBy>
  <dcterms:modified xsi:type="dcterms:W3CDTF">2022-05-06T00:05:25Z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