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56E5" w14:textId="77777777" w:rsidR="00E91548" w:rsidRDefault="00E91548" w:rsidP="00E91548">
      <w:pPr>
        <w:spacing w:line="1000" w:lineRule="exact"/>
        <w:jc w:val="distribute"/>
        <w:rPr>
          <w:rFonts w:ascii="方正小标宋简体" w:eastAsia="方正小标宋简体" w:hAnsi="宋体" w:cs="Times New Roman"/>
          <w:color w:val="FF0000"/>
          <w:spacing w:val="20"/>
          <w:sz w:val="72"/>
          <w:szCs w:val="72"/>
        </w:rPr>
      </w:pPr>
      <w:r>
        <w:rPr>
          <w:rFonts w:ascii="方正小标宋简体" w:eastAsia="方正小标宋简体" w:hAnsi="宋体" w:cs="Times New Roman" w:hint="eastAsia"/>
          <w:color w:val="FF0000"/>
          <w:spacing w:val="20"/>
          <w:sz w:val="72"/>
          <w:szCs w:val="72"/>
        </w:rPr>
        <w:t>福建华南女子职业学院</w:t>
      </w:r>
    </w:p>
    <w:p w14:paraId="24475E3E" w14:textId="77777777" w:rsidR="00E91548" w:rsidRDefault="00E91548" w:rsidP="00E91548">
      <w:pPr>
        <w:pBdr>
          <w:bottom w:val="single" w:sz="24" w:space="1" w:color="FF0000"/>
        </w:pBdr>
        <w:spacing w:beforeLines="250" w:before="780" w:afterLines="100" w:after="312"/>
        <w:ind w:leftChars="-202" w:left="2" w:rightChars="-162" w:right="-340" w:hangingChars="133" w:hanging="426"/>
        <w:jc w:val="center"/>
        <w:rPr>
          <w:rFonts w:ascii="仿宋" w:eastAsia="仿宋" w:hAnsi="仿宋" w:cs="Times New Roman"/>
          <w:color w:val="0D0D0D"/>
          <w:sz w:val="32"/>
          <w:szCs w:val="32"/>
        </w:rPr>
      </w:pPr>
    </w:p>
    <w:p w14:paraId="1B5D83E0" w14:textId="77777777" w:rsidR="00F01ECD" w:rsidRDefault="00F01ECD" w:rsidP="00F01ECD">
      <w:pPr>
        <w:spacing w:line="7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福建华南女子职业学院</w:t>
      </w:r>
    </w:p>
    <w:p w14:paraId="6D98F28D" w14:textId="77777777" w:rsidR="00F01ECD" w:rsidRDefault="00F01ECD" w:rsidP="00F01ECD">
      <w:pPr>
        <w:spacing w:line="7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2021-2022学年信息公开工作报告</w:t>
      </w:r>
    </w:p>
    <w:p w14:paraId="1F9E04AF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C2671FD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高等学校信息公开办法》等文件要求，我院将2021-2022年度开展信息公开工作执行情况汇总编制成本工作报告。本报告全文主要包括概述、信息公开情况、存在的主要问题和改进措施四部分。本报告中所列数据的统计期限为2021年9月1日至2022年8月31日。</w:t>
      </w:r>
    </w:p>
    <w:p w14:paraId="39EFA42B" w14:textId="77777777" w:rsidR="00F01ECD" w:rsidRPr="00415749" w:rsidRDefault="00F01ECD" w:rsidP="00F01EC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749">
        <w:rPr>
          <w:rFonts w:ascii="黑体" w:eastAsia="黑体" w:hAnsi="黑体" w:hint="eastAsia"/>
          <w:sz w:val="32"/>
          <w:szCs w:val="32"/>
        </w:rPr>
        <w:t>一、主要工作概述</w:t>
      </w:r>
    </w:p>
    <w:p w14:paraId="3979D45F" w14:textId="304C4C0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2021-2022学年，我院坚持以习近平新时代中国特色社会主义思想为指引，认真贯彻落实全国教育大会等重要会议精神，牢牢把握社会主义办学方向，始终坚持立德树人根本任务，按照信息公开有关规定和具体要求，遵循“以公开为常态、不公开为例外”的原则，全面推进决策、执行、管理、服务、结果全公开，将信息公开作为学院推进依法治校、加强民主管理的重要渠道，作为学院深化综合改革、加快</w:t>
      </w:r>
      <w:r w:rsidRPr="00B06FC8">
        <w:rPr>
          <w:rFonts w:ascii="仿宋" w:eastAsia="仿宋" w:hAnsi="仿宋" w:hint="eastAsia"/>
          <w:sz w:val="32"/>
          <w:szCs w:val="32"/>
        </w:rPr>
        <w:t>“双高”职业院校</w:t>
      </w:r>
      <w:r>
        <w:rPr>
          <w:rFonts w:ascii="仿宋" w:eastAsia="仿宋" w:hAnsi="仿宋" w:hint="eastAsia"/>
          <w:sz w:val="32"/>
          <w:szCs w:val="32"/>
        </w:rPr>
        <w:t>建设目标的重要抓手，有效保障了师生员工和社会公众的知情权、参与权、监督</w:t>
      </w:r>
      <w:r>
        <w:rPr>
          <w:rFonts w:ascii="仿宋" w:eastAsia="仿宋" w:hAnsi="仿宋" w:hint="eastAsia"/>
          <w:sz w:val="32"/>
          <w:szCs w:val="32"/>
        </w:rPr>
        <w:lastRenderedPageBreak/>
        <w:t>权和表达权，有力助推学院发展。</w:t>
      </w:r>
    </w:p>
    <w:p w14:paraId="11D516AF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注重重点推进，深化公开内容。学院紧紧围绕国家、教育部信息公开重点工作安排，以切实推进重点领域信息公开为工作主线，强化监督，各重点领域公开工作取得了明显成效：学院财务与资产信息公开得到继续深化，招生、人事、学籍管理、学生就业信息公开得到大力加强，价格和教育收费、实训室与仪器设备、物资采购、校园修缮等信息公开得到扎实推进，公开的广度和深度有显著提升。</w:t>
      </w:r>
    </w:p>
    <w:p w14:paraId="36D3E6B4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注重拓展渠道，力求方便民众。为使信息公开工作落到实处，方便师生多形式多渠道地获取信息，学院通过官方网站、OA办公系统、QQ工作群、年报等载体发布信息，拓展信息公开覆盖面，同时利用官方微博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微信公众号、抖音</w:t>
      </w:r>
      <w:proofErr w:type="gramEnd"/>
      <w:r>
        <w:rPr>
          <w:rFonts w:ascii="仿宋" w:eastAsia="仿宋" w:hAnsi="仿宋" w:hint="eastAsia"/>
          <w:sz w:val="32"/>
          <w:szCs w:val="32"/>
        </w:rPr>
        <w:t>等新媒体平台，丰富发布内容，发挥办事服务的便捷功能，提高信息公开工作的实效性和管理服务水平。</w:t>
      </w:r>
    </w:p>
    <w:p w14:paraId="7A466AE4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聚焦队伍建设，保障工作落实。进一步健全体制机制，完善制度体系，强化考评监督，为工作推动提供有力保障。一方面，成立学院信息公开工作领导小组，负责统一指导和监督信息公开工作，进一步明确学院信息公开的指导思想、工作职责、公开的范围、方式和程序等内容。另一方面，建立健全各项信息公开制度措施。完善信息发布协调、保密审查、监督保障等配套工作规范，深入研究和进一步完善学院各部门信息公开工作。</w:t>
      </w:r>
    </w:p>
    <w:p w14:paraId="105FCF2C" w14:textId="7A0D79D6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（四）对标《清单》要求，严格落实信息公开事项</w:t>
      </w:r>
      <w:r w:rsidR="00F0642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学院始</w:t>
      </w:r>
      <w:r>
        <w:rPr>
          <w:rFonts w:ascii="仿宋" w:eastAsia="仿宋" w:hAnsi="仿宋" w:hint="eastAsia"/>
          <w:sz w:val="32"/>
          <w:szCs w:val="32"/>
        </w:rPr>
        <w:lastRenderedPageBreak/>
        <w:t>终将信息公开作为一项重要工作予以推进，对照《学院信息公开清单》，将全部的50个公开事项一一对应，并落实到具体部门，形成信息公开目录，确保公开的所有信息详细、准确，切实满足师生员工获取信息的合理需求。</w:t>
      </w:r>
    </w:p>
    <w:p w14:paraId="469B83DB" w14:textId="77777777" w:rsidR="00F01ECD" w:rsidRPr="00415749" w:rsidRDefault="00F01ECD" w:rsidP="00F01EC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749">
        <w:rPr>
          <w:rFonts w:ascii="黑体" w:eastAsia="黑体" w:hAnsi="黑体" w:hint="eastAsia"/>
          <w:sz w:val="32"/>
          <w:szCs w:val="32"/>
        </w:rPr>
        <w:t>二、主动公开信息情况</w:t>
      </w:r>
    </w:p>
    <w:p w14:paraId="571E3D3A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（一）通过网络媒体公开信息情况</w:t>
      </w:r>
    </w:p>
    <w:p w14:paraId="3E1FBDA7" w14:textId="77777777" w:rsidR="00F01ECD" w:rsidRPr="00EB2A77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A77">
        <w:rPr>
          <w:rFonts w:ascii="仿宋" w:eastAsia="仿宋" w:hAnsi="仿宋" w:hint="eastAsia"/>
          <w:sz w:val="32"/>
          <w:szCs w:val="32"/>
        </w:rPr>
        <w:t>学校将</w:t>
      </w:r>
      <w:r w:rsidR="00603AEB">
        <w:rPr>
          <w:rFonts w:ascii="仿宋" w:eastAsia="仿宋" w:hAnsi="仿宋" w:hint="eastAsia"/>
          <w:sz w:val="32"/>
          <w:szCs w:val="32"/>
        </w:rPr>
        <w:t>校园</w:t>
      </w:r>
      <w:r w:rsidRPr="00EB2A77">
        <w:rPr>
          <w:rFonts w:ascii="仿宋" w:eastAsia="仿宋" w:hAnsi="仿宋" w:hint="eastAsia"/>
          <w:sz w:val="32"/>
          <w:szCs w:val="32"/>
        </w:rPr>
        <w:t>网作为信息公开的主渠道、主窗口，并统筹融合各级各类新媒体资源，以及会议、文件、公告栏等多种信息公开方式，拓展信息公开的渠道和载体，提升信息公开的信度和效度。注重发挥新媒体作用，组建新媒体团队，推动学院网站、微博、微信、抖音、易班等平台一体贯通，与宣传栏、广播站等传统媒体相互搭台，全面推进信息公开工作。</w:t>
      </w:r>
    </w:p>
    <w:p w14:paraId="62BB7281" w14:textId="28B06646" w:rsidR="00F01ECD" w:rsidRPr="00F02772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A77">
        <w:rPr>
          <w:rFonts w:ascii="仿宋" w:eastAsia="仿宋" w:hAnsi="仿宋" w:hint="eastAsia"/>
          <w:sz w:val="32"/>
          <w:szCs w:val="32"/>
        </w:rPr>
        <w:t>1.学校网站。学校通过官方网站，向社会和校内师生及时公开学院</w:t>
      </w:r>
      <w:r w:rsidR="00F06425">
        <w:rPr>
          <w:rFonts w:ascii="仿宋" w:eastAsia="仿宋" w:hAnsi="仿宋" w:hint="eastAsia"/>
          <w:sz w:val="32"/>
          <w:szCs w:val="32"/>
        </w:rPr>
        <w:t>章程、</w:t>
      </w:r>
      <w:r w:rsidRPr="00EB2A77">
        <w:rPr>
          <w:rFonts w:ascii="仿宋" w:eastAsia="仿宋" w:hAnsi="仿宋" w:hint="eastAsia"/>
          <w:sz w:val="32"/>
          <w:szCs w:val="32"/>
        </w:rPr>
        <w:t>基本信息、学院要闻、通知公告、</w:t>
      </w:r>
      <w:proofErr w:type="gramStart"/>
      <w:r w:rsidRPr="00EB2A77">
        <w:rPr>
          <w:rFonts w:ascii="仿宋" w:eastAsia="仿宋" w:hAnsi="仿宋" w:hint="eastAsia"/>
          <w:sz w:val="32"/>
          <w:szCs w:val="32"/>
        </w:rPr>
        <w:t>系部头条</w:t>
      </w:r>
      <w:proofErr w:type="gramEnd"/>
      <w:r w:rsidRPr="00EB2A77">
        <w:rPr>
          <w:rFonts w:ascii="仿宋" w:eastAsia="仿宋" w:hAnsi="仿宋" w:hint="eastAsia"/>
          <w:sz w:val="32"/>
          <w:szCs w:val="32"/>
        </w:rPr>
        <w:t>及校务公开等，便利师生员工及时了解学院规章制度、重要决策、改革举措、干部任免及人事招聘、表彰奖惩、招标信息等情况，推动广大教职工积极参加学院管理。</w:t>
      </w:r>
      <w:r>
        <w:rPr>
          <w:rFonts w:ascii="仿宋" w:eastAsia="仿宋" w:hAnsi="仿宋" w:hint="eastAsia"/>
          <w:sz w:val="32"/>
          <w:szCs w:val="32"/>
        </w:rPr>
        <w:t>本学年，学院门户网站发布信息</w:t>
      </w:r>
      <w:r w:rsidR="00F42380">
        <w:rPr>
          <w:rFonts w:ascii="仿宋" w:eastAsia="仿宋" w:hAnsi="仿宋" w:hint="eastAsia"/>
          <w:sz w:val="32"/>
          <w:szCs w:val="32"/>
        </w:rPr>
        <w:t>8</w:t>
      </w:r>
      <w:r w:rsidR="00F42380"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条，其中学院要闻</w:t>
      </w:r>
      <w:r w:rsidR="008946C1">
        <w:rPr>
          <w:rFonts w:ascii="仿宋" w:eastAsia="仿宋" w:hAnsi="仿宋" w:hint="eastAsia"/>
          <w:sz w:val="32"/>
          <w:szCs w:val="32"/>
        </w:rPr>
        <w:t>1</w:t>
      </w:r>
      <w:r w:rsidR="008946C1">
        <w:rPr>
          <w:rFonts w:ascii="仿宋" w:eastAsia="仿宋" w:hAnsi="仿宋"/>
          <w:sz w:val="32"/>
          <w:szCs w:val="32"/>
        </w:rPr>
        <w:t>86</w:t>
      </w:r>
      <w:r>
        <w:rPr>
          <w:rFonts w:ascii="仿宋" w:eastAsia="仿宋" w:hAnsi="仿宋" w:hint="eastAsia"/>
          <w:sz w:val="32"/>
          <w:szCs w:val="32"/>
        </w:rPr>
        <w:t>条，通知公告</w:t>
      </w:r>
      <w:r w:rsidR="008946C1">
        <w:rPr>
          <w:rFonts w:ascii="仿宋" w:eastAsia="仿宋" w:hAnsi="仿宋" w:hint="eastAsia"/>
          <w:sz w:val="32"/>
          <w:szCs w:val="32"/>
        </w:rPr>
        <w:t>3</w:t>
      </w:r>
      <w:r w:rsidR="008946C1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条，</w:t>
      </w:r>
      <w:proofErr w:type="gramStart"/>
      <w:r>
        <w:rPr>
          <w:rFonts w:ascii="仿宋" w:eastAsia="仿宋" w:hAnsi="仿宋" w:hint="eastAsia"/>
          <w:sz w:val="32"/>
          <w:szCs w:val="32"/>
        </w:rPr>
        <w:t>系部信息</w:t>
      </w:r>
      <w:proofErr w:type="gramEnd"/>
      <w:r w:rsidR="00FF3645">
        <w:rPr>
          <w:rFonts w:ascii="仿宋" w:eastAsia="仿宋" w:hAnsi="仿宋" w:hint="eastAsia"/>
          <w:sz w:val="32"/>
          <w:szCs w:val="32"/>
        </w:rPr>
        <w:t>3</w:t>
      </w:r>
      <w:r w:rsidR="00FF3645">
        <w:rPr>
          <w:rFonts w:ascii="仿宋" w:eastAsia="仿宋" w:hAnsi="仿宋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条，党建宣传</w:t>
      </w:r>
      <w:r w:rsidR="008946C1">
        <w:rPr>
          <w:rFonts w:ascii="仿宋" w:eastAsia="仿宋" w:hAnsi="仿宋" w:hint="eastAsia"/>
          <w:sz w:val="32"/>
          <w:szCs w:val="32"/>
        </w:rPr>
        <w:t>1</w:t>
      </w:r>
      <w:r w:rsidR="008946C1">
        <w:rPr>
          <w:rFonts w:ascii="仿宋" w:eastAsia="仿宋" w:hAnsi="仿宋"/>
          <w:sz w:val="32"/>
          <w:szCs w:val="32"/>
        </w:rPr>
        <w:t>54</w:t>
      </w:r>
      <w:r>
        <w:rPr>
          <w:rFonts w:ascii="仿宋" w:eastAsia="仿宋" w:hAnsi="仿宋" w:hint="eastAsia"/>
          <w:sz w:val="32"/>
          <w:szCs w:val="32"/>
        </w:rPr>
        <w:t>条，学生</w:t>
      </w:r>
      <w:r w:rsidR="00FF3645">
        <w:rPr>
          <w:rFonts w:ascii="仿宋" w:eastAsia="仿宋" w:hAnsi="仿宋" w:hint="eastAsia"/>
          <w:sz w:val="32"/>
          <w:szCs w:val="32"/>
        </w:rPr>
        <w:t>工作6</w:t>
      </w:r>
      <w:r w:rsidR="00FF3645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条，团学工作</w:t>
      </w:r>
      <w:r w:rsidR="00F42380">
        <w:rPr>
          <w:rFonts w:ascii="仿宋" w:eastAsia="仿宋" w:hAnsi="仿宋" w:hint="eastAsia"/>
          <w:sz w:val="32"/>
          <w:szCs w:val="32"/>
        </w:rPr>
        <w:t>3</w:t>
      </w:r>
      <w:r w:rsidR="00F4238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条。OA办公系统本</w:t>
      </w:r>
      <w:r w:rsidR="0060050A">
        <w:rPr>
          <w:rFonts w:ascii="仿宋" w:eastAsia="仿宋" w:hAnsi="仿宋" w:hint="eastAsia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共发布信息</w:t>
      </w:r>
      <w:r w:rsidR="0060050A">
        <w:rPr>
          <w:rFonts w:ascii="仿宋" w:eastAsia="仿宋" w:hAnsi="仿宋" w:hint="eastAsia"/>
          <w:sz w:val="32"/>
          <w:szCs w:val="32"/>
        </w:rPr>
        <w:t>2</w:t>
      </w:r>
      <w:r w:rsidR="0060050A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条。</w:t>
      </w:r>
    </w:p>
    <w:p w14:paraId="4C24999A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B2A77">
        <w:rPr>
          <w:rFonts w:ascii="仿宋" w:eastAsia="仿宋" w:hAnsi="仿宋" w:hint="eastAsia"/>
          <w:sz w:val="32"/>
          <w:szCs w:val="32"/>
        </w:rPr>
        <w:t>2.学校官方新媒体矩阵。学校官方微博、</w:t>
      </w:r>
      <w:proofErr w:type="gramStart"/>
      <w:r w:rsidRPr="00EB2A77">
        <w:rPr>
          <w:rFonts w:ascii="仿宋" w:eastAsia="仿宋" w:hAnsi="仿宋" w:hint="eastAsia"/>
          <w:sz w:val="32"/>
          <w:szCs w:val="32"/>
        </w:rPr>
        <w:t>微信已</w:t>
      </w:r>
      <w:proofErr w:type="gramEnd"/>
      <w:r w:rsidRPr="00EB2A77">
        <w:rPr>
          <w:rFonts w:ascii="仿宋" w:eastAsia="仿宋" w:hAnsi="仿宋" w:hint="eastAsia"/>
          <w:sz w:val="32"/>
          <w:szCs w:val="32"/>
        </w:rPr>
        <w:t>成为社会公众和全院师生了解学院信息的重要载体，有力地推进了信息公开</w:t>
      </w:r>
      <w:r w:rsidRPr="00EB2A77">
        <w:rPr>
          <w:rFonts w:ascii="仿宋" w:eastAsia="仿宋" w:hAnsi="仿宋" w:hint="eastAsia"/>
          <w:sz w:val="32"/>
          <w:szCs w:val="32"/>
        </w:rPr>
        <w:lastRenderedPageBreak/>
        <w:t>工作。本学年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B2A77">
        <w:rPr>
          <w:rFonts w:ascii="仿宋" w:eastAsia="仿宋" w:hAnsi="仿宋" w:hint="eastAsia"/>
          <w:sz w:val="32"/>
          <w:szCs w:val="32"/>
        </w:rPr>
        <w:t>学院在“福建华南女子职业学院”官方微信、微博、QQ校园号、</w:t>
      </w:r>
      <w:proofErr w:type="gramStart"/>
      <w:r w:rsidRPr="00EB2A77">
        <w:rPr>
          <w:rFonts w:ascii="仿宋" w:eastAsia="仿宋" w:hAnsi="仿宋" w:hint="eastAsia"/>
          <w:sz w:val="32"/>
          <w:szCs w:val="32"/>
        </w:rPr>
        <w:t>抖音号</w:t>
      </w:r>
      <w:proofErr w:type="gramEnd"/>
      <w:r w:rsidRPr="00EB2A77">
        <w:rPr>
          <w:rFonts w:ascii="仿宋" w:eastAsia="仿宋" w:hAnsi="仿宋" w:hint="eastAsia"/>
          <w:sz w:val="32"/>
          <w:szCs w:val="32"/>
        </w:rPr>
        <w:t>的基础上，结合各系部及相关职能部门实际，开通运营系（部）微博、微信、</w:t>
      </w:r>
      <w:proofErr w:type="gramStart"/>
      <w:r w:rsidRPr="00EB2A77">
        <w:rPr>
          <w:rFonts w:ascii="仿宋" w:eastAsia="仿宋" w:hAnsi="仿宋" w:hint="eastAsia"/>
          <w:sz w:val="32"/>
          <w:szCs w:val="32"/>
        </w:rPr>
        <w:t>抖音等</w:t>
      </w:r>
      <w:proofErr w:type="gramEnd"/>
      <w:r w:rsidRPr="00EB2A77">
        <w:rPr>
          <w:rFonts w:ascii="仿宋" w:eastAsia="仿宋" w:hAnsi="仿宋" w:hint="eastAsia"/>
          <w:sz w:val="32"/>
          <w:szCs w:val="32"/>
        </w:rPr>
        <w:t>，形成新媒体矩阵，进一步推广学校品牌，让学生、校友能实时了解学院发展。</w:t>
      </w:r>
      <w:r>
        <w:rPr>
          <w:rFonts w:ascii="仿宋" w:eastAsia="仿宋" w:hAnsi="仿宋" w:hint="eastAsia"/>
          <w:sz w:val="32"/>
          <w:szCs w:val="32"/>
        </w:rPr>
        <w:t>本</w:t>
      </w:r>
      <w:r w:rsidRPr="00EB2A77">
        <w:rPr>
          <w:rFonts w:ascii="仿宋" w:eastAsia="仿宋" w:hAnsi="仿宋" w:hint="eastAsia"/>
          <w:sz w:val="32"/>
          <w:szCs w:val="32"/>
        </w:rPr>
        <w:t>学年，</w:t>
      </w:r>
      <w:r w:rsidR="005D79F0" w:rsidRPr="005D79F0">
        <w:rPr>
          <w:rFonts w:ascii="仿宋" w:eastAsia="仿宋" w:hAnsi="仿宋" w:hint="eastAsia"/>
          <w:sz w:val="32"/>
          <w:szCs w:val="32"/>
        </w:rPr>
        <w:t>学院共发布</w:t>
      </w:r>
      <w:proofErr w:type="gramStart"/>
      <w:r w:rsidR="005D79F0" w:rsidRPr="005D79F0">
        <w:rPr>
          <w:rFonts w:ascii="仿宋" w:eastAsia="仿宋" w:hAnsi="仿宋" w:hint="eastAsia"/>
          <w:sz w:val="32"/>
          <w:szCs w:val="32"/>
        </w:rPr>
        <w:t>官方微信图文</w:t>
      </w:r>
      <w:proofErr w:type="gramEnd"/>
      <w:r w:rsidR="005D79F0" w:rsidRPr="005D79F0">
        <w:rPr>
          <w:rFonts w:ascii="仿宋" w:eastAsia="仿宋" w:hAnsi="仿宋" w:hint="eastAsia"/>
          <w:sz w:val="32"/>
          <w:szCs w:val="32"/>
        </w:rPr>
        <w:t>296篇，</w:t>
      </w:r>
      <w:proofErr w:type="gramStart"/>
      <w:r w:rsidR="005D79F0" w:rsidRPr="005D79F0">
        <w:rPr>
          <w:rFonts w:ascii="仿宋" w:eastAsia="仿宋" w:hAnsi="仿宋" w:hint="eastAsia"/>
          <w:sz w:val="32"/>
          <w:szCs w:val="32"/>
        </w:rPr>
        <w:t>微博1309条</w:t>
      </w:r>
      <w:proofErr w:type="gramEnd"/>
      <w:r w:rsidR="005D79F0" w:rsidRPr="005D79F0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5D79F0" w:rsidRPr="005D79F0">
        <w:rPr>
          <w:rFonts w:ascii="仿宋" w:eastAsia="仿宋" w:hAnsi="仿宋" w:hint="eastAsia"/>
          <w:sz w:val="32"/>
          <w:szCs w:val="32"/>
        </w:rPr>
        <w:t>抖音153</w:t>
      </w:r>
      <w:r w:rsidR="005D79F0">
        <w:rPr>
          <w:rFonts w:ascii="仿宋" w:eastAsia="仿宋" w:hAnsi="仿宋" w:hint="eastAsia"/>
          <w:sz w:val="32"/>
          <w:szCs w:val="32"/>
        </w:rPr>
        <w:t>条</w:t>
      </w:r>
      <w:proofErr w:type="gramEnd"/>
      <w:r w:rsidRPr="00EB2A77">
        <w:rPr>
          <w:rFonts w:ascii="仿宋" w:eastAsia="仿宋" w:hAnsi="仿宋" w:hint="eastAsia"/>
          <w:sz w:val="32"/>
          <w:szCs w:val="32"/>
        </w:rPr>
        <w:t>。</w:t>
      </w:r>
    </w:p>
    <w:p w14:paraId="33258183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（二）重点领域信息公开情况</w:t>
      </w:r>
    </w:p>
    <w:p w14:paraId="40E64CE4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1.招生就业信息。学院坚持阳光招生，严格执行信息公开制度，积极拓展信息公开的渠道和方式，确保及时、准确地将我院招生工作相关信息对外公开发布。经统计，</w:t>
      </w:r>
      <w:r w:rsidR="00934D99" w:rsidRPr="00934D99">
        <w:rPr>
          <w:rFonts w:ascii="仿宋" w:eastAsia="仿宋" w:hAnsi="仿宋" w:hint="eastAsia"/>
          <w:sz w:val="32"/>
          <w:szCs w:val="32"/>
        </w:rPr>
        <w:t>2021-2022学年校园网共发布10条招生相关信息，招就处</w:t>
      </w:r>
      <w:proofErr w:type="gramStart"/>
      <w:r w:rsidR="00934D99" w:rsidRPr="00934D99">
        <w:rPr>
          <w:rFonts w:ascii="仿宋" w:eastAsia="仿宋" w:hAnsi="仿宋" w:hint="eastAsia"/>
          <w:sz w:val="32"/>
          <w:szCs w:val="32"/>
        </w:rPr>
        <w:t>官微发布</w:t>
      </w:r>
      <w:proofErr w:type="gramEnd"/>
      <w:r w:rsidR="00934D99" w:rsidRPr="00934D99">
        <w:rPr>
          <w:rFonts w:ascii="仿宋" w:eastAsia="仿宋" w:hAnsi="仿宋" w:hint="eastAsia"/>
          <w:sz w:val="32"/>
          <w:szCs w:val="32"/>
        </w:rPr>
        <w:t>招生相关信息48条，包括招生章程、招生简章、招生专业、招生计划数等；通过第三方平台组织8场招生直播，参与20场招生咨询会。</w:t>
      </w:r>
      <w:r>
        <w:rPr>
          <w:rFonts w:ascii="仿宋" w:eastAsia="仿宋" w:hAnsi="仿宋" w:hint="eastAsia"/>
          <w:sz w:val="32"/>
          <w:szCs w:val="32"/>
        </w:rPr>
        <w:t>在就业信息方面，编制了就业创业工作总结、就业质量报告，通过校园网、招就处官微、就业QQ工作</w:t>
      </w:r>
      <w:proofErr w:type="gramStart"/>
      <w:r>
        <w:rPr>
          <w:rFonts w:ascii="仿宋" w:eastAsia="仿宋" w:hAnsi="仿宋" w:hint="eastAsia"/>
          <w:sz w:val="32"/>
          <w:szCs w:val="32"/>
        </w:rPr>
        <w:t>群发布</w:t>
      </w:r>
      <w:proofErr w:type="gramEnd"/>
      <w:r w:rsidR="00106409" w:rsidRPr="00106409">
        <w:rPr>
          <w:rFonts w:ascii="仿宋" w:eastAsia="仿宋" w:hAnsi="仿宋" w:hint="eastAsia"/>
          <w:sz w:val="32"/>
          <w:szCs w:val="32"/>
        </w:rPr>
        <w:t>就业信息962条，</w:t>
      </w:r>
      <w:proofErr w:type="gramStart"/>
      <w:r w:rsidR="00106409" w:rsidRPr="00106409">
        <w:rPr>
          <w:rFonts w:ascii="仿宋" w:eastAsia="仿宋" w:hAnsi="仿宋" w:hint="eastAsia"/>
          <w:sz w:val="32"/>
          <w:szCs w:val="32"/>
        </w:rPr>
        <w:t>组织线</w:t>
      </w:r>
      <w:proofErr w:type="gramEnd"/>
      <w:r w:rsidR="00106409" w:rsidRPr="00106409">
        <w:rPr>
          <w:rFonts w:ascii="仿宋" w:eastAsia="仿宋" w:hAnsi="仿宋" w:hint="eastAsia"/>
          <w:sz w:val="32"/>
          <w:szCs w:val="32"/>
        </w:rPr>
        <w:t>上线下招聘会52场，提供就业岗位4962个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E20998C" w14:textId="77777777" w:rsidR="00F01ECD" w:rsidRPr="0073008C" w:rsidRDefault="00F01ECD" w:rsidP="00F01ECD">
      <w:pPr>
        <w:spacing w:line="560" w:lineRule="exact"/>
        <w:ind w:firstLineChars="200" w:firstLine="64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2.财务资产信息。</w:t>
      </w:r>
      <w:r w:rsidRPr="00A50940">
        <w:rPr>
          <w:rFonts w:ascii="仿宋" w:eastAsia="仿宋" w:hAnsi="仿宋" w:cs="宋体" w:hint="eastAsia"/>
          <w:sz w:val="30"/>
          <w:szCs w:val="30"/>
        </w:rPr>
        <w:t>严格执行收费公示制度。（1）校园网公示：在校园网“校务公开”栏和财务处网站及时公示《行政事业性收费项目标准栏》、《收费校长公告》，公示收费项目、收费标准、收费政策依据、监督电话，以及各专业各班级学年代办费结算情况</w:t>
      </w:r>
      <w:r w:rsidR="00B516B2">
        <w:rPr>
          <w:rFonts w:ascii="仿宋" w:eastAsia="仿宋" w:hAnsi="仿宋" w:cs="宋体" w:hint="eastAsia"/>
          <w:sz w:val="30"/>
          <w:szCs w:val="30"/>
        </w:rPr>
        <w:t>，本学年共发布财务信息</w:t>
      </w:r>
      <w:r w:rsidR="009645FE">
        <w:rPr>
          <w:rFonts w:ascii="仿宋" w:eastAsia="仿宋" w:hAnsi="仿宋" w:cs="宋体" w:hint="eastAsia"/>
          <w:sz w:val="30"/>
          <w:szCs w:val="30"/>
        </w:rPr>
        <w:t>10</w:t>
      </w:r>
      <w:r w:rsidR="00B516B2">
        <w:rPr>
          <w:rFonts w:ascii="仿宋" w:eastAsia="仿宋" w:hAnsi="仿宋" w:cs="宋体" w:hint="eastAsia"/>
          <w:sz w:val="30"/>
          <w:szCs w:val="30"/>
        </w:rPr>
        <w:t>条</w:t>
      </w:r>
      <w:r w:rsidRPr="00A50940">
        <w:rPr>
          <w:rFonts w:ascii="仿宋" w:eastAsia="仿宋" w:hAnsi="仿宋" w:cs="宋体" w:hint="eastAsia"/>
          <w:sz w:val="30"/>
          <w:szCs w:val="30"/>
        </w:rPr>
        <w:t>；（2）校园内公示：在校园公示栏及财务处门口张贴《行政事业性收费项目标准栏》，公示学院收费项目、收费标准、</w:t>
      </w:r>
      <w:r w:rsidRPr="00A50940">
        <w:rPr>
          <w:rFonts w:ascii="仿宋" w:eastAsia="仿宋" w:hAnsi="仿宋" w:cs="宋体" w:hint="eastAsia"/>
          <w:sz w:val="30"/>
          <w:szCs w:val="30"/>
        </w:rPr>
        <w:lastRenderedPageBreak/>
        <w:t>收费政策依据、监督电话等，接受监督。</w:t>
      </w:r>
    </w:p>
    <w:p w14:paraId="23AF7E15" w14:textId="77777777" w:rsidR="00F01ECD" w:rsidRPr="002A0584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B4093" w:rsidRPr="007B4093">
        <w:rPr>
          <w:rFonts w:ascii="仿宋" w:eastAsia="仿宋" w:hAnsi="仿宋" w:hint="eastAsia"/>
          <w:sz w:val="32"/>
          <w:szCs w:val="32"/>
        </w:rPr>
        <w:t>干部人事信息。重点推进其他涉及师生员工切身利益或社会普遍关注的信息公开。学院在QQ工作群、OA办公系统、校内公示栏校园网上发布人事任免、职称评聘信息。充分利用校园网、官微、第三方平台广泛推送学院人才招聘信息，在信息采集、面试、考察体检等各环节，实行招聘全程公开。本学年共发布人事方面信息21条，组织36场面试，新聘教职员工29人，确保招聘工作公平公正公开。</w:t>
      </w:r>
    </w:p>
    <w:p w14:paraId="1E84A686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（三）其他</w:t>
      </w:r>
    </w:p>
    <w:p w14:paraId="61F533AD" w14:textId="77777777" w:rsidR="00F01ECD" w:rsidRPr="00F80CE2" w:rsidRDefault="00524F15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2021-2022</w:t>
      </w:r>
      <w:r w:rsidR="00F01ECD">
        <w:rPr>
          <w:rFonts w:ascii="仿宋" w:eastAsia="仿宋" w:hAnsi="仿宋" w:hint="eastAsia"/>
          <w:sz w:val="32"/>
          <w:szCs w:val="32"/>
        </w:rPr>
        <w:t>学年</w:t>
      </w:r>
      <w:r w:rsidR="00F01ECD" w:rsidRPr="00F80CE2">
        <w:rPr>
          <w:rFonts w:ascii="仿宋" w:eastAsia="仿宋" w:hAnsi="仿宋" w:hint="eastAsia"/>
          <w:sz w:val="32"/>
          <w:szCs w:val="32"/>
        </w:rPr>
        <w:t>，学院收到省教育厅、</w:t>
      </w:r>
      <w:r w:rsidR="00F01ECD">
        <w:rPr>
          <w:rFonts w:ascii="仿宋" w:eastAsia="仿宋" w:hAnsi="仿宋" w:hint="eastAsia"/>
          <w:sz w:val="32"/>
          <w:szCs w:val="32"/>
        </w:rPr>
        <w:t>市教育局、</w:t>
      </w:r>
      <w:r w:rsidR="00F01ECD" w:rsidRPr="00F80CE2">
        <w:rPr>
          <w:rFonts w:ascii="仿宋" w:eastAsia="仿宋" w:hAnsi="仿宋" w:hint="eastAsia"/>
          <w:sz w:val="32"/>
          <w:szCs w:val="32"/>
        </w:rPr>
        <w:t>12345便民服务平台、上级批转件，以及各类来信来访共</w:t>
      </w:r>
      <w:r w:rsidR="00603AEB">
        <w:rPr>
          <w:rFonts w:ascii="仿宋" w:eastAsia="仿宋" w:hAnsi="仿宋" w:hint="eastAsia"/>
          <w:sz w:val="32"/>
          <w:szCs w:val="32"/>
        </w:rPr>
        <w:t>2</w:t>
      </w:r>
      <w:r w:rsidR="00603AEB">
        <w:rPr>
          <w:rFonts w:ascii="仿宋" w:eastAsia="仿宋" w:hAnsi="仿宋"/>
          <w:sz w:val="32"/>
          <w:szCs w:val="32"/>
        </w:rPr>
        <w:t>7</w:t>
      </w:r>
      <w:r w:rsidR="00F01ECD" w:rsidRPr="00F80CE2">
        <w:rPr>
          <w:rFonts w:ascii="仿宋" w:eastAsia="仿宋" w:hAnsi="仿宋" w:hint="eastAsia"/>
          <w:sz w:val="32"/>
          <w:szCs w:val="32"/>
        </w:rPr>
        <w:t>件，均已得到妥善处理。</w:t>
      </w:r>
    </w:p>
    <w:p w14:paraId="16CC5B40" w14:textId="77777777" w:rsidR="00F01ECD" w:rsidRPr="00415749" w:rsidRDefault="00F01ECD" w:rsidP="00F01EC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749">
        <w:rPr>
          <w:rFonts w:ascii="黑体" w:eastAsia="黑体" w:hAnsi="黑体" w:hint="eastAsia"/>
          <w:sz w:val="32"/>
          <w:szCs w:val="32"/>
        </w:rPr>
        <w:t>三、依申请公开和不予公开信息情况</w:t>
      </w:r>
    </w:p>
    <w:p w14:paraId="38D57334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524F1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524F1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学年，学院没有收到申请公开信息要求，目前也没有因依申请公开信息收取或减免费用的情况。</w:t>
      </w:r>
    </w:p>
    <w:p w14:paraId="6FB15A45" w14:textId="77777777" w:rsidR="00F01ECD" w:rsidRPr="00415749" w:rsidRDefault="00F01ECD" w:rsidP="00F01EC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749">
        <w:rPr>
          <w:rFonts w:ascii="黑体" w:eastAsia="黑体" w:hAnsi="黑体" w:hint="eastAsia"/>
          <w:sz w:val="32"/>
          <w:szCs w:val="32"/>
        </w:rPr>
        <w:t>四、对信息公开的评议情况及举报情况</w:t>
      </w:r>
    </w:p>
    <w:p w14:paraId="01E0F4BE" w14:textId="77777777" w:rsidR="00F01ECD" w:rsidRDefault="00F01ECD" w:rsidP="00F01EC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学院一贯重视信息公开工作，通过教代会、工代会、教职工大会、“院长与我面对面”座谈会</w:t>
      </w:r>
      <w:r w:rsidR="00524F15">
        <w:rPr>
          <w:rFonts w:ascii="仿宋" w:eastAsia="仿宋" w:hAnsi="仿宋" w:hint="eastAsia"/>
          <w:sz w:val="32"/>
          <w:szCs w:val="32"/>
        </w:rPr>
        <w:t>、</w:t>
      </w:r>
      <w:r w:rsidR="00524F15">
        <w:rPr>
          <w:rFonts w:ascii="仿宋" w:eastAsia="仿宋" w:hAnsi="仿宋" w:cs="仿宋" w:hint="eastAsia"/>
          <w:sz w:val="32"/>
          <w:szCs w:val="40"/>
        </w:rPr>
        <w:t>党委书记基层调研座谈会、“书记走访日”</w:t>
      </w:r>
      <w:r>
        <w:rPr>
          <w:rFonts w:ascii="仿宋" w:eastAsia="仿宋" w:hAnsi="仿宋" w:hint="eastAsia"/>
          <w:sz w:val="32"/>
          <w:szCs w:val="32"/>
        </w:rPr>
        <w:t>等形式主动公开学院发展情况，严格按照规定做好信息公开工作，得到师生的肯定和支持。202</w:t>
      </w:r>
      <w:r w:rsidR="00524F1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524F1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学年，学院没有收到师生员工和社会公众有关信息公开的评议和举报投诉。</w:t>
      </w:r>
    </w:p>
    <w:p w14:paraId="2E19D140" w14:textId="77777777" w:rsidR="00F01ECD" w:rsidRPr="00415749" w:rsidRDefault="00F01ECD" w:rsidP="00F01EC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5749">
        <w:rPr>
          <w:rFonts w:ascii="黑体" w:eastAsia="黑体" w:hAnsi="黑体" w:hint="eastAsia"/>
          <w:sz w:val="32"/>
          <w:szCs w:val="32"/>
        </w:rPr>
        <w:lastRenderedPageBreak/>
        <w:t>五、存在的问题和改进措施</w:t>
      </w:r>
    </w:p>
    <w:p w14:paraId="2F7D4EE2" w14:textId="77777777" w:rsidR="00F01ECD" w:rsidRPr="00294F1D" w:rsidRDefault="00F01ECD" w:rsidP="00F01ECD">
      <w:pPr>
        <w:spacing w:line="560" w:lineRule="exact"/>
        <w:ind w:firstLineChars="200" w:firstLine="700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本学年，我院信息公开工作虽然取得了一定成效，但是也存在一定的薄弱环节，主要体现在</w:t>
      </w:r>
      <w:r w:rsidRPr="00294F1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个别</w:t>
      </w:r>
      <w:r w:rsidRPr="00294F1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单位</w:t>
      </w:r>
      <w:r w:rsid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对</w:t>
      </w:r>
      <w:r w:rsidRPr="00294F1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信息公开</w:t>
      </w:r>
      <w:r w:rsid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工作的重要性认识不足，工作的积极性、主动性有待加强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；信息公开</w:t>
      </w:r>
      <w:r w:rsid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内容与师生需求还有一定差距，公开量、公开面、公开深度等方面还有待改进。</w:t>
      </w:r>
    </w:p>
    <w:p w14:paraId="657FE86C" w14:textId="6D36A7A9" w:rsidR="00684FF4" w:rsidRDefault="00F01ECD" w:rsidP="00E837D2">
      <w:pPr>
        <w:spacing w:line="560" w:lineRule="exact"/>
        <w:ind w:firstLineChars="200" w:firstLine="640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294F1D">
        <w:rPr>
          <w:rFonts w:ascii="仿宋" w:eastAsia="仿宋" w:hAnsi="仿宋" w:hint="eastAsia"/>
          <w:sz w:val="32"/>
          <w:szCs w:val="32"/>
        </w:rPr>
        <w:t>学院将从以下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94F1D">
        <w:rPr>
          <w:rFonts w:ascii="仿宋" w:eastAsia="仿宋" w:hAnsi="仿宋" w:hint="eastAsia"/>
          <w:sz w:val="32"/>
          <w:szCs w:val="32"/>
        </w:rPr>
        <w:t>个方面加以改进。</w:t>
      </w:r>
      <w:r w:rsidRPr="00294F1D">
        <w:rPr>
          <w:rFonts w:ascii="仿宋" w:eastAsia="仿宋" w:hAnsi="仿宋" w:hint="eastAsia"/>
          <w:b/>
          <w:color w:val="000000"/>
          <w:spacing w:val="15"/>
          <w:sz w:val="32"/>
          <w:szCs w:val="32"/>
          <w:shd w:val="clear" w:color="auto" w:fill="FFFFFF"/>
        </w:rPr>
        <w:t>一是</w:t>
      </w:r>
      <w:r w:rsidR="00524F15" w:rsidRP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以师生</w:t>
      </w:r>
      <w:r w:rsidR="007817F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及</w:t>
      </w:r>
      <w:r w:rsidR="00524F15" w:rsidRP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社会需求为导向，</w:t>
      </w:r>
      <w:r w:rsid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丰富信息公开内容。</w:t>
      </w:r>
      <w:r w:rsidR="007817FD" w:rsidRPr="000047DB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聚焦</w:t>
      </w:r>
      <w:r w:rsidR="007817F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学院</w:t>
      </w:r>
      <w:r w:rsidR="007817FD" w:rsidRPr="000047DB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重大决策和师生关注的重点</w:t>
      </w:r>
      <w:r w:rsidR="007817F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、热点</w:t>
      </w:r>
      <w:r w:rsidR="007817FD" w:rsidRPr="000047DB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信息，</w:t>
      </w:r>
      <w:r w:rsidR="00524F1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继续重点推进与师生密切相关的信息公开，</w:t>
      </w:r>
      <w:r w:rsidRPr="00294F1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稳步推进学院信息公开工作深入发展。</w:t>
      </w:r>
      <w:r w:rsidRPr="00294F1D">
        <w:rPr>
          <w:rFonts w:ascii="仿宋" w:eastAsia="仿宋" w:hAnsi="仿宋" w:hint="eastAsia"/>
          <w:b/>
          <w:color w:val="000000"/>
          <w:spacing w:val="15"/>
          <w:sz w:val="32"/>
          <w:szCs w:val="32"/>
          <w:shd w:val="clear" w:color="auto" w:fill="FFFFFF"/>
        </w:rPr>
        <w:t>二是</w:t>
      </w:r>
      <w:r w:rsidR="007817FD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以信息公开带动办事公开，以办事公开带动师生服务，大力推进信息公开与OA办公、为师生办实事活动相结合，满足师生通过不同载体、不同形式、不同渠道对学院信息的知情权、参与权、表达权和监督权</w:t>
      </w:r>
      <w:r w:rsidRPr="000047DB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。</w:t>
      </w:r>
      <w:r w:rsidRPr="00294F1D">
        <w:rPr>
          <w:rFonts w:ascii="仿宋" w:eastAsia="仿宋" w:hAnsi="仿宋" w:hint="eastAsia"/>
          <w:b/>
          <w:spacing w:val="15"/>
          <w:sz w:val="32"/>
          <w:szCs w:val="32"/>
          <w:shd w:val="clear" w:color="auto" w:fill="FFFFFF"/>
        </w:rPr>
        <w:t>三是</w:t>
      </w:r>
      <w:r w:rsidRPr="00E777B0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抓好监督落实，加快完善信息公开监督工作体制机制，重点建立校内各二级单位信息公开工作机制。</w:t>
      </w:r>
    </w:p>
    <w:p w14:paraId="64CADFB9" w14:textId="089C12F1" w:rsidR="00E837D2" w:rsidRDefault="00E837D2" w:rsidP="00E837D2">
      <w:pPr>
        <w:spacing w:line="560" w:lineRule="exact"/>
        <w:ind w:firstLineChars="200" w:firstLine="700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</w:p>
    <w:p w14:paraId="668F6CC8" w14:textId="274D2E91" w:rsidR="00E837D2" w:rsidRDefault="00E837D2" w:rsidP="00E837D2">
      <w:pPr>
        <w:spacing w:line="560" w:lineRule="exact"/>
        <w:ind w:firstLineChars="200" w:firstLine="700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</w:p>
    <w:p w14:paraId="57003875" w14:textId="6F70A9FC" w:rsidR="00E837D2" w:rsidRDefault="00E837D2" w:rsidP="007A27EB">
      <w:pPr>
        <w:spacing w:line="560" w:lineRule="exact"/>
        <w:ind w:leftChars="1620" w:left="3402"/>
        <w:jc w:val="center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福建华南女子职业学院</w:t>
      </w:r>
    </w:p>
    <w:p w14:paraId="50361BA3" w14:textId="2FD7393E" w:rsidR="00E837D2" w:rsidRDefault="00E837D2" w:rsidP="007A27EB">
      <w:pPr>
        <w:spacing w:line="560" w:lineRule="exact"/>
        <w:ind w:leftChars="1620" w:left="3402"/>
        <w:jc w:val="center"/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022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年1</w:t>
      </w:r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月2</w:t>
      </w:r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日</w:t>
      </w:r>
    </w:p>
    <w:p w14:paraId="4F04DCEB" w14:textId="2400F8F7" w:rsidR="00E837D2" w:rsidRDefault="00E837D2" w:rsidP="00E837D2">
      <w:pPr>
        <w:spacing w:line="560" w:lineRule="exact"/>
        <w:ind w:firstLineChars="200" w:firstLine="420"/>
      </w:pPr>
    </w:p>
    <w:p w14:paraId="545BE130" w14:textId="77777777" w:rsidR="007A27EB" w:rsidRPr="00F01ECD" w:rsidRDefault="007A27EB" w:rsidP="00E837D2">
      <w:pPr>
        <w:spacing w:line="560" w:lineRule="exact"/>
        <w:ind w:firstLineChars="200" w:firstLine="420"/>
        <w:rPr>
          <w:rFonts w:hint="eastAsia"/>
        </w:rPr>
      </w:pPr>
    </w:p>
    <w:sectPr w:rsidR="007A27EB" w:rsidRPr="00F01ECD" w:rsidSect="00E22141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A129" w14:textId="77777777" w:rsidR="006A4721" w:rsidRDefault="006A4721" w:rsidP="009645FE">
      <w:r>
        <w:separator/>
      </w:r>
    </w:p>
  </w:endnote>
  <w:endnote w:type="continuationSeparator" w:id="0">
    <w:p w14:paraId="0EDA8042" w14:textId="77777777" w:rsidR="006A4721" w:rsidRDefault="006A4721" w:rsidP="009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649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410DC4" w14:textId="09140FE6" w:rsidR="00F7215A" w:rsidRPr="00E91548" w:rsidRDefault="00F721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15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15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15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91548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E915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D7483" w14:textId="77777777" w:rsidR="00F7215A" w:rsidRDefault="00F7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A54D" w14:textId="77777777" w:rsidR="006A4721" w:rsidRDefault="006A4721" w:rsidP="009645FE">
      <w:r>
        <w:separator/>
      </w:r>
    </w:p>
  </w:footnote>
  <w:footnote w:type="continuationSeparator" w:id="0">
    <w:p w14:paraId="1C10ABA8" w14:textId="77777777" w:rsidR="006A4721" w:rsidRDefault="006A4721" w:rsidP="0096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3917" w14:textId="77777777" w:rsidR="00F7215A" w:rsidRPr="00F7215A" w:rsidRDefault="00F7215A" w:rsidP="00E915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CD"/>
    <w:rsid w:val="000E0DA8"/>
    <w:rsid w:val="00106409"/>
    <w:rsid w:val="00137A69"/>
    <w:rsid w:val="00500BC5"/>
    <w:rsid w:val="00524F15"/>
    <w:rsid w:val="005B1700"/>
    <w:rsid w:val="005D13E3"/>
    <w:rsid w:val="005D79F0"/>
    <w:rsid w:val="0060050A"/>
    <w:rsid w:val="00603AEB"/>
    <w:rsid w:val="006108F1"/>
    <w:rsid w:val="00684FF4"/>
    <w:rsid w:val="006A4721"/>
    <w:rsid w:val="007817FD"/>
    <w:rsid w:val="007A27EB"/>
    <w:rsid w:val="007B4093"/>
    <w:rsid w:val="008946C1"/>
    <w:rsid w:val="00934D99"/>
    <w:rsid w:val="009645FE"/>
    <w:rsid w:val="00A665CA"/>
    <w:rsid w:val="00A94A65"/>
    <w:rsid w:val="00B516B2"/>
    <w:rsid w:val="00E837D2"/>
    <w:rsid w:val="00E91548"/>
    <w:rsid w:val="00F01ECD"/>
    <w:rsid w:val="00F06425"/>
    <w:rsid w:val="00F42380"/>
    <w:rsid w:val="00F528C2"/>
    <w:rsid w:val="00F7215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6ADE0"/>
  <w15:docId w15:val="{B79FC994-D478-4271-AEBD-68B185B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65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665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x">
    <w:name w:val="index"/>
    <w:basedOn w:val="a0"/>
    <w:qFormat/>
    <w:rsid w:val="00A665CA"/>
  </w:style>
  <w:style w:type="character" w:customStyle="1" w:styleId="text">
    <w:name w:val="text"/>
    <w:basedOn w:val="a0"/>
    <w:qFormat/>
    <w:rsid w:val="00A665CA"/>
  </w:style>
  <w:style w:type="character" w:customStyle="1" w:styleId="description">
    <w:name w:val="description"/>
    <w:basedOn w:val="a0"/>
    <w:qFormat/>
    <w:rsid w:val="00A665CA"/>
  </w:style>
  <w:style w:type="character" w:customStyle="1" w:styleId="articletitle">
    <w:name w:val="article_title"/>
    <w:basedOn w:val="a0"/>
    <w:qFormat/>
    <w:rsid w:val="00A665CA"/>
  </w:style>
  <w:style w:type="character" w:customStyle="1" w:styleId="articlepublishdate">
    <w:name w:val="article_publishdate"/>
    <w:basedOn w:val="a0"/>
    <w:qFormat/>
    <w:rsid w:val="00A665CA"/>
  </w:style>
  <w:style w:type="character" w:customStyle="1" w:styleId="wpvisitcount">
    <w:name w:val="wp_visitcount"/>
    <w:basedOn w:val="a0"/>
    <w:qFormat/>
    <w:rsid w:val="00A665CA"/>
  </w:style>
  <w:style w:type="paragraph" w:customStyle="1" w:styleId="artimetas">
    <w:name w:val="arti_metas"/>
    <w:basedOn w:val="a"/>
    <w:qFormat/>
    <w:rsid w:val="00A66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  <w:rsid w:val="00A665CA"/>
  </w:style>
  <w:style w:type="character" w:customStyle="1" w:styleId="artiupdate">
    <w:name w:val="arti_update"/>
    <w:basedOn w:val="a0"/>
    <w:qFormat/>
    <w:rsid w:val="00A665CA"/>
  </w:style>
  <w:style w:type="character" w:customStyle="1" w:styleId="artiviews">
    <w:name w:val="arti_views"/>
    <w:basedOn w:val="a0"/>
    <w:qFormat/>
    <w:rsid w:val="00A665CA"/>
  </w:style>
  <w:style w:type="paragraph" w:customStyle="1" w:styleId="arti-metas">
    <w:name w:val="arti-metas"/>
    <w:basedOn w:val="a"/>
    <w:qFormat/>
    <w:rsid w:val="00A66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qFormat/>
    <w:rsid w:val="00A665CA"/>
  </w:style>
  <w:style w:type="character" w:customStyle="1" w:styleId="arti-views">
    <w:name w:val="arti-views"/>
    <w:basedOn w:val="a0"/>
    <w:qFormat/>
    <w:rsid w:val="00A665CA"/>
  </w:style>
  <w:style w:type="character" w:customStyle="1" w:styleId="10">
    <w:name w:val="标题 1 字符"/>
    <w:basedOn w:val="a0"/>
    <w:link w:val="1"/>
    <w:uiPriority w:val="9"/>
    <w:qFormat/>
    <w:rsid w:val="00A665C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A665CA"/>
    <w:rPr>
      <w:rFonts w:ascii="宋体" w:eastAsia="宋体" w:hAnsi="宋体" w:cs="宋体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qFormat/>
    <w:rsid w:val="00A6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665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65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65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sid w:val="00A665CA"/>
    <w:rPr>
      <w:color w:val="0000FF"/>
      <w:u w:val="single"/>
    </w:rPr>
  </w:style>
  <w:style w:type="character" w:styleId="a8">
    <w:name w:val="Strong"/>
    <w:basedOn w:val="a0"/>
    <w:uiPriority w:val="22"/>
    <w:qFormat/>
    <w:rsid w:val="00A665CA"/>
    <w:rPr>
      <w:b/>
      <w:bCs/>
    </w:rPr>
  </w:style>
  <w:style w:type="character" w:styleId="a9">
    <w:name w:val="Emphasis"/>
    <w:basedOn w:val="a0"/>
    <w:uiPriority w:val="20"/>
    <w:qFormat/>
    <w:rsid w:val="00A665CA"/>
    <w:rPr>
      <w:i/>
      <w:iCs/>
    </w:rPr>
  </w:style>
  <w:style w:type="paragraph" w:styleId="aa">
    <w:name w:val="Normal (Web)"/>
    <w:basedOn w:val="a"/>
    <w:uiPriority w:val="99"/>
    <w:semiHidden/>
    <w:unhideWhenUsed/>
    <w:qFormat/>
    <w:rsid w:val="00A66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qFormat/>
    <w:rsid w:val="00A665CA"/>
    <w:rPr>
      <w:kern w:val="0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sid w:val="00A665CA"/>
    <w:rPr>
      <w:sz w:val="18"/>
      <w:szCs w:val="18"/>
    </w:rPr>
  </w:style>
  <w:style w:type="paragraph" w:styleId="ad">
    <w:name w:val="Revision"/>
    <w:hidden/>
    <w:uiPriority w:val="99"/>
    <w:semiHidden/>
    <w:rsid w:val="00F064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450</Words>
  <Characters>2571</Characters>
  <Application>Microsoft Office Word</Application>
  <DocSecurity>0</DocSecurity>
  <Lines>21</Lines>
  <Paragraphs>6</Paragraphs>
  <ScaleCrop>false</ScaleCrop>
  <Company>Sky123.Org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许 碧瑜</cp:lastModifiedBy>
  <cp:revision>3</cp:revision>
  <dcterms:created xsi:type="dcterms:W3CDTF">2022-11-24T14:20:00Z</dcterms:created>
  <dcterms:modified xsi:type="dcterms:W3CDTF">2022-11-24T14:23:00Z</dcterms:modified>
</cp:coreProperties>
</file>