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Lines="50" w:afterLines="50"/>
        <w:jc w:val="center"/>
        <w:rPr>
          <w:rFonts w:hint="eastAsia" w:ascii="方正小标宋简体" w:hAnsi="仿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2018年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省级</w:t>
      </w:r>
      <w:r>
        <w:rPr>
          <w:rFonts w:hint="eastAsia" w:ascii="方正小标宋简体" w:hAnsi="仿宋" w:eastAsia="方正小标宋简体"/>
          <w:sz w:val="36"/>
          <w:szCs w:val="36"/>
        </w:rPr>
        <w:t>虚拟仿真实验教学中心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名单</w:t>
      </w:r>
    </w:p>
    <w:p>
      <w:pPr>
        <w:spacing w:line="380" w:lineRule="exac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一、立项项目</w:t>
      </w:r>
    </w:p>
    <w:tbl>
      <w:tblPr>
        <w:tblStyle w:val="5"/>
        <w:tblW w:w="8576" w:type="dxa"/>
        <w:jc w:val="center"/>
        <w:tblInd w:w="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950"/>
        <w:gridCol w:w="5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1950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 w:val="0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 w:val="0"/>
                <w:sz w:val="24"/>
                <w:szCs w:val="24"/>
              </w:rPr>
              <w:t>校</w:t>
            </w:r>
          </w:p>
        </w:tc>
        <w:tc>
          <w:tcPr>
            <w:tcW w:w="5768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 w:val="0"/>
                <w:sz w:val="24"/>
                <w:szCs w:val="24"/>
              </w:rPr>
              <w:t>中</w:t>
            </w:r>
            <w:r>
              <w:rPr>
                <w:rFonts w:hint="eastAsia" w:ascii="黑体" w:hAnsi="黑体" w:eastAsia="黑体"/>
                <w:b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/>
                <w:bCs w:val="0"/>
                <w:sz w:val="24"/>
                <w:szCs w:val="24"/>
              </w:rPr>
              <w:t>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厦门大学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医学检验技术虚拟仿真实验教学中心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厦门大学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化工虚拟仿真实验教学中心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华侨大学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信息安全虚拟仿真实验教学中心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华侨大学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物联网技术虚拟仿真实验教学中心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福州大学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福州大学石油化工虚拟仿真实验教学中心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福建农林大学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交通与土木虚拟仿真实验教学中心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福建农林大学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生物质能源与材料虚拟仿真实验教学中心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福建医科大学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福建医科大学临床技能虚拟仿真实验教学中心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福建医科大学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公共卫生与预防医学虚拟仿真实验教学中心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福建师范大学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闽台历史文化虚拟仿真实验教学中心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福建中医药大学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中药学虚拟仿真实验教学中心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闽南师范大学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化工过程与环境工程虚拟仿真实验教学中心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泉州师范学院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化工虚拟仿真实验教学中心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福建工程学院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装备制造及自动化虚拟仿真实验教学中心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闽江学院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测绘与地理信息虚拟仿真实验教学中心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莆田学院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生物化工技术虚拟仿真实验教学中心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厦门理工学院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经管学科虚拟仿真实验教学中心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厦门理工学院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机械工程虚拟仿真实验教学中心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三明学院</w:t>
            </w:r>
          </w:p>
        </w:tc>
        <w:tc>
          <w:tcPr>
            <w:tcW w:w="57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数字化艺术与设计虚拟仿真实验教学中心</w:t>
            </w:r>
          </w:p>
        </w:tc>
      </w:tr>
    </w:tbl>
    <w:p>
      <w:pPr>
        <w:spacing w:line="380" w:lineRule="exact"/>
        <w:jc w:val="center"/>
        <w:rPr>
          <w:rFonts w:hint="eastAsia" w:ascii="黑体" w:hAnsi="黑体" w:eastAsia="黑体"/>
          <w:b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8576" w:type="dxa"/>
        <w:jc w:val="center"/>
        <w:tblInd w:w="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971"/>
        <w:gridCol w:w="5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序号</w:t>
            </w:r>
          </w:p>
        </w:tc>
        <w:tc>
          <w:tcPr>
            <w:tcW w:w="197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校</w:t>
            </w:r>
          </w:p>
        </w:tc>
        <w:tc>
          <w:tcPr>
            <w:tcW w:w="574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中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武夷学院</w:t>
            </w:r>
          </w:p>
        </w:tc>
        <w:tc>
          <w:tcPr>
            <w:tcW w:w="57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环境生态虚拟仿真实验教学中心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福建警察学院</w:t>
            </w:r>
          </w:p>
        </w:tc>
        <w:tc>
          <w:tcPr>
            <w:tcW w:w="5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道路交通管理虚拟仿真实验教学中心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福建江夏学院</w:t>
            </w:r>
          </w:p>
        </w:tc>
        <w:tc>
          <w:tcPr>
            <w:tcW w:w="5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装配式建筑虚拟仿真实验教学中心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宁德师范学院</w:t>
            </w:r>
          </w:p>
        </w:tc>
        <w:tc>
          <w:tcPr>
            <w:tcW w:w="5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生物科学虚拟仿真实验教学中心</w:t>
            </w:r>
          </w:p>
        </w:tc>
      </w:tr>
    </w:tbl>
    <w:p/>
    <w:p>
      <w:pPr>
        <w:spacing w:line="380" w:lineRule="exac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二、培育项目</w:t>
      </w:r>
    </w:p>
    <w:tbl>
      <w:tblPr>
        <w:tblStyle w:val="5"/>
        <w:tblW w:w="8500" w:type="dxa"/>
        <w:jc w:val="center"/>
        <w:tblInd w:w="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965"/>
        <w:gridCol w:w="5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1965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 w:val="0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 w:val="0"/>
                <w:sz w:val="24"/>
                <w:szCs w:val="24"/>
              </w:rPr>
              <w:t>校</w:t>
            </w:r>
          </w:p>
        </w:tc>
        <w:tc>
          <w:tcPr>
            <w:tcW w:w="5694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/>
                <w:b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 w:val="0"/>
                <w:sz w:val="24"/>
                <w:szCs w:val="24"/>
              </w:rPr>
              <w:t>中</w:t>
            </w:r>
            <w:r>
              <w:rPr>
                <w:rFonts w:hint="eastAsia" w:ascii="黑体" w:hAnsi="黑体" w:eastAsia="黑体"/>
                <w:b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/>
                <w:bCs w:val="0"/>
                <w:sz w:val="24"/>
                <w:szCs w:val="24"/>
              </w:rPr>
              <w:t>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福州大学</w:t>
            </w:r>
          </w:p>
        </w:tc>
        <w:tc>
          <w:tcPr>
            <w:tcW w:w="5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福州大学校企联合地矿虚拟仿真实验教学中心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福建师范大学</w:t>
            </w:r>
          </w:p>
        </w:tc>
        <w:tc>
          <w:tcPr>
            <w:tcW w:w="5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普通高校音乐学（教师教育）虚拟仿真实验教学中心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集美大学</w:t>
            </w:r>
          </w:p>
        </w:tc>
        <w:tc>
          <w:tcPr>
            <w:tcW w:w="5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网络安全与大数据虚拟仿真实验教学中心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福建工程学院</w:t>
            </w:r>
          </w:p>
        </w:tc>
        <w:tc>
          <w:tcPr>
            <w:tcW w:w="5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化工安全与环保虚拟仿真实验教学中心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龙岩学院</w:t>
            </w:r>
          </w:p>
        </w:tc>
        <w:tc>
          <w:tcPr>
            <w:tcW w:w="5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智能制造虚拟仿真实验教学中心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闽南理工学院</w:t>
            </w:r>
          </w:p>
        </w:tc>
        <w:tc>
          <w:tcPr>
            <w:tcW w:w="5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机械工程虚拟仿真实验教学中心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福州外语外贸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学院</w:t>
            </w:r>
          </w:p>
        </w:tc>
        <w:tc>
          <w:tcPr>
            <w:tcW w:w="5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金融投资虚拟仿真实验教学中心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厦门工学院</w:t>
            </w:r>
          </w:p>
        </w:tc>
        <w:tc>
          <w:tcPr>
            <w:tcW w:w="5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机械工程（智能制造）虚拟仿真实验教学中心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福州理工学院</w:t>
            </w:r>
          </w:p>
        </w:tc>
        <w:tc>
          <w:tcPr>
            <w:tcW w:w="5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自贸经管虚拟仿真实验教学中心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福建农林大学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金山学院</w:t>
            </w:r>
          </w:p>
        </w:tc>
        <w:tc>
          <w:tcPr>
            <w:tcW w:w="5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绿色文化创意设计与应用“CIS”虚拟仿真实验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福建师范大学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福清分校</w:t>
            </w:r>
          </w:p>
        </w:tc>
        <w:tc>
          <w:tcPr>
            <w:tcW w:w="5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经济管理虚拟仿真实验教学中心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福建师范大学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协和学院</w:t>
            </w:r>
          </w:p>
        </w:tc>
        <w:tc>
          <w:tcPr>
            <w:tcW w:w="5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生活美学设计虚拟仿真实验教学中心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福建中医药大学中医学院</w:t>
            </w:r>
          </w:p>
        </w:tc>
        <w:tc>
          <w:tcPr>
            <w:tcW w:w="5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中医学虚拟仿真实验教学中心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厦门大学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嘉庚学院</w:t>
            </w:r>
          </w:p>
        </w:tc>
        <w:tc>
          <w:tcPr>
            <w:tcW w:w="5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跨境电子商务虚拟仿真实验教学中心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集美大学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诚毅学院</w:t>
            </w:r>
          </w:p>
        </w:tc>
        <w:tc>
          <w:tcPr>
            <w:tcW w:w="5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船舶交通虚拟仿真实验教学中心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30480</wp:posOffset>
              </wp:positionV>
              <wp:extent cx="638175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4pt;height:144pt;width:50.25pt;mso-position-horizontal:right;mso-position-horizontal-relative:margin;z-index:251658240;mso-width-relative:page;mso-height-relative:page;" filled="f" stroked="f" coordsize="21600,21600" o:gfxdata="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BMqhLUAAAABgEAAA8A&#10;AAAAAAAAAQAgAAAAIgAAAGRycy9kb3ducmV2LnhtbFBLAQIUABQAAAAIAIdO4kAKmLZ/GwIAABQE&#10;AAAOAAAAAAAAAAEAIAAAACM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63817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4pt;height:144pt;width:50.25pt;mso-position-horizontal:left;mso-position-horizontal-relative:margin;z-index:251659264;mso-width-relative:page;mso-height-relative:page;" filled="f" stroked="f" coordsize="21600,21600" o:gfxdata="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EyqEtQAAAAGAQAADwAA&#10;AAAAAAABACAAAAAiAAAAZHJzL2Rvd25yZXYueG1sUEsBAhQAFAAAAAgAh07iQDHYrnIaAgAAFAQA&#10;AA4AAAAAAAAAAQAgAAAAIw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850EC"/>
    <w:rsid w:val="00B57FD3"/>
    <w:rsid w:val="01425A72"/>
    <w:rsid w:val="042E588B"/>
    <w:rsid w:val="0778051D"/>
    <w:rsid w:val="10426421"/>
    <w:rsid w:val="24C172F9"/>
    <w:rsid w:val="2C9850EC"/>
    <w:rsid w:val="2FC2207F"/>
    <w:rsid w:val="386972B9"/>
    <w:rsid w:val="3F58123D"/>
    <w:rsid w:val="44663687"/>
    <w:rsid w:val="45000789"/>
    <w:rsid w:val="45650812"/>
    <w:rsid w:val="48532133"/>
    <w:rsid w:val="4AFA3EAD"/>
    <w:rsid w:val="4BE67C20"/>
    <w:rsid w:val="59342EE7"/>
    <w:rsid w:val="5B716400"/>
    <w:rsid w:val="62A3477E"/>
    <w:rsid w:val="66F33AB8"/>
    <w:rsid w:val="685C3C4B"/>
    <w:rsid w:val="70934AE1"/>
    <w:rsid w:val="733126CC"/>
    <w:rsid w:val="760F463F"/>
    <w:rsid w:val="7765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2018-07-24T08:21:00Z</dcterms:created>
  <dc:creator>刘光耀</dc:creator>
  <cp:lastModifiedBy>刘光耀</cp:lastModifiedBy>
  <dcterms:modified xsi:type="dcterms:W3CDTF">2018-07-31T02:26:46Z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