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福建省2018-2019年中职学校公共基础课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教师培训名额分配表（设区市中职学校）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                           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    </w:t>
      </w:r>
    </w:p>
    <w:p>
      <w:pPr>
        <w:spacing w:line="600" w:lineRule="exact"/>
        <w:jc w:val="center"/>
        <w:rPr>
          <w:rFonts w:ascii="宋体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 （单位：所、人）</w:t>
      </w:r>
    </w:p>
    <w:tbl>
      <w:tblPr>
        <w:tblStyle w:val="11"/>
        <w:tblW w:w="89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047"/>
        <w:gridCol w:w="1047"/>
        <w:gridCol w:w="1047"/>
        <w:gridCol w:w="1047"/>
        <w:gridCol w:w="1047"/>
        <w:gridCol w:w="1047"/>
        <w:gridCol w:w="10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lang w:val="en-US" w:eastAsia="zh-CN"/>
              </w:rPr>
              <w:t xml:space="preserve">     学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ahoma"/>
                <w:b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</w:rPr>
              <w:t>设区市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</w:rPr>
              <w:t>语文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</w:rPr>
              <w:t>数学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</w:rPr>
              <w:t>英语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</w:rPr>
              <w:t>德育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</w:rPr>
              <w:t>计算机应用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</w:rPr>
              <w:t>艺术</w:t>
            </w: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福州市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厦门市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泉州市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漳州市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莆田市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三明市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南平市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龙岩市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宁德市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平潭综合</w:t>
            </w:r>
          </w:p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实验区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lang w:val="en-US" w:eastAsia="zh-CN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cs="Tahoma"/>
                <w:color w:val="000000"/>
                <w:sz w:val="24"/>
              </w:rPr>
              <w:t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cs="Tahoma"/>
                <w:color w:val="000000"/>
                <w:sz w:val="24"/>
              </w:rPr>
              <w:t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cs="Tahoma"/>
                <w:color w:val="000000"/>
                <w:sz w:val="24"/>
              </w:rPr>
              <w:t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Tahoma"/>
                <w:color w:val="000000"/>
                <w:sz w:val="24"/>
              </w:rPr>
            </w:pPr>
            <w:r>
              <w:rPr>
                <w:rFonts w:ascii="宋体" w:hAnsi="宋体" w:cs="Tahoma"/>
                <w:color w:val="000000"/>
                <w:sz w:val="24"/>
              </w:rPr>
              <w:t>440</w:t>
            </w:r>
          </w:p>
        </w:tc>
      </w:tr>
    </w:tbl>
    <w:p>
      <w:pPr>
        <w:spacing w:line="600" w:lineRule="exact"/>
        <w:ind w:right="241"/>
        <w:jc w:val="right"/>
        <w:rPr>
          <w:rFonts w:ascii="宋体" w:cs="宋体"/>
          <w:b/>
          <w:bCs/>
          <w:kern w:val="0"/>
          <w:sz w:val="24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福建省2018-2019年中职学校公共基础课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教师培训名额分配表（省属中职学校）</w:t>
      </w:r>
    </w:p>
    <w:p>
      <w:pPr>
        <w:widowControl/>
        <w:wordWrap w:val="0"/>
        <w:jc w:val="righ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   </w:t>
      </w:r>
    </w:p>
    <w:p>
      <w:pPr>
        <w:widowControl/>
        <w:wordWrap w:val="0"/>
        <w:jc w:val="righ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 （单位：人）</w:t>
      </w:r>
    </w:p>
    <w:tbl>
      <w:tblPr>
        <w:tblStyle w:val="11"/>
        <w:tblW w:w="93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105"/>
        <w:gridCol w:w="743"/>
        <w:gridCol w:w="743"/>
        <w:gridCol w:w="743"/>
        <w:gridCol w:w="746"/>
        <w:gridCol w:w="852"/>
        <w:gridCol w:w="853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校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4"/>
              </w:rPr>
              <w:t>德育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1"/>
                <w:szCs w:val="21"/>
              </w:rPr>
              <w:t>计算机应用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4"/>
              </w:rPr>
              <w:t>艺术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福建工业学校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福建理工学校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福建建材工业学校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福建省邮电学校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福建第二轻工业学校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福建三明林业学校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福建工贸学校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福建经济学校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福建经贸学校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福建省税务学校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福建商贸学校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福建省民政学校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福建生态工程职业技术学校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福建海洋职业技术学校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福建交通职业技术学校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ahom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福建航运学校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50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rPr>
          <w:rFonts w:ascii="宋体"/>
          <w:sz w:val="24"/>
          <w:szCs w:val="30"/>
          <w:u w:val="single"/>
        </w:rPr>
      </w:pPr>
      <w:r>
        <w:rPr>
          <w:rFonts w:ascii="仿宋_GB2312" w:hAnsi="宋体" w:eastAsia="仿宋_GB2312"/>
          <w:sz w:val="24"/>
          <w:szCs w:val="30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福建省2018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2019年中职学校公共基础课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教师培训学员推荐表</w:t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ascii="宋体"/>
          <w:szCs w:val="21"/>
          <w:u w:val="single"/>
        </w:rPr>
      </w:pPr>
      <w:r>
        <w:rPr>
          <w:rFonts w:hint="eastAsia" w:ascii="宋体" w:hAnsi="宋体"/>
          <w:szCs w:val="21"/>
        </w:rPr>
        <w:t>设区市：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学校名称：</w:t>
      </w:r>
      <w:r>
        <w:rPr>
          <w:rFonts w:ascii="宋体" w:hAnsi="宋体"/>
          <w:szCs w:val="21"/>
          <w:u w:val="single"/>
        </w:rPr>
        <w:t xml:space="preserve">               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培训课程：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</w:t>
      </w:r>
      <w:r>
        <w:rPr>
          <w:rFonts w:ascii="宋体" w:hAnsi="宋体"/>
          <w:szCs w:val="21"/>
          <w:u w:val="single"/>
        </w:rPr>
        <w:t xml:space="preserve">      </w:t>
      </w:r>
    </w:p>
    <w:tbl>
      <w:tblPr>
        <w:tblStyle w:val="11"/>
        <w:tblW w:w="9523" w:type="dxa"/>
        <w:jc w:val="center"/>
        <w:tblInd w:w="1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38"/>
        <w:gridCol w:w="1336"/>
        <w:gridCol w:w="540"/>
        <w:gridCol w:w="578"/>
        <w:gridCol w:w="135"/>
        <w:gridCol w:w="547"/>
        <w:gridCol w:w="579"/>
        <w:gridCol w:w="539"/>
        <w:gridCol w:w="120"/>
        <w:gridCol w:w="781"/>
        <w:gridCol w:w="209"/>
        <w:gridCol w:w="10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所教专业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12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毕业院校、专业与时间</w:t>
            </w:r>
          </w:p>
        </w:tc>
        <w:tc>
          <w:tcPr>
            <w:tcW w:w="5108" w:type="dxa"/>
            <w:gridSpan w:val="10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职业教育教龄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2729" w:type="dxa"/>
            <w:gridSpan w:val="5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教师职务等级及评聘时间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其他职业资格或专业技术资格</w:t>
            </w:r>
          </w:p>
        </w:tc>
        <w:tc>
          <w:tcPr>
            <w:tcW w:w="367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374" w:type="dxa"/>
            <w:gridSpan w:val="8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0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28" w:type="dxa"/>
            <w:gridSpan w:val="5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before="15" w:after="1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3136" w:type="dxa"/>
            <w:gridSpan w:val="5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793" w:type="dxa"/>
            <w:gridSpan w:val="5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教学科研技术开发应用成果</w:t>
            </w:r>
          </w:p>
        </w:tc>
        <w:tc>
          <w:tcPr>
            <w:tcW w:w="8685" w:type="dxa"/>
            <w:gridSpan w:val="13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(</w:t>
            </w:r>
            <w:r>
              <w:rPr>
                <w:rFonts w:hint="eastAsia" w:ascii="宋体" w:hAnsi="宋体"/>
                <w:szCs w:val="21"/>
              </w:rPr>
              <w:t>包括发表论文、出版的教材著作，技术开发、成果转化、社会服务等方面做出的成绩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培训进修或企业实践经历</w:t>
            </w:r>
          </w:p>
        </w:tc>
        <w:tc>
          <w:tcPr>
            <w:tcW w:w="8685" w:type="dxa"/>
            <w:gridSpan w:val="13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685" w:type="dxa"/>
            <w:gridSpan w:val="13"/>
          </w:tcPr>
          <w:p>
            <w:pPr>
              <w:spacing w:line="360" w:lineRule="exact"/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个人对培训的期望和建议</w:t>
            </w:r>
          </w:p>
        </w:tc>
        <w:tc>
          <w:tcPr>
            <w:tcW w:w="8685" w:type="dxa"/>
            <w:gridSpan w:val="13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685" w:type="dxa"/>
            <w:gridSpan w:val="13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（包括政治思想、教学科研、技术开发、教书育人成绩、培养方向等）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设区市教育行政部门审核意见（高职、省属学校不填）</w:t>
            </w:r>
          </w:p>
        </w:tc>
        <w:tc>
          <w:tcPr>
            <w:tcW w:w="8685" w:type="dxa"/>
            <w:gridSpan w:val="13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8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44"/>
    <w:rsid w:val="00004DED"/>
    <w:rsid w:val="000B4148"/>
    <w:rsid w:val="000E7CE9"/>
    <w:rsid w:val="000F3CFD"/>
    <w:rsid w:val="000F4334"/>
    <w:rsid w:val="00101647"/>
    <w:rsid w:val="001250B5"/>
    <w:rsid w:val="0016050E"/>
    <w:rsid w:val="00171E6E"/>
    <w:rsid w:val="001C7D93"/>
    <w:rsid w:val="001D438A"/>
    <w:rsid w:val="001E1C20"/>
    <w:rsid w:val="001E5E50"/>
    <w:rsid w:val="00200933"/>
    <w:rsid w:val="00201018"/>
    <w:rsid w:val="00211CAE"/>
    <w:rsid w:val="00241ABB"/>
    <w:rsid w:val="002428FB"/>
    <w:rsid w:val="00250A51"/>
    <w:rsid w:val="0026477E"/>
    <w:rsid w:val="00274D7D"/>
    <w:rsid w:val="00276C67"/>
    <w:rsid w:val="00290387"/>
    <w:rsid w:val="002954DC"/>
    <w:rsid w:val="002B472E"/>
    <w:rsid w:val="002C7C69"/>
    <w:rsid w:val="002D4B65"/>
    <w:rsid w:val="002D74E3"/>
    <w:rsid w:val="002F444A"/>
    <w:rsid w:val="00300538"/>
    <w:rsid w:val="003011C7"/>
    <w:rsid w:val="0030392F"/>
    <w:rsid w:val="00311957"/>
    <w:rsid w:val="003139C3"/>
    <w:rsid w:val="00325DA3"/>
    <w:rsid w:val="0033094B"/>
    <w:rsid w:val="00376EAD"/>
    <w:rsid w:val="00380EBE"/>
    <w:rsid w:val="003B5D3B"/>
    <w:rsid w:val="00420755"/>
    <w:rsid w:val="00476775"/>
    <w:rsid w:val="004837EB"/>
    <w:rsid w:val="00504674"/>
    <w:rsid w:val="00521751"/>
    <w:rsid w:val="00554132"/>
    <w:rsid w:val="00560450"/>
    <w:rsid w:val="00560B21"/>
    <w:rsid w:val="00561E33"/>
    <w:rsid w:val="0057070D"/>
    <w:rsid w:val="005C69B5"/>
    <w:rsid w:val="006056B8"/>
    <w:rsid w:val="00666CE7"/>
    <w:rsid w:val="00704383"/>
    <w:rsid w:val="00784CDD"/>
    <w:rsid w:val="007A338B"/>
    <w:rsid w:val="007B7190"/>
    <w:rsid w:val="007C47F5"/>
    <w:rsid w:val="007C62C6"/>
    <w:rsid w:val="007D53CA"/>
    <w:rsid w:val="007E4B3F"/>
    <w:rsid w:val="00824512"/>
    <w:rsid w:val="00854814"/>
    <w:rsid w:val="0085692C"/>
    <w:rsid w:val="008627BE"/>
    <w:rsid w:val="008733E5"/>
    <w:rsid w:val="00886A74"/>
    <w:rsid w:val="0089172C"/>
    <w:rsid w:val="0089686E"/>
    <w:rsid w:val="008A34DF"/>
    <w:rsid w:val="008A5946"/>
    <w:rsid w:val="008C1E35"/>
    <w:rsid w:val="008E5163"/>
    <w:rsid w:val="00906B3B"/>
    <w:rsid w:val="00926C21"/>
    <w:rsid w:val="0093126F"/>
    <w:rsid w:val="0094331D"/>
    <w:rsid w:val="00971A22"/>
    <w:rsid w:val="00983573"/>
    <w:rsid w:val="00987525"/>
    <w:rsid w:val="009A10B5"/>
    <w:rsid w:val="009B4C87"/>
    <w:rsid w:val="009C1444"/>
    <w:rsid w:val="00A02842"/>
    <w:rsid w:val="00A51E45"/>
    <w:rsid w:val="00A538C6"/>
    <w:rsid w:val="00A71FB8"/>
    <w:rsid w:val="00AB1DE5"/>
    <w:rsid w:val="00AE1103"/>
    <w:rsid w:val="00AF55E6"/>
    <w:rsid w:val="00B00AFD"/>
    <w:rsid w:val="00B2074D"/>
    <w:rsid w:val="00B6329D"/>
    <w:rsid w:val="00BA4CAC"/>
    <w:rsid w:val="00BB58B2"/>
    <w:rsid w:val="00BE4990"/>
    <w:rsid w:val="00C211F4"/>
    <w:rsid w:val="00C3018E"/>
    <w:rsid w:val="00C324E2"/>
    <w:rsid w:val="00C532E8"/>
    <w:rsid w:val="00C57AE6"/>
    <w:rsid w:val="00C75288"/>
    <w:rsid w:val="00C9060C"/>
    <w:rsid w:val="00C90BEB"/>
    <w:rsid w:val="00CA24F6"/>
    <w:rsid w:val="00D004C3"/>
    <w:rsid w:val="00D12111"/>
    <w:rsid w:val="00D17CF9"/>
    <w:rsid w:val="00D66F1F"/>
    <w:rsid w:val="00D87435"/>
    <w:rsid w:val="00D93FC7"/>
    <w:rsid w:val="00DB0DEE"/>
    <w:rsid w:val="00DC68CB"/>
    <w:rsid w:val="00E15FE0"/>
    <w:rsid w:val="00E1771F"/>
    <w:rsid w:val="00E416BC"/>
    <w:rsid w:val="00E931C5"/>
    <w:rsid w:val="00EA3297"/>
    <w:rsid w:val="00EC4449"/>
    <w:rsid w:val="00ED5698"/>
    <w:rsid w:val="00ED6D6A"/>
    <w:rsid w:val="00EE1304"/>
    <w:rsid w:val="00EE3B82"/>
    <w:rsid w:val="00F04923"/>
    <w:rsid w:val="00F31806"/>
    <w:rsid w:val="00F41B6A"/>
    <w:rsid w:val="00F74525"/>
    <w:rsid w:val="00F82B04"/>
    <w:rsid w:val="00F91B4D"/>
    <w:rsid w:val="00F965C6"/>
    <w:rsid w:val="044C7623"/>
    <w:rsid w:val="1F7205DA"/>
    <w:rsid w:val="26735164"/>
    <w:rsid w:val="28A4119C"/>
    <w:rsid w:val="2FF734C6"/>
    <w:rsid w:val="39796413"/>
    <w:rsid w:val="3A9B1D6D"/>
    <w:rsid w:val="59FA2039"/>
    <w:rsid w:val="6BA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31"/>
    <w:qFormat/>
    <w:uiPriority w:val="99"/>
    <w:rPr>
      <w:color w:val="FF9900"/>
    </w:rPr>
  </w:style>
  <w:style w:type="character" w:customStyle="1" w:styleId="16">
    <w:name w:val="批注框文本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7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9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20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">
    <w:name w:val="Char Char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23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24">
    <w:name w:val="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25">
    <w:name w:val="xl69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6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27">
    <w:name w:val="xl78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28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29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30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1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3294</Words>
  <Characters>1189</Characters>
  <Lines>9</Lines>
  <Paragraphs>8</Paragraphs>
  <TotalTime>3</TotalTime>
  <ScaleCrop>false</ScaleCrop>
  <LinksUpToDate>false</LinksUpToDate>
  <CharactersWithSpaces>4475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2018-04-03T07:10:00Z</dcterms:created>
  <dc:creator>Administrator</dc:creator>
  <cp:lastModifiedBy>Administrator</cp:lastModifiedBy>
  <cp:lastPrinted>2019-04-04T00:38:00Z</cp:lastPrinted>
  <dcterms:modified xsi:type="dcterms:W3CDTF">2019-04-04T09:27:21Z</dcterms:modified>
  <dc:title>福建省教育厅办公室关于开展2018-2019年度中等职业学校公共基础课骨干教师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