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1</w:t>
      </w:r>
    </w:p>
    <w:p>
      <w:pPr>
        <w:pStyle w:val="2"/>
        <w:adjustRightInd w:val="0"/>
        <w:snapToGrid w:val="0"/>
        <w:spacing w:line="44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ascii="方正小标宋简体" w:hAnsi="宋体" w:eastAsia="方正小标宋简体" w:cs="宋体"/>
          <w:kern w:val="0"/>
          <w:sz w:val="36"/>
          <w:szCs w:val="36"/>
        </w:rPr>
        <w:t>2020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年艺术类专业省级统考涵盖本科专业一览表</w:t>
      </w:r>
    </w:p>
    <w:tbl>
      <w:tblPr>
        <w:tblStyle w:val="10"/>
        <w:tblW w:w="8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6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专业代码</w:t>
            </w:r>
          </w:p>
        </w:tc>
        <w:tc>
          <w:tcPr>
            <w:tcW w:w="68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1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一、音乐类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130201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130202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130203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作曲与作曲技术理论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130308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录音艺术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130301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表演（各种演唱、声乐、演奏方向）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130101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艺术史论（音乐方向）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1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二、美术类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130307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戏剧影视美术设计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130310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130401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130402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130403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雕塑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130406T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中国画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130501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艺术设计学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130502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130503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环境设计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130504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130505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130506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公共艺术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130507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130508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数字媒体艺术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130509T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艺术与科技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130101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艺术史论（美术方向）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130404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摄影（美术方向）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130311T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影视摄影与制作（美术方向）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1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三、舞蹈类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130204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130205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130206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舞蹈编导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130301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表演（各种舞蹈方向）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1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四、播音与主持类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130309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播音与主持艺术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130301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表演（播音与主持、艺术主持、电影电视配音方向）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1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五、编导类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130302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戏剧学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130303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电影学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130304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戏剧影视文学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130305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广播电视编导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130306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戏剧影视导演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130404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摄影（编导方向）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130311T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影视摄影与制作（编导方向）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1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六、表演类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130301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表演（戏曲、戏剧、戏剧音乐剧、音乐剧、影视表演、服装表演方向）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14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七、书法类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1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>130405T</w:t>
            </w:r>
          </w:p>
        </w:tc>
        <w:tc>
          <w:tcPr>
            <w:tcW w:w="687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书法学</w:t>
            </w:r>
          </w:p>
        </w:tc>
      </w:tr>
    </w:tbl>
    <w:p>
      <w:pPr>
        <w:spacing w:line="280" w:lineRule="exact"/>
        <w:ind w:left="31680" w:hanging="550" w:hangingChars="250"/>
        <w:rPr>
          <w:rFonts w:ascii="仿宋_GB2312" w:eastAsia="仿宋_GB2312"/>
          <w:kern w:val="0"/>
          <w:sz w:val="22"/>
          <w:szCs w:val="22"/>
        </w:rPr>
      </w:pPr>
      <w:r>
        <w:rPr>
          <w:rFonts w:hint="eastAsia" w:ascii="仿宋_GB2312" w:eastAsia="仿宋_GB2312"/>
          <w:kern w:val="0"/>
          <w:sz w:val="22"/>
          <w:szCs w:val="22"/>
        </w:rPr>
        <w:t>备注</w:t>
      </w:r>
      <w:r>
        <w:rPr>
          <w:rFonts w:ascii="仿宋_GB2312" w:eastAsia="仿宋_GB2312"/>
          <w:kern w:val="0"/>
          <w:sz w:val="22"/>
          <w:szCs w:val="22"/>
        </w:rPr>
        <w:t>:</w:t>
      </w:r>
      <w:r>
        <w:rPr>
          <w:rFonts w:hint="eastAsia" w:ascii="仿宋_GB2312" w:eastAsia="仿宋_GB2312"/>
          <w:kern w:val="0"/>
          <w:sz w:val="22"/>
          <w:szCs w:val="22"/>
        </w:rPr>
        <w:t>报考独立设置本科艺术院校（含部分艺术类本科专业参照执行的少数高校）等艺术类本科提前批院校相关专业，由招生院校指定使用某一类别专业省级统考成绩。</w:t>
      </w:r>
    </w:p>
    <w:p>
      <w:pPr>
        <w:spacing w:line="280" w:lineRule="exact"/>
        <w:ind w:left="31680" w:hanging="550" w:hangingChars="250"/>
        <w:rPr>
          <w:rFonts w:ascii="仿宋_GB2312" w:eastAsia="仿宋_GB2312"/>
          <w:sz w:val="22"/>
          <w:szCs w:val="22"/>
        </w:rPr>
        <w:sectPr>
          <w:footerReference r:id="rId3" w:type="default"/>
          <w:footerReference r:id="rId4" w:type="even"/>
          <w:type w:val="continuous"/>
          <w:pgSz w:w="11906" w:h="16838"/>
          <w:pgMar w:top="1758" w:right="1588" w:bottom="175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spacing w:line="500" w:lineRule="exact"/>
        <w:rPr>
          <w:rFonts w:ascii="黑体" w:hAnsi="黑体" w:eastAsia="黑体" w:cs="宋体"/>
          <w:sz w:val="30"/>
          <w:szCs w:val="30"/>
        </w:rPr>
        <w:sectPr>
          <w:type w:val="continuous"/>
          <w:pgSz w:w="11906" w:h="16838"/>
          <w:pgMar w:top="2098" w:right="1588" w:bottom="1588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pStyle w:val="2"/>
        <w:spacing w:line="50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2</w:t>
      </w:r>
    </w:p>
    <w:p>
      <w:pPr>
        <w:pStyle w:val="2"/>
        <w:spacing w:line="500" w:lineRule="exact"/>
        <w:rPr>
          <w:rFonts w:ascii="黑体" w:hAnsi="黑体" w:eastAsia="黑体" w:cs="宋体"/>
          <w:sz w:val="30"/>
          <w:szCs w:val="30"/>
        </w:rPr>
      </w:pPr>
    </w:p>
    <w:p>
      <w:pPr>
        <w:pStyle w:val="2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hint="eastAsia" w:ascii="方正小标宋简体" w:eastAsia="方正小标宋简体"/>
          <w:sz w:val="36"/>
          <w:szCs w:val="36"/>
        </w:rPr>
        <w:t>年艺术类专业省级统考各类别考试安排表</w:t>
      </w:r>
    </w:p>
    <w:tbl>
      <w:tblPr>
        <w:tblStyle w:val="10"/>
        <w:tblW w:w="9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4"/>
        <w:gridCol w:w="4865"/>
        <w:gridCol w:w="4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1" w:hRule="atLeast"/>
          <w:jc w:val="center"/>
        </w:trPr>
        <w:tc>
          <w:tcPr>
            <w:tcW w:w="9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类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别</w:t>
            </w:r>
          </w:p>
        </w:tc>
        <w:tc>
          <w:tcPr>
            <w:tcW w:w="48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报到时间和地点</w:t>
            </w:r>
          </w:p>
        </w:tc>
        <w:tc>
          <w:tcPr>
            <w:tcW w:w="413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考试时间和地点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0" w:hRule="atLeast"/>
          <w:jc w:val="center"/>
        </w:trPr>
        <w:tc>
          <w:tcPr>
            <w:tcW w:w="96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美术类</w:t>
            </w:r>
          </w:p>
        </w:tc>
        <w:tc>
          <w:tcPr>
            <w:tcW w:w="486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8:30-17:00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福建师范大学仓山校区综合体育馆</w:t>
            </w:r>
          </w:p>
        </w:tc>
        <w:tc>
          <w:tcPr>
            <w:tcW w:w="4131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- 8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考试地点设在福州城区有关中学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0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86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3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0" w:hRule="atLeast"/>
          <w:jc w:val="center"/>
        </w:trPr>
        <w:tc>
          <w:tcPr>
            <w:tcW w:w="9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书法类</w:t>
            </w:r>
          </w:p>
        </w:tc>
        <w:tc>
          <w:tcPr>
            <w:tcW w:w="486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8:30-17:00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福建师范大学仓山校区综合体育馆</w:t>
            </w:r>
          </w:p>
        </w:tc>
        <w:tc>
          <w:tcPr>
            <w:tcW w:w="413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福建师范大学旗山校区美术学院教学楼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03" w:hRule="atLeast"/>
          <w:jc w:val="center"/>
        </w:trPr>
        <w:tc>
          <w:tcPr>
            <w:tcW w:w="9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  <w:lang w:val="en-CA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舞蹈类</w:t>
            </w:r>
          </w:p>
        </w:tc>
        <w:tc>
          <w:tcPr>
            <w:tcW w:w="486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无须现场报到，根据考生须知公布的要求及场次时间参加考试。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公布时间：</w:t>
            </w:r>
            <w:r>
              <w:rPr>
                <w:rFonts w:ascii="仿宋_GB2312" w:hAnsi="仿宋_GB2312" w:eastAsia="仿宋_GB2312" w:cs="仿宋_GB2312"/>
                <w:sz w:val="24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8:00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后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公布网址：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</w:rPr>
              <w:t>http://zsb.fjnu.edu.cn/</w:t>
            </w:r>
            <w:r>
              <w:rPr>
                <w:rFonts w:ascii="仿宋_GB2312" w:hAnsi="仿宋_GB2312" w:eastAsia="仿宋_GB2312" w:cs="仿宋_GB2312"/>
                <w:sz w:val="24"/>
              </w:rPr>
              <w:fldChar w:fldCharType="end"/>
            </w:r>
          </w:p>
        </w:tc>
        <w:tc>
          <w:tcPr>
            <w:tcW w:w="413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日开始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福建师范大学旗山校区音乐学院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95" w:hRule="atLeast"/>
          <w:jc w:val="center"/>
        </w:trPr>
        <w:tc>
          <w:tcPr>
            <w:tcW w:w="9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编导类</w:t>
            </w:r>
          </w:p>
        </w:tc>
        <w:tc>
          <w:tcPr>
            <w:tcW w:w="486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8:30-17:00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福建师范大学旗山校区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美术学院二楼展览厅</w:t>
            </w:r>
          </w:p>
        </w:tc>
        <w:tc>
          <w:tcPr>
            <w:tcW w:w="413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福建师范大学旗山校区教学楼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04" w:hRule="atLeast"/>
          <w:jc w:val="center"/>
        </w:trPr>
        <w:tc>
          <w:tcPr>
            <w:tcW w:w="9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表演类</w:t>
            </w:r>
          </w:p>
        </w:tc>
        <w:tc>
          <w:tcPr>
            <w:tcW w:w="486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无须现场报到，根据考生须知公布的要求及场次时间参加考试。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公布时间：</w:t>
            </w: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8:00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后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公布网址：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</w:rPr>
              <w:t>http://zsb.fjnu.edu.cn/</w:t>
            </w:r>
            <w:r>
              <w:rPr>
                <w:rFonts w:ascii="仿宋_GB2312" w:hAnsi="仿宋_GB2312" w:eastAsia="仿宋_GB2312" w:cs="仿宋_GB2312"/>
                <w:sz w:val="24"/>
              </w:rPr>
              <w:fldChar w:fldCharType="end"/>
            </w:r>
          </w:p>
        </w:tc>
        <w:tc>
          <w:tcPr>
            <w:tcW w:w="413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日开始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福建师范大学旗山校区音乐学院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68" w:hRule="atLeast"/>
          <w:jc w:val="center"/>
        </w:trPr>
        <w:tc>
          <w:tcPr>
            <w:tcW w:w="9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  <w:lang w:val="en-CA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播音与主持类</w:t>
            </w:r>
          </w:p>
        </w:tc>
        <w:tc>
          <w:tcPr>
            <w:tcW w:w="486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无须现场报到，根据考生须知公布的要求及场次时间参加考试。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公布时间：</w:t>
            </w: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8:00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后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公布网址：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</w:rPr>
              <w:t>http://zsb.fjnu.edu.cn/</w:t>
            </w:r>
            <w:r>
              <w:rPr>
                <w:rFonts w:ascii="仿宋_GB2312" w:hAnsi="仿宋_GB2312" w:eastAsia="仿宋_GB2312" w:cs="仿宋_GB2312"/>
                <w:sz w:val="24"/>
              </w:rPr>
              <w:fldChar w:fldCharType="end"/>
            </w:r>
          </w:p>
        </w:tc>
        <w:tc>
          <w:tcPr>
            <w:tcW w:w="413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日开始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福建师范大学旗山校区传播学院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00" w:hRule="atLeast"/>
          <w:jc w:val="center"/>
        </w:trPr>
        <w:tc>
          <w:tcPr>
            <w:tcW w:w="96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音乐类</w:t>
            </w:r>
          </w:p>
        </w:tc>
        <w:tc>
          <w:tcPr>
            <w:tcW w:w="486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无须现场报到，根据考生须知公布的要求及场次时间参加考试。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公布时间：</w:t>
            </w: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8:00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后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公布网址：</w:t>
            </w:r>
            <w:r>
              <w:fldChar w:fldCharType="begin"/>
            </w:r>
            <w:r>
              <w:instrText xml:space="preserve"> HYPERLINK "http://zsb.fjnu.edu.cn/" </w:instrText>
            </w:r>
            <w:r>
              <w:fldChar w:fldCharType="separate"/>
            </w:r>
            <w:r>
              <w:rPr>
                <w:rFonts w:ascii="仿宋_GB2312" w:hAnsi="仿宋_GB2312" w:eastAsia="仿宋_GB2312" w:cs="仿宋_GB2312"/>
                <w:sz w:val="24"/>
              </w:rPr>
              <w:t>http://zsb.fjnu.edu.cn/</w:t>
            </w:r>
            <w:r>
              <w:rPr>
                <w:rFonts w:ascii="仿宋_GB2312" w:hAnsi="仿宋_GB2312" w:eastAsia="仿宋_GB2312" w:cs="仿宋_GB2312"/>
                <w:sz w:val="24"/>
              </w:rPr>
              <w:fldChar w:fldCharType="end"/>
            </w:r>
          </w:p>
        </w:tc>
        <w:tc>
          <w:tcPr>
            <w:tcW w:w="413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日开始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福建师范大学旗山校区音乐学院</w:t>
            </w:r>
          </w:p>
        </w:tc>
      </w:tr>
    </w:tbl>
    <w:p>
      <w:pPr>
        <w:spacing w:line="260" w:lineRule="exact"/>
        <w:ind w:left="31680" w:hanging="960" w:hangingChars="400"/>
        <w:rPr>
          <w:rFonts w:ascii="仿宋_GB2312" w:hAnsi="仿宋_GB2312" w:eastAsia="仿宋_GB2312" w:cs="仿宋_GB2312"/>
          <w:sz w:val="24"/>
          <w:lang w:val="en-CA"/>
        </w:rPr>
      </w:pPr>
    </w:p>
    <w:p>
      <w:pPr>
        <w:spacing w:line="260" w:lineRule="exact"/>
        <w:ind w:left="31680" w:hanging="960" w:hangingChars="4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CA"/>
        </w:rPr>
        <w:t>备注</w:t>
      </w:r>
      <w:r>
        <w:rPr>
          <w:rFonts w:ascii="仿宋_GB2312" w:hAnsi="仿宋_GB2312" w:eastAsia="仿宋_GB2312" w:cs="仿宋_GB2312"/>
          <w:sz w:val="24"/>
        </w:rPr>
        <w:t>: 1.</w:t>
      </w:r>
      <w:r>
        <w:rPr>
          <w:rFonts w:hint="eastAsia" w:ascii="仿宋_GB2312" w:hAnsi="仿宋_GB2312" w:eastAsia="仿宋_GB2312" w:cs="仿宋_GB2312"/>
          <w:sz w:val="24"/>
        </w:rPr>
        <w:t>福建师范大学仓山校区地址</w:t>
      </w:r>
      <w:r>
        <w:rPr>
          <w:rFonts w:ascii="仿宋_GB2312" w:hAnsi="仿宋_GB2312" w:eastAsia="仿宋_GB2312" w:cs="仿宋_GB2312"/>
          <w:sz w:val="24"/>
        </w:rPr>
        <w:t>:</w:t>
      </w:r>
      <w:r>
        <w:rPr>
          <w:rFonts w:hint="eastAsia" w:ascii="仿宋_GB2312" w:hAnsi="仿宋_GB2312" w:eastAsia="仿宋_GB2312" w:cs="仿宋_GB2312"/>
          <w:sz w:val="24"/>
        </w:rPr>
        <w:t>福州市仓山区上三路</w:t>
      </w:r>
      <w:r>
        <w:rPr>
          <w:rFonts w:ascii="仿宋_GB2312" w:hAnsi="仿宋_GB2312" w:eastAsia="仿宋_GB2312" w:cs="仿宋_GB2312"/>
          <w:sz w:val="24"/>
        </w:rPr>
        <w:t>8</w:t>
      </w:r>
      <w:r>
        <w:rPr>
          <w:rFonts w:hint="eastAsia" w:ascii="仿宋_GB2312" w:hAnsi="仿宋_GB2312" w:eastAsia="仿宋_GB2312" w:cs="仿宋_GB2312"/>
          <w:sz w:val="24"/>
        </w:rPr>
        <w:t>号（乘福州公交</w:t>
      </w:r>
      <w:r>
        <w:rPr>
          <w:rFonts w:ascii="仿宋_GB2312" w:hAnsi="仿宋_GB2312" w:eastAsia="仿宋_GB2312" w:cs="仿宋_GB2312"/>
          <w:sz w:val="24"/>
        </w:rPr>
        <w:t>4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26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42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43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47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83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113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115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124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126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157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162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163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188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197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307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901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K1</w:t>
      </w:r>
      <w:r>
        <w:rPr>
          <w:rFonts w:hint="eastAsia" w:ascii="仿宋_GB2312" w:hAnsi="仿宋_GB2312" w:eastAsia="仿宋_GB2312" w:cs="仿宋_GB2312"/>
          <w:sz w:val="24"/>
        </w:rPr>
        <w:t>等线路可以到达）；</w:t>
      </w:r>
    </w:p>
    <w:p>
      <w:pPr>
        <w:spacing w:line="260" w:lineRule="exact"/>
        <w:ind w:left="31680" w:hanging="972" w:hangingChars="405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 xml:space="preserve">      2.</w:t>
      </w:r>
      <w:r>
        <w:rPr>
          <w:rFonts w:hint="eastAsia" w:ascii="仿宋_GB2312" w:hAnsi="仿宋_GB2312" w:eastAsia="仿宋_GB2312" w:cs="仿宋_GB2312"/>
          <w:sz w:val="24"/>
        </w:rPr>
        <w:t>福建师范大学旗山校区地址</w:t>
      </w:r>
      <w:r>
        <w:rPr>
          <w:rFonts w:ascii="仿宋_GB2312" w:hAnsi="仿宋_GB2312" w:eastAsia="仿宋_GB2312" w:cs="仿宋_GB2312"/>
          <w:sz w:val="24"/>
        </w:rPr>
        <w:t>:</w:t>
      </w:r>
      <w:r>
        <w:rPr>
          <w:rFonts w:hint="eastAsia" w:ascii="仿宋_GB2312" w:hAnsi="仿宋_GB2312" w:eastAsia="仿宋_GB2312" w:cs="仿宋_GB2312"/>
          <w:sz w:val="24"/>
        </w:rPr>
        <w:t>福州市闽侯县上街镇大学城科技路</w:t>
      </w: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号（乘福州公交</w:t>
      </w:r>
      <w:r>
        <w:rPr>
          <w:rFonts w:ascii="仿宋_GB2312" w:hAnsi="仿宋_GB2312" w:eastAsia="仿宋_GB2312" w:cs="仿宋_GB2312"/>
          <w:sz w:val="24"/>
        </w:rPr>
        <w:t>26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43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48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89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123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141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151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157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168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172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173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176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183</w:t>
      </w:r>
      <w:r>
        <w:rPr>
          <w:rFonts w:hint="eastAsia" w:ascii="仿宋_GB2312" w:hAnsi="仿宋_GB2312" w:eastAsia="仿宋_GB2312" w:cs="仿宋_GB2312"/>
          <w:sz w:val="24"/>
        </w:rPr>
        <w:t>快线、</w:t>
      </w:r>
      <w:r>
        <w:rPr>
          <w:rFonts w:ascii="仿宋_GB2312" w:hAnsi="仿宋_GB2312" w:eastAsia="仿宋_GB2312" w:cs="仿宋_GB2312"/>
          <w:sz w:val="24"/>
        </w:rPr>
        <w:t>191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192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318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321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325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326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327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330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336</w:t>
      </w:r>
      <w:r>
        <w:rPr>
          <w:rFonts w:hint="eastAsia" w:ascii="仿宋_GB2312" w:hAnsi="仿宋_GB2312" w:eastAsia="仿宋_GB2312" w:cs="仿宋_GB2312"/>
          <w:sz w:val="24"/>
        </w:rPr>
        <w:t>、</w:t>
      </w:r>
      <w:r>
        <w:rPr>
          <w:rFonts w:ascii="仿宋_GB2312" w:hAnsi="仿宋_GB2312" w:eastAsia="仿宋_GB2312" w:cs="仿宋_GB2312"/>
          <w:sz w:val="24"/>
        </w:rPr>
        <w:t>337</w:t>
      </w:r>
      <w:r>
        <w:rPr>
          <w:rFonts w:hint="eastAsia" w:ascii="仿宋_GB2312" w:hAnsi="仿宋_GB2312" w:eastAsia="仿宋_GB2312" w:cs="仿宋_GB2312"/>
          <w:sz w:val="24"/>
        </w:rPr>
        <w:t>等线路或地铁</w:t>
      </w:r>
      <w:r>
        <w:rPr>
          <w:rFonts w:ascii="仿宋_GB2312" w:hAnsi="仿宋_GB2312" w:eastAsia="仿宋_GB2312" w:cs="仿宋_GB2312"/>
          <w:sz w:val="24"/>
        </w:rPr>
        <w:t>2</w:t>
      </w:r>
      <w:r>
        <w:rPr>
          <w:rFonts w:hint="eastAsia" w:ascii="仿宋_GB2312" w:hAnsi="仿宋_GB2312" w:eastAsia="仿宋_GB2312" w:cs="仿宋_GB2312"/>
          <w:sz w:val="24"/>
        </w:rPr>
        <w:t>号线至董屿·福建师大站可以到达）。</w:t>
      </w:r>
    </w:p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3</w:t>
      </w:r>
    </w:p>
    <w:p>
      <w:pPr>
        <w:spacing w:line="560" w:lineRule="exact"/>
        <w:rPr>
          <w:rFonts w:ascii="方正小标宋简体" w:eastAsia="方正小标宋简体"/>
          <w:sz w:val="36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宋体"/>
          <w:sz w:val="30"/>
          <w:szCs w:val="30"/>
        </w:rPr>
      </w:pPr>
      <w:r>
        <w:rPr>
          <w:rFonts w:ascii="方正小标宋简体" w:eastAsia="方正小标宋简体"/>
          <w:sz w:val="36"/>
          <w:szCs w:val="32"/>
        </w:rPr>
        <w:t>2020</w:t>
      </w:r>
      <w:r>
        <w:rPr>
          <w:rFonts w:hint="eastAsia" w:ascii="方正小标宋简体" w:eastAsia="方正小标宋简体"/>
          <w:sz w:val="36"/>
          <w:szCs w:val="32"/>
        </w:rPr>
        <w:t>年艺术类专业省级统考网上缴费流程</w:t>
      </w:r>
    </w:p>
    <w:p>
      <w:pPr>
        <w:spacing w:line="260" w:lineRule="exact"/>
        <w:ind w:left="31680" w:hanging="972" w:hangingChars="405"/>
        <w:rPr>
          <w:rFonts w:ascii="仿宋_GB2312" w:eastAsia="仿宋_GB2312" w:cs="仿宋_GB2312"/>
          <w:sz w:val="24"/>
        </w:rPr>
      </w:pP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微信搜索公众号“中国建设银行”。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点击屏幕下方的“悦生活”→“生活缴费”→点击公众号所发信息中的“点击这里，立即缴费”（蓝色字体）→选择“教育服务”项目→选择其中“考试报名费”项目→选择“福建省”“福州市”“福建师范大学（固定金额）”后点击“下一步”。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输入考生身份证号，点击“查询”即可见到缴费项目。报考多个艺术类别的考生请注意自行核对勾选缴费项目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默认多类别均勾选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核对考生信息无误后→点击“缴费”→输入“支付账号”：输入“建行卡卡号”；输入“证件号码后四位”（支付建行卡卡主身份证号后四位）→完成缴费（也可由非本人的“中国建设银行卡”代缴）。</w:t>
      </w:r>
    </w:p>
    <w:p>
      <w:pPr>
        <w:spacing w:line="26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26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26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26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260" w:lineRule="exact"/>
        <w:rPr>
          <w:rFonts w:ascii="仿宋_GB2312" w:hAnsi="仿宋_GB2312" w:eastAsia="仿宋_GB2312" w:cs="仿宋_GB2312"/>
          <w:sz w:val="24"/>
        </w:rPr>
      </w:pPr>
    </w:p>
    <w:p>
      <w:pPr>
        <w:pStyle w:val="2"/>
        <w:spacing w:line="240" w:lineRule="exact"/>
        <w:rPr>
          <w:rFonts w:ascii="仿宋_GB2312" w:hAnsi="仿宋_GB2312" w:eastAsia="仿宋_GB2312" w:cs="仿宋_GB2312"/>
        </w:rPr>
      </w:pPr>
      <w:bookmarkStart w:id="0" w:name="_GoBack"/>
      <w:bookmarkEnd w:id="0"/>
    </w:p>
    <w:sectPr>
      <w:pgSz w:w="11906" w:h="16838"/>
      <w:pgMar w:top="2098" w:right="1588" w:bottom="1588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D0063"/>
    <w:rsid w:val="00000811"/>
    <w:rsid w:val="00005197"/>
    <w:rsid w:val="00006106"/>
    <w:rsid w:val="00010F1E"/>
    <w:rsid w:val="000166DB"/>
    <w:rsid w:val="00016F3E"/>
    <w:rsid w:val="000231B5"/>
    <w:rsid w:val="0002324E"/>
    <w:rsid w:val="00025708"/>
    <w:rsid w:val="0003788F"/>
    <w:rsid w:val="00037904"/>
    <w:rsid w:val="00040694"/>
    <w:rsid w:val="0004171B"/>
    <w:rsid w:val="00052F35"/>
    <w:rsid w:val="0005724D"/>
    <w:rsid w:val="00057535"/>
    <w:rsid w:val="000577B6"/>
    <w:rsid w:val="00057955"/>
    <w:rsid w:val="00061D2A"/>
    <w:rsid w:val="00066113"/>
    <w:rsid w:val="00066ADD"/>
    <w:rsid w:val="00071524"/>
    <w:rsid w:val="000715F4"/>
    <w:rsid w:val="00076700"/>
    <w:rsid w:val="00077388"/>
    <w:rsid w:val="000829A0"/>
    <w:rsid w:val="00086C1F"/>
    <w:rsid w:val="0009034A"/>
    <w:rsid w:val="0009058E"/>
    <w:rsid w:val="000927C3"/>
    <w:rsid w:val="00093DC8"/>
    <w:rsid w:val="000A1C1F"/>
    <w:rsid w:val="000A4205"/>
    <w:rsid w:val="000A6BD2"/>
    <w:rsid w:val="000B6A0D"/>
    <w:rsid w:val="000B6C5F"/>
    <w:rsid w:val="000B723D"/>
    <w:rsid w:val="000B72E6"/>
    <w:rsid w:val="000C239C"/>
    <w:rsid w:val="000C2FC1"/>
    <w:rsid w:val="000C4212"/>
    <w:rsid w:val="000C613A"/>
    <w:rsid w:val="000D082D"/>
    <w:rsid w:val="000E194C"/>
    <w:rsid w:val="000E3162"/>
    <w:rsid w:val="000E6746"/>
    <w:rsid w:val="000E7F0D"/>
    <w:rsid w:val="000F0893"/>
    <w:rsid w:val="000F3880"/>
    <w:rsid w:val="000F761F"/>
    <w:rsid w:val="001004AE"/>
    <w:rsid w:val="001075CF"/>
    <w:rsid w:val="00113BA8"/>
    <w:rsid w:val="001142DA"/>
    <w:rsid w:val="00114990"/>
    <w:rsid w:val="00124019"/>
    <w:rsid w:val="00124863"/>
    <w:rsid w:val="001254CD"/>
    <w:rsid w:val="00127C50"/>
    <w:rsid w:val="0013035E"/>
    <w:rsid w:val="00132957"/>
    <w:rsid w:val="00133895"/>
    <w:rsid w:val="00133A9E"/>
    <w:rsid w:val="00143CCB"/>
    <w:rsid w:val="0015526E"/>
    <w:rsid w:val="001552E6"/>
    <w:rsid w:val="0015543B"/>
    <w:rsid w:val="001612A0"/>
    <w:rsid w:val="0016591E"/>
    <w:rsid w:val="00174335"/>
    <w:rsid w:val="00174CD0"/>
    <w:rsid w:val="00182193"/>
    <w:rsid w:val="00187925"/>
    <w:rsid w:val="00187E1D"/>
    <w:rsid w:val="00190770"/>
    <w:rsid w:val="00191B60"/>
    <w:rsid w:val="00197D5C"/>
    <w:rsid w:val="001A040F"/>
    <w:rsid w:val="001A152C"/>
    <w:rsid w:val="001A1BE5"/>
    <w:rsid w:val="001A4F91"/>
    <w:rsid w:val="001A5734"/>
    <w:rsid w:val="001B6797"/>
    <w:rsid w:val="001B69F5"/>
    <w:rsid w:val="001C1239"/>
    <w:rsid w:val="001D4433"/>
    <w:rsid w:val="001D50D1"/>
    <w:rsid w:val="001F26F7"/>
    <w:rsid w:val="001F6C0C"/>
    <w:rsid w:val="0020419F"/>
    <w:rsid w:val="0020613A"/>
    <w:rsid w:val="00212DE0"/>
    <w:rsid w:val="00224A02"/>
    <w:rsid w:val="00225437"/>
    <w:rsid w:val="00231477"/>
    <w:rsid w:val="00242905"/>
    <w:rsid w:val="002452C9"/>
    <w:rsid w:val="00247124"/>
    <w:rsid w:val="00250432"/>
    <w:rsid w:val="00251155"/>
    <w:rsid w:val="00257C57"/>
    <w:rsid w:val="00260A9C"/>
    <w:rsid w:val="00275FDC"/>
    <w:rsid w:val="00276F8C"/>
    <w:rsid w:val="002809DB"/>
    <w:rsid w:val="0028294A"/>
    <w:rsid w:val="00282E28"/>
    <w:rsid w:val="00283A66"/>
    <w:rsid w:val="00285E3D"/>
    <w:rsid w:val="00296008"/>
    <w:rsid w:val="00296488"/>
    <w:rsid w:val="002A27A2"/>
    <w:rsid w:val="002A2AA6"/>
    <w:rsid w:val="002A2C44"/>
    <w:rsid w:val="002A58E4"/>
    <w:rsid w:val="002A73F8"/>
    <w:rsid w:val="002A7DBB"/>
    <w:rsid w:val="002B11E4"/>
    <w:rsid w:val="002B719B"/>
    <w:rsid w:val="002B7E50"/>
    <w:rsid w:val="002C125A"/>
    <w:rsid w:val="002D00A0"/>
    <w:rsid w:val="002D222E"/>
    <w:rsid w:val="002D3A31"/>
    <w:rsid w:val="002D5132"/>
    <w:rsid w:val="002E0207"/>
    <w:rsid w:val="002E0D5C"/>
    <w:rsid w:val="002E1F60"/>
    <w:rsid w:val="002E3B29"/>
    <w:rsid w:val="002E49EF"/>
    <w:rsid w:val="002E63A5"/>
    <w:rsid w:val="002F1144"/>
    <w:rsid w:val="002F5D8A"/>
    <w:rsid w:val="00300DEA"/>
    <w:rsid w:val="0030208D"/>
    <w:rsid w:val="00304047"/>
    <w:rsid w:val="00304627"/>
    <w:rsid w:val="00305DAD"/>
    <w:rsid w:val="00305EF0"/>
    <w:rsid w:val="00307403"/>
    <w:rsid w:val="003107C2"/>
    <w:rsid w:val="00312455"/>
    <w:rsid w:val="00314088"/>
    <w:rsid w:val="0032186C"/>
    <w:rsid w:val="00341C81"/>
    <w:rsid w:val="00344452"/>
    <w:rsid w:val="003507F1"/>
    <w:rsid w:val="003559D8"/>
    <w:rsid w:val="00356496"/>
    <w:rsid w:val="00357D4E"/>
    <w:rsid w:val="00360136"/>
    <w:rsid w:val="003659CC"/>
    <w:rsid w:val="00367192"/>
    <w:rsid w:val="00380C58"/>
    <w:rsid w:val="00392107"/>
    <w:rsid w:val="0039673C"/>
    <w:rsid w:val="00397966"/>
    <w:rsid w:val="003A289A"/>
    <w:rsid w:val="003A5AC7"/>
    <w:rsid w:val="003B0626"/>
    <w:rsid w:val="003B13CB"/>
    <w:rsid w:val="003B21B7"/>
    <w:rsid w:val="003C4E49"/>
    <w:rsid w:val="003C5541"/>
    <w:rsid w:val="003C5700"/>
    <w:rsid w:val="003C74B4"/>
    <w:rsid w:val="003D53F1"/>
    <w:rsid w:val="003D5EA5"/>
    <w:rsid w:val="003F2715"/>
    <w:rsid w:val="003F32A2"/>
    <w:rsid w:val="003F3758"/>
    <w:rsid w:val="003F3913"/>
    <w:rsid w:val="0040181D"/>
    <w:rsid w:val="00405B40"/>
    <w:rsid w:val="004071E8"/>
    <w:rsid w:val="00414A06"/>
    <w:rsid w:val="00427780"/>
    <w:rsid w:val="00436559"/>
    <w:rsid w:val="004370C5"/>
    <w:rsid w:val="00442B0B"/>
    <w:rsid w:val="00443D58"/>
    <w:rsid w:val="004476A9"/>
    <w:rsid w:val="004512C1"/>
    <w:rsid w:val="004512F0"/>
    <w:rsid w:val="0045233C"/>
    <w:rsid w:val="00457C1B"/>
    <w:rsid w:val="0046033B"/>
    <w:rsid w:val="0046271D"/>
    <w:rsid w:val="00473EE6"/>
    <w:rsid w:val="00475EE3"/>
    <w:rsid w:val="00476F64"/>
    <w:rsid w:val="0048260E"/>
    <w:rsid w:val="00482D8A"/>
    <w:rsid w:val="0048511E"/>
    <w:rsid w:val="00486779"/>
    <w:rsid w:val="00496876"/>
    <w:rsid w:val="00496D5B"/>
    <w:rsid w:val="00496E75"/>
    <w:rsid w:val="004A02B5"/>
    <w:rsid w:val="004A64D3"/>
    <w:rsid w:val="004B25B8"/>
    <w:rsid w:val="004B4B6F"/>
    <w:rsid w:val="004B7A7A"/>
    <w:rsid w:val="004C7ACE"/>
    <w:rsid w:val="004D32CD"/>
    <w:rsid w:val="004D6B50"/>
    <w:rsid w:val="004E2512"/>
    <w:rsid w:val="004E61CD"/>
    <w:rsid w:val="004E75A6"/>
    <w:rsid w:val="004F1E5B"/>
    <w:rsid w:val="004F2A48"/>
    <w:rsid w:val="004F65A9"/>
    <w:rsid w:val="004F7D0E"/>
    <w:rsid w:val="00503A2D"/>
    <w:rsid w:val="005066D0"/>
    <w:rsid w:val="00510327"/>
    <w:rsid w:val="005143E8"/>
    <w:rsid w:val="00516115"/>
    <w:rsid w:val="00525D3A"/>
    <w:rsid w:val="0053152C"/>
    <w:rsid w:val="005327D7"/>
    <w:rsid w:val="00533F1A"/>
    <w:rsid w:val="00535572"/>
    <w:rsid w:val="0053608B"/>
    <w:rsid w:val="00540F5E"/>
    <w:rsid w:val="00546909"/>
    <w:rsid w:val="00550EF2"/>
    <w:rsid w:val="00551144"/>
    <w:rsid w:val="00552164"/>
    <w:rsid w:val="00552951"/>
    <w:rsid w:val="00560765"/>
    <w:rsid w:val="00560915"/>
    <w:rsid w:val="00561EE4"/>
    <w:rsid w:val="0056296F"/>
    <w:rsid w:val="005639FC"/>
    <w:rsid w:val="00563E7B"/>
    <w:rsid w:val="00565D70"/>
    <w:rsid w:val="00575F6B"/>
    <w:rsid w:val="00586235"/>
    <w:rsid w:val="00591AA7"/>
    <w:rsid w:val="005938C7"/>
    <w:rsid w:val="005A0085"/>
    <w:rsid w:val="005A4018"/>
    <w:rsid w:val="005A54BA"/>
    <w:rsid w:val="005A550E"/>
    <w:rsid w:val="005A5868"/>
    <w:rsid w:val="005B2CD3"/>
    <w:rsid w:val="005B4BD4"/>
    <w:rsid w:val="005B51EA"/>
    <w:rsid w:val="005B6932"/>
    <w:rsid w:val="005C64DA"/>
    <w:rsid w:val="005D160B"/>
    <w:rsid w:val="005D5E60"/>
    <w:rsid w:val="005E3D21"/>
    <w:rsid w:val="005E7794"/>
    <w:rsid w:val="005F1B4C"/>
    <w:rsid w:val="005F49CF"/>
    <w:rsid w:val="00600292"/>
    <w:rsid w:val="006007E4"/>
    <w:rsid w:val="0060106F"/>
    <w:rsid w:val="0061711C"/>
    <w:rsid w:val="006207F4"/>
    <w:rsid w:val="00622650"/>
    <w:rsid w:val="006253BC"/>
    <w:rsid w:val="0062629D"/>
    <w:rsid w:val="00626EB8"/>
    <w:rsid w:val="00635B4B"/>
    <w:rsid w:val="00645639"/>
    <w:rsid w:val="00647D45"/>
    <w:rsid w:val="00650328"/>
    <w:rsid w:val="006544DB"/>
    <w:rsid w:val="006577BE"/>
    <w:rsid w:val="00660F44"/>
    <w:rsid w:val="00663FF6"/>
    <w:rsid w:val="0066419A"/>
    <w:rsid w:val="006655D7"/>
    <w:rsid w:val="006665A7"/>
    <w:rsid w:val="00672F23"/>
    <w:rsid w:val="0067419F"/>
    <w:rsid w:val="006749CC"/>
    <w:rsid w:val="0067519C"/>
    <w:rsid w:val="00677480"/>
    <w:rsid w:val="006812BC"/>
    <w:rsid w:val="00683C43"/>
    <w:rsid w:val="00683D07"/>
    <w:rsid w:val="00686478"/>
    <w:rsid w:val="006904D0"/>
    <w:rsid w:val="0069467F"/>
    <w:rsid w:val="00694E70"/>
    <w:rsid w:val="006A240E"/>
    <w:rsid w:val="006A31AF"/>
    <w:rsid w:val="006A3F0D"/>
    <w:rsid w:val="006A4210"/>
    <w:rsid w:val="006B29CF"/>
    <w:rsid w:val="006B2CA4"/>
    <w:rsid w:val="006C0E55"/>
    <w:rsid w:val="006C1455"/>
    <w:rsid w:val="006C1893"/>
    <w:rsid w:val="006C75D3"/>
    <w:rsid w:val="006C7D71"/>
    <w:rsid w:val="006D1877"/>
    <w:rsid w:val="006E30AA"/>
    <w:rsid w:val="006E4123"/>
    <w:rsid w:val="006E4F46"/>
    <w:rsid w:val="006E7B87"/>
    <w:rsid w:val="006F0591"/>
    <w:rsid w:val="006F200A"/>
    <w:rsid w:val="006F5F9F"/>
    <w:rsid w:val="00710280"/>
    <w:rsid w:val="00710446"/>
    <w:rsid w:val="0071629E"/>
    <w:rsid w:val="007209C5"/>
    <w:rsid w:val="00731A6A"/>
    <w:rsid w:val="007325B1"/>
    <w:rsid w:val="00734A26"/>
    <w:rsid w:val="007372F9"/>
    <w:rsid w:val="00744C28"/>
    <w:rsid w:val="00745267"/>
    <w:rsid w:val="00750DF3"/>
    <w:rsid w:val="00756D86"/>
    <w:rsid w:val="00757595"/>
    <w:rsid w:val="00763351"/>
    <w:rsid w:val="007655E0"/>
    <w:rsid w:val="007719A5"/>
    <w:rsid w:val="00775E8A"/>
    <w:rsid w:val="00776F23"/>
    <w:rsid w:val="00781B86"/>
    <w:rsid w:val="00781DDF"/>
    <w:rsid w:val="00783F28"/>
    <w:rsid w:val="0078792A"/>
    <w:rsid w:val="007969CB"/>
    <w:rsid w:val="007A2CB5"/>
    <w:rsid w:val="007A3092"/>
    <w:rsid w:val="007A4F16"/>
    <w:rsid w:val="007A6718"/>
    <w:rsid w:val="007B1B6F"/>
    <w:rsid w:val="007B21CA"/>
    <w:rsid w:val="007B22FE"/>
    <w:rsid w:val="007B608B"/>
    <w:rsid w:val="007C3C12"/>
    <w:rsid w:val="007C5444"/>
    <w:rsid w:val="007C617D"/>
    <w:rsid w:val="007D4499"/>
    <w:rsid w:val="007E0434"/>
    <w:rsid w:val="007E15C7"/>
    <w:rsid w:val="007F6602"/>
    <w:rsid w:val="008010EA"/>
    <w:rsid w:val="00801968"/>
    <w:rsid w:val="008024A6"/>
    <w:rsid w:val="00802948"/>
    <w:rsid w:val="0081004C"/>
    <w:rsid w:val="00811289"/>
    <w:rsid w:val="00812829"/>
    <w:rsid w:val="00815217"/>
    <w:rsid w:val="00824DC1"/>
    <w:rsid w:val="00826A74"/>
    <w:rsid w:val="00827319"/>
    <w:rsid w:val="00840CB5"/>
    <w:rsid w:val="00840EB7"/>
    <w:rsid w:val="00840F33"/>
    <w:rsid w:val="00845F9B"/>
    <w:rsid w:val="0085498F"/>
    <w:rsid w:val="00855984"/>
    <w:rsid w:val="00855DE4"/>
    <w:rsid w:val="00855FD5"/>
    <w:rsid w:val="00856F8C"/>
    <w:rsid w:val="00863FA3"/>
    <w:rsid w:val="00864BBC"/>
    <w:rsid w:val="008679A3"/>
    <w:rsid w:val="00880FA6"/>
    <w:rsid w:val="00881731"/>
    <w:rsid w:val="008873C1"/>
    <w:rsid w:val="0089138F"/>
    <w:rsid w:val="00897A71"/>
    <w:rsid w:val="008A1F76"/>
    <w:rsid w:val="008B05D4"/>
    <w:rsid w:val="008B0C50"/>
    <w:rsid w:val="008B1E83"/>
    <w:rsid w:val="008B5809"/>
    <w:rsid w:val="008B7FBD"/>
    <w:rsid w:val="008C21C7"/>
    <w:rsid w:val="008C3DD3"/>
    <w:rsid w:val="008D01CC"/>
    <w:rsid w:val="008D5650"/>
    <w:rsid w:val="008D70D1"/>
    <w:rsid w:val="008D7FED"/>
    <w:rsid w:val="008E237E"/>
    <w:rsid w:val="008E28D4"/>
    <w:rsid w:val="008E3BAF"/>
    <w:rsid w:val="008E51E2"/>
    <w:rsid w:val="008E6BCC"/>
    <w:rsid w:val="008F0873"/>
    <w:rsid w:val="00903095"/>
    <w:rsid w:val="009034EB"/>
    <w:rsid w:val="0090385F"/>
    <w:rsid w:val="0091466C"/>
    <w:rsid w:val="00914AEB"/>
    <w:rsid w:val="00915710"/>
    <w:rsid w:val="009207E9"/>
    <w:rsid w:val="00921C4D"/>
    <w:rsid w:val="00927D3B"/>
    <w:rsid w:val="00931D25"/>
    <w:rsid w:val="00936DEE"/>
    <w:rsid w:val="00937DC4"/>
    <w:rsid w:val="0094026C"/>
    <w:rsid w:val="00943960"/>
    <w:rsid w:val="009442BB"/>
    <w:rsid w:val="00945596"/>
    <w:rsid w:val="00945F8C"/>
    <w:rsid w:val="00947AA6"/>
    <w:rsid w:val="009537E4"/>
    <w:rsid w:val="009558B0"/>
    <w:rsid w:val="00956AF8"/>
    <w:rsid w:val="009570A9"/>
    <w:rsid w:val="009578F4"/>
    <w:rsid w:val="0096421B"/>
    <w:rsid w:val="009750E4"/>
    <w:rsid w:val="00977A4F"/>
    <w:rsid w:val="00980867"/>
    <w:rsid w:val="00982027"/>
    <w:rsid w:val="00994CF4"/>
    <w:rsid w:val="00996F1B"/>
    <w:rsid w:val="009A22B9"/>
    <w:rsid w:val="009A24D9"/>
    <w:rsid w:val="009B305A"/>
    <w:rsid w:val="009C6903"/>
    <w:rsid w:val="009C7660"/>
    <w:rsid w:val="009D2D75"/>
    <w:rsid w:val="009D3196"/>
    <w:rsid w:val="009D40CD"/>
    <w:rsid w:val="009E21F9"/>
    <w:rsid w:val="009E2C32"/>
    <w:rsid w:val="009E543A"/>
    <w:rsid w:val="009E5505"/>
    <w:rsid w:val="009E6CC0"/>
    <w:rsid w:val="009F3AEF"/>
    <w:rsid w:val="00A00EE4"/>
    <w:rsid w:val="00A019B9"/>
    <w:rsid w:val="00A038CC"/>
    <w:rsid w:val="00A1348F"/>
    <w:rsid w:val="00A3424D"/>
    <w:rsid w:val="00A344C7"/>
    <w:rsid w:val="00A3557E"/>
    <w:rsid w:val="00A46376"/>
    <w:rsid w:val="00A56D3A"/>
    <w:rsid w:val="00A570BA"/>
    <w:rsid w:val="00A6070E"/>
    <w:rsid w:val="00A61833"/>
    <w:rsid w:val="00A621A8"/>
    <w:rsid w:val="00A631A7"/>
    <w:rsid w:val="00A643AF"/>
    <w:rsid w:val="00A7384E"/>
    <w:rsid w:val="00AA10A5"/>
    <w:rsid w:val="00AA16BB"/>
    <w:rsid w:val="00AA3189"/>
    <w:rsid w:val="00AB0636"/>
    <w:rsid w:val="00AB06B5"/>
    <w:rsid w:val="00AB33BD"/>
    <w:rsid w:val="00AC1D0B"/>
    <w:rsid w:val="00AC33DB"/>
    <w:rsid w:val="00AC63FD"/>
    <w:rsid w:val="00AC663E"/>
    <w:rsid w:val="00AC70C5"/>
    <w:rsid w:val="00AE3CE0"/>
    <w:rsid w:val="00AE679B"/>
    <w:rsid w:val="00AE742B"/>
    <w:rsid w:val="00AF06FE"/>
    <w:rsid w:val="00AF671E"/>
    <w:rsid w:val="00B044FC"/>
    <w:rsid w:val="00B06BF4"/>
    <w:rsid w:val="00B06FFA"/>
    <w:rsid w:val="00B1708A"/>
    <w:rsid w:val="00B17F5B"/>
    <w:rsid w:val="00B318BE"/>
    <w:rsid w:val="00B32A3B"/>
    <w:rsid w:val="00B342E6"/>
    <w:rsid w:val="00B351CD"/>
    <w:rsid w:val="00B3675F"/>
    <w:rsid w:val="00B43073"/>
    <w:rsid w:val="00B475A1"/>
    <w:rsid w:val="00B47A4F"/>
    <w:rsid w:val="00B51D82"/>
    <w:rsid w:val="00B53FA0"/>
    <w:rsid w:val="00B54B3A"/>
    <w:rsid w:val="00B54EB1"/>
    <w:rsid w:val="00B5721B"/>
    <w:rsid w:val="00B619AE"/>
    <w:rsid w:val="00B64B7E"/>
    <w:rsid w:val="00B6561E"/>
    <w:rsid w:val="00B71D65"/>
    <w:rsid w:val="00B73C1E"/>
    <w:rsid w:val="00B75B47"/>
    <w:rsid w:val="00B8534D"/>
    <w:rsid w:val="00B92FA3"/>
    <w:rsid w:val="00B935FF"/>
    <w:rsid w:val="00B96DD3"/>
    <w:rsid w:val="00B97513"/>
    <w:rsid w:val="00B97F90"/>
    <w:rsid w:val="00BA1697"/>
    <w:rsid w:val="00BA1C15"/>
    <w:rsid w:val="00BA42ED"/>
    <w:rsid w:val="00BB02BA"/>
    <w:rsid w:val="00BB0C6C"/>
    <w:rsid w:val="00BB47F0"/>
    <w:rsid w:val="00BB532E"/>
    <w:rsid w:val="00BC1084"/>
    <w:rsid w:val="00BC5681"/>
    <w:rsid w:val="00BC7E19"/>
    <w:rsid w:val="00BD5D15"/>
    <w:rsid w:val="00BD6403"/>
    <w:rsid w:val="00BE0AF3"/>
    <w:rsid w:val="00BE29F9"/>
    <w:rsid w:val="00BE35F2"/>
    <w:rsid w:val="00BE3F29"/>
    <w:rsid w:val="00BE7A1C"/>
    <w:rsid w:val="00BF010B"/>
    <w:rsid w:val="00BF4383"/>
    <w:rsid w:val="00C0186D"/>
    <w:rsid w:val="00C040CB"/>
    <w:rsid w:val="00C17951"/>
    <w:rsid w:val="00C2153C"/>
    <w:rsid w:val="00C239CB"/>
    <w:rsid w:val="00C30C59"/>
    <w:rsid w:val="00C400AD"/>
    <w:rsid w:val="00C42A02"/>
    <w:rsid w:val="00C44C64"/>
    <w:rsid w:val="00C50FF8"/>
    <w:rsid w:val="00C5188C"/>
    <w:rsid w:val="00C56B29"/>
    <w:rsid w:val="00C61130"/>
    <w:rsid w:val="00C6214F"/>
    <w:rsid w:val="00C643E5"/>
    <w:rsid w:val="00C66BF9"/>
    <w:rsid w:val="00C67B03"/>
    <w:rsid w:val="00C735D1"/>
    <w:rsid w:val="00C73DF2"/>
    <w:rsid w:val="00C74C1C"/>
    <w:rsid w:val="00C75ACA"/>
    <w:rsid w:val="00C90250"/>
    <w:rsid w:val="00C97E85"/>
    <w:rsid w:val="00CA0910"/>
    <w:rsid w:val="00CA0CB3"/>
    <w:rsid w:val="00CA435C"/>
    <w:rsid w:val="00CA47F3"/>
    <w:rsid w:val="00CA4D54"/>
    <w:rsid w:val="00CB0602"/>
    <w:rsid w:val="00CB2115"/>
    <w:rsid w:val="00CB2265"/>
    <w:rsid w:val="00CB69F5"/>
    <w:rsid w:val="00CC19B7"/>
    <w:rsid w:val="00CC284A"/>
    <w:rsid w:val="00CC49C7"/>
    <w:rsid w:val="00CC5861"/>
    <w:rsid w:val="00CC7196"/>
    <w:rsid w:val="00CC78F4"/>
    <w:rsid w:val="00CD146E"/>
    <w:rsid w:val="00CD3A77"/>
    <w:rsid w:val="00CD4011"/>
    <w:rsid w:val="00CE1DA9"/>
    <w:rsid w:val="00CE6D73"/>
    <w:rsid w:val="00CF39CE"/>
    <w:rsid w:val="00CF5806"/>
    <w:rsid w:val="00CF63B8"/>
    <w:rsid w:val="00CF6F71"/>
    <w:rsid w:val="00D05917"/>
    <w:rsid w:val="00D0642C"/>
    <w:rsid w:val="00D06CAF"/>
    <w:rsid w:val="00D06FB6"/>
    <w:rsid w:val="00D14F1A"/>
    <w:rsid w:val="00D213FD"/>
    <w:rsid w:val="00D25D40"/>
    <w:rsid w:val="00D30D40"/>
    <w:rsid w:val="00D315BE"/>
    <w:rsid w:val="00D35778"/>
    <w:rsid w:val="00D36941"/>
    <w:rsid w:val="00D43A5A"/>
    <w:rsid w:val="00D513C1"/>
    <w:rsid w:val="00D52086"/>
    <w:rsid w:val="00D52E29"/>
    <w:rsid w:val="00D55A2F"/>
    <w:rsid w:val="00D56EF2"/>
    <w:rsid w:val="00D60146"/>
    <w:rsid w:val="00D61BA1"/>
    <w:rsid w:val="00D77ED2"/>
    <w:rsid w:val="00D803C0"/>
    <w:rsid w:val="00D80A03"/>
    <w:rsid w:val="00D83476"/>
    <w:rsid w:val="00D8454F"/>
    <w:rsid w:val="00D86441"/>
    <w:rsid w:val="00D874ED"/>
    <w:rsid w:val="00D921BD"/>
    <w:rsid w:val="00DA2C1F"/>
    <w:rsid w:val="00DA59F0"/>
    <w:rsid w:val="00DA5E33"/>
    <w:rsid w:val="00DB3C8A"/>
    <w:rsid w:val="00DB5163"/>
    <w:rsid w:val="00DC19E9"/>
    <w:rsid w:val="00DC1B5E"/>
    <w:rsid w:val="00DC401D"/>
    <w:rsid w:val="00DC5AB8"/>
    <w:rsid w:val="00DC5CF6"/>
    <w:rsid w:val="00DD06AC"/>
    <w:rsid w:val="00DD12A9"/>
    <w:rsid w:val="00DD1BA3"/>
    <w:rsid w:val="00DD5519"/>
    <w:rsid w:val="00DE6358"/>
    <w:rsid w:val="00DE64D6"/>
    <w:rsid w:val="00DE7AFB"/>
    <w:rsid w:val="00DF0A0E"/>
    <w:rsid w:val="00DF2E6F"/>
    <w:rsid w:val="00DF36C6"/>
    <w:rsid w:val="00DF3766"/>
    <w:rsid w:val="00DF4386"/>
    <w:rsid w:val="00DF58FE"/>
    <w:rsid w:val="00E00867"/>
    <w:rsid w:val="00E0264C"/>
    <w:rsid w:val="00E052C7"/>
    <w:rsid w:val="00E077FC"/>
    <w:rsid w:val="00E12EE3"/>
    <w:rsid w:val="00E1426C"/>
    <w:rsid w:val="00E16CD4"/>
    <w:rsid w:val="00E26BC6"/>
    <w:rsid w:val="00E27031"/>
    <w:rsid w:val="00E273B2"/>
    <w:rsid w:val="00E362F8"/>
    <w:rsid w:val="00E36DB4"/>
    <w:rsid w:val="00E40E0D"/>
    <w:rsid w:val="00E517A4"/>
    <w:rsid w:val="00E613F8"/>
    <w:rsid w:val="00E72A08"/>
    <w:rsid w:val="00E77654"/>
    <w:rsid w:val="00E7783C"/>
    <w:rsid w:val="00E80014"/>
    <w:rsid w:val="00E852E3"/>
    <w:rsid w:val="00EA5D3B"/>
    <w:rsid w:val="00EB0367"/>
    <w:rsid w:val="00EB1195"/>
    <w:rsid w:val="00EB2FE6"/>
    <w:rsid w:val="00EC0153"/>
    <w:rsid w:val="00EC1F80"/>
    <w:rsid w:val="00EC7349"/>
    <w:rsid w:val="00EC7750"/>
    <w:rsid w:val="00ED022F"/>
    <w:rsid w:val="00ED2D80"/>
    <w:rsid w:val="00ED4BD3"/>
    <w:rsid w:val="00ED7AE1"/>
    <w:rsid w:val="00EF1381"/>
    <w:rsid w:val="00EF3250"/>
    <w:rsid w:val="00EF4D0C"/>
    <w:rsid w:val="00F005F3"/>
    <w:rsid w:val="00F03796"/>
    <w:rsid w:val="00F03A2E"/>
    <w:rsid w:val="00F04524"/>
    <w:rsid w:val="00F04BA7"/>
    <w:rsid w:val="00F1036C"/>
    <w:rsid w:val="00F11EE8"/>
    <w:rsid w:val="00F123B3"/>
    <w:rsid w:val="00F31658"/>
    <w:rsid w:val="00F3655D"/>
    <w:rsid w:val="00F46DA9"/>
    <w:rsid w:val="00F538BF"/>
    <w:rsid w:val="00F5471B"/>
    <w:rsid w:val="00F6196A"/>
    <w:rsid w:val="00F62886"/>
    <w:rsid w:val="00F63621"/>
    <w:rsid w:val="00F70CB4"/>
    <w:rsid w:val="00F7764D"/>
    <w:rsid w:val="00F80E7C"/>
    <w:rsid w:val="00F82B71"/>
    <w:rsid w:val="00F84760"/>
    <w:rsid w:val="00F95CE7"/>
    <w:rsid w:val="00F9787E"/>
    <w:rsid w:val="00FA4B4D"/>
    <w:rsid w:val="00FB12FF"/>
    <w:rsid w:val="00FB4273"/>
    <w:rsid w:val="00FB4AEE"/>
    <w:rsid w:val="00FB5758"/>
    <w:rsid w:val="00FB5CC6"/>
    <w:rsid w:val="00FB7874"/>
    <w:rsid w:val="00FC1622"/>
    <w:rsid w:val="00FC3A84"/>
    <w:rsid w:val="00FC47D8"/>
    <w:rsid w:val="00FC5BAD"/>
    <w:rsid w:val="00FC7AF1"/>
    <w:rsid w:val="00FD0819"/>
    <w:rsid w:val="00FD171B"/>
    <w:rsid w:val="00FD328A"/>
    <w:rsid w:val="00FE14BB"/>
    <w:rsid w:val="00FE1514"/>
    <w:rsid w:val="00FE5226"/>
    <w:rsid w:val="00FE65FD"/>
    <w:rsid w:val="00FF16DD"/>
    <w:rsid w:val="00FF72CB"/>
    <w:rsid w:val="00FF7F64"/>
    <w:rsid w:val="011B07BA"/>
    <w:rsid w:val="022C4F29"/>
    <w:rsid w:val="02AF0882"/>
    <w:rsid w:val="0513175B"/>
    <w:rsid w:val="05E94C21"/>
    <w:rsid w:val="08C74C93"/>
    <w:rsid w:val="093B6366"/>
    <w:rsid w:val="0C884408"/>
    <w:rsid w:val="136921DC"/>
    <w:rsid w:val="13FE515C"/>
    <w:rsid w:val="140668F5"/>
    <w:rsid w:val="185815FC"/>
    <w:rsid w:val="18C30D50"/>
    <w:rsid w:val="1C41033D"/>
    <w:rsid w:val="1CA0489B"/>
    <w:rsid w:val="1FAA45FA"/>
    <w:rsid w:val="1FEF3806"/>
    <w:rsid w:val="207913E9"/>
    <w:rsid w:val="21027A2F"/>
    <w:rsid w:val="22F903B7"/>
    <w:rsid w:val="235D260F"/>
    <w:rsid w:val="24361067"/>
    <w:rsid w:val="24BB3BEA"/>
    <w:rsid w:val="26994CBA"/>
    <w:rsid w:val="287C2744"/>
    <w:rsid w:val="29176275"/>
    <w:rsid w:val="2A346643"/>
    <w:rsid w:val="2B5D7E2A"/>
    <w:rsid w:val="2C31624E"/>
    <w:rsid w:val="2C8816E1"/>
    <w:rsid w:val="30105AC8"/>
    <w:rsid w:val="319F0300"/>
    <w:rsid w:val="31B61897"/>
    <w:rsid w:val="33044325"/>
    <w:rsid w:val="336C0D10"/>
    <w:rsid w:val="341B343B"/>
    <w:rsid w:val="3A552703"/>
    <w:rsid w:val="3B420609"/>
    <w:rsid w:val="3DC22FC4"/>
    <w:rsid w:val="3EA310EB"/>
    <w:rsid w:val="41882F69"/>
    <w:rsid w:val="43DD558A"/>
    <w:rsid w:val="44126759"/>
    <w:rsid w:val="45F444EB"/>
    <w:rsid w:val="48714066"/>
    <w:rsid w:val="48884684"/>
    <w:rsid w:val="49247B31"/>
    <w:rsid w:val="4B24146E"/>
    <w:rsid w:val="4C15158C"/>
    <w:rsid w:val="4E6D7350"/>
    <w:rsid w:val="4EEF1C77"/>
    <w:rsid w:val="52593F47"/>
    <w:rsid w:val="531C72AA"/>
    <w:rsid w:val="53215ABF"/>
    <w:rsid w:val="58FC01A2"/>
    <w:rsid w:val="5912768A"/>
    <w:rsid w:val="5A67241F"/>
    <w:rsid w:val="5CA111A4"/>
    <w:rsid w:val="5D6F6253"/>
    <w:rsid w:val="5E9B333B"/>
    <w:rsid w:val="629957B6"/>
    <w:rsid w:val="62F35883"/>
    <w:rsid w:val="636B47CE"/>
    <w:rsid w:val="641D0D22"/>
    <w:rsid w:val="642434B5"/>
    <w:rsid w:val="655F16CD"/>
    <w:rsid w:val="6792417C"/>
    <w:rsid w:val="6CD631BD"/>
    <w:rsid w:val="6EA34BC6"/>
    <w:rsid w:val="7153257F"/>
    <w:rsid w:val="71C94B18"/>
    <w:rsid w:val="72EE4C53"/>
    <w:rsid w:val="73106087"/>
    <w:rsid w:val="744577A1"/>
    <w:rsid w:val="75012845"/>
    <w:rsid w:val="751D0063"/>
    <w:rsid w:val="754578B4"/>
    <w:rsid w:val="75E0313F"/>
    <w:rsid w:val="770547B0"/>
    <w:rsid w:val="77A705F8"/>
    <w:rsid w:val="78660BAF"/>
    <w:rsid w:val="7B2443D9"/>
    <w:rsid w:val="7B8B32F1"/>
    <w:rsid w:val="7DE871AC"/>
    <w:rsid w:val="7EF5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12"/>
    <w:uiPriority w:val="99"/>
    <w:pPr>
      <w:ind w:left="100" w:leftChars="2500"/>
    </w:pPr>
  </w:style>
  <w:style w:type="paragraph" w:styleId="4">
    <w:name w:val="Balloon Text"/>
    <w:basedOn w:val="1"/>
    <w:link w:val="13"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99"/>
    <w:pPr>
      <w:tabs>
        <w:tab w:val="center" w:pos="4320"/>
        <w:tab w:val="right" w:pos="8640"/>
      </w:tabs>
    </w:p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1">
    <w:name w:val="Plain Text Char"/>
    <w:basedOn w:val="7"/>
    <w:link w:val="2"/>
    <w:locked/>
    <w:uiPriority w:val="99"/>
    <w:rPr>
      <w:rFonts w:ascii="宋体" w:hAnsi="Courier New" w:eastAsia="宋体" w:cs="Times New Roman"/>
      <w:kern w:val="2"/>
      <w:sz w:val="21"/>
      <w:lang w:val="en-US" w:eastAsia="zh-CN"/>
    </w:rPr>
  </w:style>
  <w:style w:type="character" w:customStyle="1" w:styleId="12">
    <w:name w:val="Date Char"/>
    <w:basedOn w:val="7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Balloon Text Char"/>
    <w:basedOn w:val="7"/>
    <w:link w:val="4"/>
    <w:locked/>
    <w:uiPriority w:val="99"/>
    <w:rPr>
      <w:rFonts w:cs="Times New Roman"/>
      <w:kern w:val="2"/>
      <w:sz w:val="18"/>
    </w:rPr>
  </w:style>
  <w:style w:type="character" w:customStyle="1" w:styleId="14">
    <w:name w:val="Footer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7"/>
    <w:link w:val="6"/>
    <w:qFormat/>
    <w:locked/>
    <w:uiPriority w:val="99"/>
    <w:rPr>
      <w:rFonts w:cs="Times New Roman"/>
      <w:kern w:val="2"/>
      <w:sz w:val="24"/>
      <w:lang w:val="en-US"/>
    </w:rPr>
  </w:style>
  <w:style w:type="character" w:customStyle="1" w:styleId="16">
    <w:name w:val="纯文本 Char1"/>
    <w:semiHidden/>
    <w:qFormat/>
    <w:locked/>
    <w:uiPriority w:val="99"/>
    <w:rPr>
      <w:rFonts w:ascii="宋体" w:hAnsi="Courier New"/>
      <w:kern w:val="2"/>
      <w:sz w:val="21"/>
      <w:lang w:val="en-US"/>
    </w:rPr>
  </w:style>
  <w:style w:type="character" w:customStyle="1" w:styleId="17">
    <w:name w:val="Plain Text Char1"/>
    <w:link w:val="2"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character" w:customStyle="1" w:styleId="18">
    <w:name w:val="Char Char"/>
    <w:locked/>
    <w:uiPriority w:val="99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597;\Desktop\&#20851;&#20110;&#20570;&#22909;2020&#24180;&#26222;&#36890;&#39640;&#26657;&#33402;&#26415;&#31867;&#19987;&#19994;&#25307;&#29983;&#30465;&#32423;&#32479;&#32771;&#24037;&#20316;&#30340;&#36890;&#30693;11.1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关于做好2020年普通高校艺术类专业招生省级统考工作的通知11.12</Template>
  <Pages>10</Pages>
  <Words>864</Words>
  <Characters>4931</Characters>
  <Lines>0</Lines>
  <Paragraphs>0</Paragraphs>
  <TotalTime>13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2019-11-20T07:49:00Z</dcterms:created>
  <dc:creator>雅</dc:creator>
  <cp:lastModifiedBy>Administrator</cp:lastModifiedBy>
  <cp:lastPrinted>2019-11-20T07:48:00Z</cp:lastPrinted>
  <dcterms:modified xsi:type="dcterms:W3CDTF">2019-11-21T03:04:23Z</dcterms:modified>
  <dc:title>福建省教育考试院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