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vertAlign w:val="baseline"/>
          <w:lang w:val="en-US" w:eastAsia="zh-CN"/>
        </w:rPr>
      </w:pPr>
      <w:bookmarkStart w:id="0" w:name="_GoBack"/>
      <w:r>
        <w:rPr>
          <w:rFonts w:hint="eastAsia"/>
          <w:sz w:val="30"/>
          <w:szCs w:val="30"/>
          <w:vertAlign w:val="baseline"/>
          <w:lang w:val="en-US" w:eastAsia="zh-CN"/>
        </w:rPr>
        <w:t>提示信息:</w:t>
      </w:r>
    </w:p>
    <w:bookmarkEnd w:id="0"/>
    <w:p>
      <w:pPr>
        <w:ind w:firstLine="640" w:firstLineChars="20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请机关各处室、直属单位高度重视此项工作，严格按照有关规定和文件要求，结合实际抓好工作落实，确保安全。</w:t>
      </w:r>
    </w:p>
    <w:p>
      <w:pPr>
        <w:rPr>
          <w:rFonts w:hint="eastAsia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5BD2"/>
    <w:rsid w:val="68E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2020-01-17T03:17:00Z</dcterms:created>
  <dc:creator>user</dc:creator>
  <cp:lastModifiedBy>user</cp:lastModifiedBy>
  <dcterms:modified xsi:type="dcterms:W3CDTF">2020-01-17T03:18:21Z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