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福建省2020年五年制高等职业教育招生专业一览表（备案）</w:t>
      </w:r>
    </w:p>
    <w:tbl>
      <w:tblPr>
        <w:tblStyle w:val="5"/>
        <w:tblW w:w="142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7"/>
        <w:gridCol w:w="3000"/>
        <w:gridCol w:w="2200"/>
        <w:gridCol w:w="1305"/>
        <w:gridCol w:w="2915"/>
        <w:gridCol w:w="2815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tblHeader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高职院校名称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高职专业名称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高职专业代码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联办中职学校名称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中职专业名称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中职专业代码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540505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560205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武平职业中专学校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制冷和空调设备运行与维修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顺昌中等职业学校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560205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浦城职业技术学校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平和职业技术学校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顺昌中等职业学校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630702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汽车整车与配件营销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ar"/>
              </w:rPr>
              <w:t>082800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600207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闽清职业中专学校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600606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闽清职业中专学校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铁道运输管理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600207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福州商贸职业中专学校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600302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福州旅游职业中专学校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邮轮乘务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600210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福建商贸学校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汽车美容与装潢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600210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福建三明林业学校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汽车美容与装潢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right="0" w:rightChars="0" w:hanging="200" w:hanging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56070  2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600210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福建航运学校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船舶驾驶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600310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福建航运学校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轮机管理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630702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汽车整车与配件营销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ar"/>
              </w:rPr>
              <w:t>082800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模具制造技术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540501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福州建筑工程职业中专学校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540505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福州建筑工程职业中专学校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道路与桥梁工程施工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560205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制冷和空调设备运行与维修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630903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540505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道路与桥梁工程施工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平潭职业中专学校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建瓯职业中专学校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平潭职业中专学校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电子与信息技术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610119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计算机与数码产品维修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610119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福州商贸职业中专学校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520305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福州建筑工程职业中专学校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560113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模具制造技术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670117K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540404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惠安开成职业中专学校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建筑设备安装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600202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惠安开成职业中专学校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540105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三明市农业学校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510107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福州环保职业中专学校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540105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福州环保职业中专学校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510202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福建生态工程职业技术学校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560106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福建生态工程职业技术学校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510202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福建三明林业学校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福建三明林业学校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现代林业技术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540601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福州建筑工程职业中专学校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市政工程施工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福州环保职业中专学校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540601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福建生态工程职业技术学校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600209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福建生态工程职业技术学校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540104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福建生态工程职业技术学校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福建生态工程职业技术学校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540601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福建三明林业学校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市政工程施工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600209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福建三明林业学校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福建三明林业学校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森林生态旅游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福建三明林业学校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540601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610210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540601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南靖第一职业技术学校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市政工程施工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南靖第一职业技术学校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650111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惠安开成职业中专学校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550204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530102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电子电器应用与维修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三明市农业学校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电气运行与控制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福建铁路机电学校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650111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厦门市海沧区职业中专学校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电子与信息技术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福建铁路机电学校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600202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福建三明林业学校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电子与信息技术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650111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福建第二轻工业学校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福安职业技术学校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630202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福安职业技术学校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600312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漳州财贸学校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600309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厦门市集美职业技术学校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600308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510401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福建海洋职业技术学校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海水生态养殖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福建海洋职业技术学校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船舶驾驶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600310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福建海洋职业技术学校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轮机管理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610119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610210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厦门市翔安职业技术学校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560113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厦门市集美职业技术学校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模具制造技术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厦门市集美职业技术学校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电子与信息技术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610116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厦门市集美职业技术学校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630903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560205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制冷和空调设备运行与维修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食品生物工艺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610119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630506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630603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产品质量监督检验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510105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三明市农业学校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三明市农业学校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510202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泉州市农业学校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590107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泉州市农业学校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农产品保鲜与加工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南平市农业学校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510105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龙岩市农业学校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现代农艺技术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510202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龙岩市农业学校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龙岩市农业学校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510306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宠物养护与经营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光泽县职业技术教育中心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510105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福建商贸学校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510105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510202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510202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福安职业技术学校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福建商贸学校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金融事务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620501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闽侯县职业中专学校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620805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福建铁路机电学校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电子与信息技术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620604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620404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闽侯县职业中专学校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美容美体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闽侯县职业中专学校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药剂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闽北卫生学校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620807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长汀职业中专学校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620302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邵武职业中专学校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590207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食品生物工艺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620302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柘荣职业技术学校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药剂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食品生物工艺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福建商贸学校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590202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食品生物工艺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590107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食品生物工艺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650204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泉州艺术学校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650204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莆田艺术学校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650108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福建第二轻工业学校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650219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650207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福建体育职业技术学院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670401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周宁职业中专学校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电子与信息技术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610211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周宁职业中专学校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福清龙华职业中专学校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福州文教职业中专学校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美术设计与制作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600405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福州旅游职业中专学校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汽车电子技术应用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电子电器应用与维修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610211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福州财政金融职业中专学校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福清龙华职业中专学校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610119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670116K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福州市艺术学校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导游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福州旅游职业中专学校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670203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570207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粮油储运与检验技术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福州文教职业中专学校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福州经济技术开发区职业中专学校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福清三华职业技术学校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闽侯县职业中专学校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670112K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650108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650108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福州财政金融职业中专学校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福州财政金融职业中专学校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福建省民政学校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老年人服务与管理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600405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福建省民政学校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650108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服装展示与礼仪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屏南职业中专学校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福州黎明职业技术学院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600112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福州黎明职业技术学院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福州黎明职业技术学院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610210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罗源县高级职业中学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动漫游戏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630903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540104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永泰城乡建设职业中专学校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仙游职业中专学校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福清龙华职业中专学校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福清龙华职业中专学校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福州建筑工程职业中专学校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540104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福州建筑工程职业中专学校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福州财政金融职业中专学校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福州财政金融职业中专学校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金融事务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福州财政金融职业中专学校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540104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福州墨尔本理工职业学院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630302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福州墨尔本理工职业学院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福州旅游职业中专学校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600405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600606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福建铁路机电学校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650119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650122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厦门兴才职业技术学院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社会体育 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670403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厦门兴才职业技术学院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厦门兴才职业技术学院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厦门兴才职业技术学院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650120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厦门市集美职业技术学校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汽车电子技术应用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610302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厦门市集美职业技术学校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厦门市集美职业技术学校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610210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厦门南洋职业学院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650219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厦门南洋职业学院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厦门南洋职业学院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650111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厦门南洋职业学院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650108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厦门南洋职业学院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630903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厦门南洋职业学院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600405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福建商贸学校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厦门东海职业技术学院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厦门市同安职业技术学校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厦门东海职业技术学院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厦门东海职业技术学院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厦门东海职业技术学院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600405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厦门市同安职业技术学校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厦门东海职业技术学院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厦门市同安职业技术学校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厦门东海职业技术学院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600405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厦门市海沧区职业中专学校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厦门安防科技职业学院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610210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晋江华侨职业中专学校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影像与影视技术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厦门安防科技职业学院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厦门市同安职业技术学校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厦门安防科技职业学院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610119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厦门市海沧区职业中专学校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厦门安防科技职业学院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670403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厦门安防科技职业学院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厦门安防科技职业学院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厦门市同安职业技术学校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酒店服务与管理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厦门安防科技职业学院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540404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厦门市同安职业技术学校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厦门安防科技职业学院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晋江华侨职业中专学校 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漳浦职业技术学校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漳浦职业技术学校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平和职业技术学校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平和职业技术学校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南靖第一职业技术学校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南靖第一职业技术学校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南靖第一职业技术学校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机械加工技术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龙海职业技术学校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汽车制造与检修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龙海职业技术学校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电气运行与控制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食品生物工艺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610119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漳州第二职业中专学校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610210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电气运行与控制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540104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漳州第二职业中专学校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漳州第二职业中专学校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漳州第二职业中专学校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东山岛职业中专学校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590107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龙海职业技术学校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食品生物工艺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670103K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漳州第二职业中专学校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漳州财贸学校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漳州财贸学校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漳州第二职业中专学校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龙海职业技术学校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云霄职业技术学校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590202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漳平职业中专学校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药剂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620405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漳平职业中专学校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口腔修复工艺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590202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龙岩卫生学校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药剂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620401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龙岩卫生学校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620501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620805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漳浦职业技术学校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漳州市交通职业技术学校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690304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650111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510109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武夷山旅游职业中专学校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茶叶生产与加工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东山岛职业中专学校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食品生物工艺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厦门市集美职业技术学校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西餐烹饪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630704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美术设计与制作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晋江华侨职业中专学校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540601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惠安开成职业中专学校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市政工程施工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永春职业中专学校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640106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泉州工商旅游职业中专学校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580410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590107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晋江晋兴职业中专学校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食品生物工艺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化学工艺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ar"/>
              </w:rPr>
              <w:t xml:space="preserve">060100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厦门市集美职业技术学校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670116K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670117K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晋江华侨职业中专学校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石狮鹏山工贸学校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泉州工商旅游职业中专学校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泉州工艺美术职业学院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650119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泉州工艺美术职业学院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泉州财贸职业技术学校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泉州工艺美术职业学院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泉州财贸职业技术学校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泉州工艺美术职业学院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泉州工艺美术职业学院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泉州纺织服装职业学院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莆田东庄职业中专学校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泉州纺织服装职业学院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650122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泉州纺织服装职业学院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650111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泉州纺织服装职业学院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650108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泉州纺织服装职业学院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650124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650108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670404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650202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泉州海洋职业学院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600310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泉州海洋职业学院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泉州海洋职业学院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670403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泉州海洋职业学院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泉州海洋职业学院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泉州海事学校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船舶水手与机工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泉州海洋职业学院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600310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泉州海事学校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船舶水手与机工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晋江晋兴职业中专学校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540104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晋江晋兴职业中专学校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美术设计与制作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南安市工业学校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泉州市农业学校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泉州市农业学校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630304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630903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630503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580410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600209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580401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针织工艺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工业机器人应用与维修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630304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580403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机械加工技术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650108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650108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三明市农业学校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福建第二轻工业学校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670101K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630903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三明市农业学校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三明市农业学校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药剂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三明市农业学校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630304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福建三明林业学校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福建三明林业学校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福建第二轻工业学校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630903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福建第二轻工业学校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仙游职业中专学校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莆田华侨职业中专学校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化学工艺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电子与信息技术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莆田科技职业技术学校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莆田华侨职业中专学校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610119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电子与信息技术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工业机器人应用与维修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邵武职业中专学校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540104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650108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南平市武夷旅游商贸学校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南平市武夷旅游商贸学校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南平市武夷旅游商贸学校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540104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南平市武夷旅游商贸学校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590107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南平市农业学校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农产品保鲜与加工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590107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粮油储运与检验技术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邵武职业中专学校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邵武职业中专学校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南平市武夷旅游商贸学校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南平市武夷旅游商贸学校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建瓯职业中专学校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仙游职业中专学校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武夷山职业学院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600112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南平市农业学校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武夷山职业学院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600405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龙岩市农业学校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武夷山职业学院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600112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龙岩市农业学校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长汀职业中专学校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漳平职业中专学校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机械加工技术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永定侨荣职业中专学校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武平职业中专学校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机械加工技术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560308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上杭职业中专学校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上杭职业中专学校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连城职业中专学校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长汀职业中专学校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永定侨荣职业中专学校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武平职业中专学校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上杭职业中专学校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540601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上杭职业中专学校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市政工程施工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龙岩卫生学校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连城职业中专学校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微电子技术与器件制造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620202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龙岩卫生学校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龙岩市农业学校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美术设计与制作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美术设计与制作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560308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机电设备安装与维修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540104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520804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福州环保职业中专学校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上杭职业中专学校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长汀职业中专学校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630702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柘荣职业技术学校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540104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柘荣职业技术学校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560114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霞浦职业中专学校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电子电器应用与维修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霞浦职业中专学校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罗源县高级职业中学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罗源县高级职业中学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630702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古田职业中专学校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古田职业中专学校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福鼎职业中专学校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630704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福鼎职业中专学校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茶叶生产与加工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福安职业技术学校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630702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福安职业技术学校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福安职业技术学校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福安职业技术学校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540104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宁德财经学校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福鼎职业中专学校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厦门演艺职业学院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650219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厦门演艺职业学院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650207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厦门演艺职业学院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650202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389"/>
        </w:tabs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2389"/>
        </w:tabs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page" w:horzAnchor="page" w:tblpX="1590" w:tblpY="9490"/>
        <w:tblOverlap w:val="never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80"/>
        <w:gridCol w:w="924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after="100" w:line="590" w:lineRule="exact"/>
              <w:ind w:right="136" w:rightChars="65" w:firstLine="280" w:firstLineChars="100"/>
              <w:rPr>
                <w:rFonts w:ascii="仿宋_GB2312" w:hAnsi="仿宋" w:eastAsia="仿宋_GB2312"/>
                <w:color w:val="auto"/>
                <w:sz w:val="28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</w:rPr>
              <w:t>福建省教育厅办公室</w:t>
            </w:r>
          </w:p>
        </w:tc>
        <w:tc>
          <w:tcPr>
            <w:tcW w:w="92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100" w:afterAutospacing="1" w:line="590" w:lineRule="exact"/>
              <w:ind w:right="136" w:rightChars="65" w:firstLine="840" w:firstLineChars="300"/>
              <w:jc w:val="center"/>
              <w:textAlignment w:val="bottom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</w:rPr>
              <w:t>20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</w:rPr>
              <w:t>年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</w:rPr>
              <w:t>月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</w:rPr>
              <w:t>日印发</w:t>
            </w:r>
            <w:r>
              <w:rPr>
                <w:rFonts w:hint="eastAsia" w:ascii="仿宋_GB2312" w:eastAsia="仿宋_GB2312" w:cs="仿宋_GB2312"/>
                <w:color w:val="auto"/>
              </w:rPr>
              <w:t xml:space="preserve"> 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0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58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212D7"/>
    <w:rsid w:val="02242176"/>
    <w:rsid w:val="09381AD0"/>
    <w:rsid w:val="1C647D88"/>
    <w:rsid w:val="1EB918E2"/>
    <w:rsid w:val="1F70360F"/>
    <w:rsid w:val="220F1959"/>
    <w:rsid w:val="25F95747"/>
    <w:rsid w:val="2A183B72"/>
    <w:rsid w:val="2AF212D7"/>
    <w:rsid w:val="2DCB691C"/>
    <w:rsid w:val="395E381D"/>
    <w:rsid w:val="3F5A7116"/>
    <w:rsid w:val="488279F0"/>
    <w:rsid w:val="4E2F1F02"/>
    <w:rsid w:val="60244085"/>
    <w:rsid w:val="6B8D69D2"/>
    <w:rsid w:val="77D10A4D"/>
    <w:rsid w:val="7B193E62"/>
    <w:rsid w:val="7C986C4D"/>
    <w:rsid w:val="7F07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7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81"/>
    <w:basedOn w:val="6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0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11"/>
    <w:basedOn w:val="6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14546</Words>
  <Characters>19829</Characters>
  <Lines>0</Lines>
  <Paragraphs>0</Paragraphs>
  <TotalTime>4</TotalTime>
  <ScaleCrop>false</ScaleCrop>
  <LinksUpToDate>false</LinksUpToDate>
  <CharactersWithSpaces>19839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2019-04-26T07:17:00Z</dcterms:created>
  <dc:creator>泉州医高专</dc:creator>
  <cp:lastModifiedBy>user</cp:lastModifiedBy>
  <cp:lastPrinted>2020-04-29T08:14:00Z</cp:lastPrinted>
  <dcterms:modified xsi:type="dcterms:W3CDTF">2020-05-15T11:22:23Z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