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浙江师范大学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赴福建省开展20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《国家学生体质健康标准》测试抽查复核与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调研工作方案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抽查复核组成员：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长：李伟健（副校长）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副组长：薛  岚（院长）</w:t>
      </w:r>
    </w:p>
    <w:p>
      <w:pPr>
        <w:spacing w:line="560" w:lineRule="exact"/>
        <w:ind w:left="1920" w:hanging="1920" w:hangingChars="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成  员：何晓龙  郑卸撮  郑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哲  李晓峰 吕时珍  章春筱</w:t>
      </w:r>
    </w:p>
    <w:p>
      <w:pPr>
        <w:spacing w:line="560" w:lineRule="exact"/>
        <w:ind w:left="1440" w:leftChars="600"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叶献丹  吴庆超  徐真英  姜静文 张新荣  权赫龙</w:t>
      </w:r>
    </w:p>
    <w:p>
      <w:pPr>
        <w:spacing w:line="560" w:lineRule="exact"/>
        <w:ind w:left="1920" w:left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彭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敏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骆莉莉  许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恒  董雪芬 刘玉博  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艳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张燕妮  赵梦林  徐雅娴  吕伟伟 </w:t>
      </w:r>
      <w:r>
        <w:rPr>
          <w:rFonts w:ascii="仿宋_GB2312" w:hAnsi="仿宋_GB2312" w:eastAsia="仿宋_GB2312" w:cs="仿宋_GB2312"/>
          <w:sz w:val="32"/>
          <w:szCs w:val="32"/>
        </w:rPr>
        <w:t>史宇丹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钱森濡</w:t>
      </w:r>
    </w:p>
    <w:p>
      <w:pPr>
        <w:spacing w:line="560" w:lineRule="exact"/>
        <w:ind w:firstLine="1920" w:firstLineChars="600"/>
        <w:rPr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胡泽文  </w:t>
      </w:r>
      <w:r>
        <w:rPr>
          <w:rFonts w:hint="eastAsia"/>
          <w:sz w:val="32"/>
        </w:rPr>
        <w:t>王  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  爽  </w:t>
      </w:r>
      <w:r>
        <w:rPr>
          <w:rFonts w:hint="eastAsia"/>
          <w:sz w:val="32"/>
        </w:rPr>
        <w:t>罗  枭</w:t>
      </w:r>
      <w:r>
        <w:rPr>
          <w:sz w:val="32"/>
        </w:rPr>
        <w:t xml:space="preserve">  </w:t>
      </w:r>
      <w:r>
        <w:rPr>
          <w:rFonts w:hint="eastAsia" w:ascii="宋体" w:hAnsi="宋体" w:eastAsia="宋体" w:cs="宋体"/>
          <w:sz w:val="32"/>
        </w:rPr>
        <w:t>杨</w:t>
      </w:r>
      <w:r>
        <w:rPr>
          <w:sz w:val="32"/>
        </w:rPr>
        <w:t xml:space="preserve">  </w:t>
      </w:r>
      <w:r>
        <w:rPr>
          <w:rFonts w:hint="eastAsia" w:ascii="宋体" w:hAnsi="宋体" w:eastAsia="宋体" w:cs="宋体"/>
          <w:sz w:val="32"/>
        </w:rPr>
        <w:t>敏</w:t>
      </w:r>
      <w:r>
        <w:rPr>
          <w:rFonts w:hint="eastAsia" w:eastAsiaTheme="minorEastAsia"/>
          <w:sz w:val="32"/>
        </w:rPr>
        <w:t xml:space="preserve">  </w:t>
      </w:r>
      <w:r>
        <w:rPr>
          <w:rFonts w:hint="eastAsia" w:ascii="宋体" w:hAnsi="宋体" w:eastAsia="宋体" w:cs="宋体"/>
          <w:sz w:val="32"/>
        </w:rPr>
        <w:t>屈玉婷</w:t>
      </w:r>
      <w:r>
        <w:rPr>
          <w:sz w:val="32"/>
        </w:rPr>
        <w:t xml:space="preserve"> </w:t>
      </w:r>
    </w:p>
    <w:p>
      <w:pPr>
        <w:spacing w:line="560" w:lineRule="exact"/>
        <w:ind w:firstLine="1920" w:firstLineChars="600"/>
        <w:rPr>
          <w:rFonts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32"/>
        </w:rPr>
        <w:t>薛</w:t>
      </w:r>
      <w:r>
        <w:rPr>
          <w:sz w:val="32"/>
        </w:rPr>
        <w:t xml:space="preserve">  </w:t>
      </w:r>
      <w:r>
        <w:rPr>
          <w:rFonts w:hint="eastAsia" w:ascii="宋体" w:hAnsi="宋体" w:eastAsia="宋体" w:cs="宋体"/>
          <w:sz w:val="32"/>
        </w:rPr>
        <w:t>婷  赵润花  马梦启  龚大江 袁先艳  张</w:t>
      </w:r>
      <w:r>
        <w:rPr>
          <w:sz w:val="32"/>
        </w:rPr>
        <w:t xml:space="preserve">  </w:t>
      </w:r>
      <w:r>
        <w:rPr>
          <w:rFonts w:hint="eastAsia" w:ascii="宋体" w:hAnsi="宋体" w:eastAsia="宋体" w:cs="宋体"/>
          <w:sz w:val="32"/>
        </w:rPr>
        <w:t>璐</w:t>
      </w:r>
    </w:p>
    <w:p>
      <w:pPr>
        <w:spacing w:line="560" w:lineRule="exact"/>
        <w:ind w:firstLine="1920" w:firstLineChars="600"/>
        <w:rPr>
          <w:rFonts w:hint="eastAsia"/>
          <w:sz w:val="32"/>
        </w:rPr>
      </w:pPr>
      <w:r>
        <w:rPr>
          <w:rFonts w:hint="eastAsia" w:ascii="宋体" w:hAnsi="宋体" w:eastAsia="宋体" w:cs="宋体"/>
          <w:sz w:val="32"/>
        </w:rPr>
        <w:t>尹艳敏</w:t>
      </w:r>
      <w:r>
        <w:rPr>
          <w:rFonts w:hint="eastAsia" w:eastAsiaTheme="minorEastAsia"/>
          <w:sz w:val="32"/>
        </w:rPr>
        <w:t xml:space="preserve">  </w:t>
      </w:r>
      <w:r>
        <w:rPr>
          <w:rFonts w:hint="eastAsia" w:ascii="宋体" w:hAnsi="宋体" w:eastAsia="宋体" w:cs="宋体"/>
          <w:sz w:val="32"/>
        </w:rPr>
        <w:t>秦月晴</w:t>
      </w:r>
      <w:r>
        <w:rPr>
          <w:sz w:val="32"/>
        </w:rPr>
        <w:t xml:space="preserve"> </w:t>
      </w:r>
      <w:r>
        <w:rPr>
          <w:rFonts w:hint="eastAsia" w:eastAsiaTheme="minorEastAsia"/>
          <w:sz w:val="32"/>
        </w:rPr>
        <w:t xml:space="preserve"> </w:t>
      </w:r>
    </w:p>
    <w:p>
      <w:pPr>
        <w:spacing w:line="560" w:lineRule="exact"/>
        <w:ind w:left="1720" w:leftChars="250" w:hanging="1120" w:hangingChars="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</w:t>
      </w:r>
      <w:r>
        <w:rPr>
          <w:rFonts w:ascii="仿宋_GB2312" w:hAnsi="仿宋_GB2312" w:eastAsia="仿宋_GB2312" w:cs="仿宋_GB2312"/>
          <w:sz w:val="32"/>
          <w:szCs w:val="32"/>
        </w:rPr>
        <w:t>：沈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军（</w:t>
      </w:r>
      <w:r>
        <w:rPr>
          <w:rFonts w:hint="eastAsia" w:ascii="仿宋_GB2312" w:hAnsi="仿宋_GB2312" w:eastAsia="仿宋_GB2312" w:cs="仿宋_GB2312"/>
          <w:sz w:val="32"/>
          <w:szCs w:val="32"/>
        </w:rPr>
        <w:t>公体部</w:t>
      </w:r>
      <w:r>
        <w:rPr>
          <w:rFonts w:ascii="仿宋_GB2312" w:hAnsi="仿宋_GB2312" w:eastAsia="仿宋_GB2312" w:cs="仿宋_GB2312"/>
          <w:sz w:val="32"/>
          <w:szCs w:val="32"/>
        </w:rPr>
        <w:t>主任）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二、抽查复核具体分工：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第一组：福州市台江区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专家组成员：叶献丹，董雪芬，胡泽文，钱森濡</w:t>
      </w:r>
    </w:p>
    <w:p>
      <w:pPr>
        <w:spacing w:line="560" w:lineRule="exact"/>
        <w:rPr>
          <w:rFonts w:ascii="仿宋_GB2312" w:hAnsi="仿宋_GB2312" w:eastAsia="仿宋_GB2312" w:cs="仿宋_GB2312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负责学校：1.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福州市亚峰中心小学（</w:t>
      </w:r>
      <w:r>
        <w:rPr>
          <w:rFonts w:ascii="仿宋_GB2312" w:hAnsi="仿宋_GB2312" w:eastAsia="仿宋_GB2312" w:cs="仿宋_GB2312"/>
          <w:spacing w:val="-17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1、2、3、4、5、6年级）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福州市台江第五中心小学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（1、2、3、4、5、6年级）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3.福州第三十六中学（初一、初二、初三）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4.福建省福州第四中学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（高一、高二、高三）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第二组：福州市长乐区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专家组成员：章春筱，许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恒，龚大江，秦月晴</w:t>
      </w:r>
    </w:p>
    <w:p>
      <w:pPr>
        <w:spacing w:line="560" w:lineRule="exact"/>
        <w:rPr>
          <w:rFonts w:ascii="仿宋_GB2312" w:hAnsi="仿宋_GB2312" w:eastAsia="仿宋_GB2312" w:cs="仿宋_GB2312"/>
          <w:spacing w:val="-28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负责学校：1.</w:t>
      </w:r>
      <w:r>
        <w:rPr>
          <w:rFonts w:hint="eastAsia" w:ascii="仿宋_GB2312" w:hAnsi="仿宋_GB2312" w:eastAsia="仿宋_GB2312" w:cs="仿宋_GB2312"/>
          <w:spacing w:val="-28"/>
          <w:sz w:val="32"/>
          <w:szCs w:val="32"/>
        </w:rPr>
        <w:t>长乐市文岭中心小学（1、2、3、4、5、6年级）</w:t>
      </w:r>
    </w:p>
    <w:p>
      <w:pPr>
        <w:spacing w:line="560" w:lineRule="exact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pacing w:val="-28"/>
          <w:sz w:val="32"/>
          <w:szCs w:val="32"/>
        </w:rPr>
        <w:t>长乐市吴航中心小学</w:t>
      </w:r>
      <w:r>
        <w:rPr>
          <w:rFonts w:ascii="仿宋_GB2312" w:hAnsi="仿宋_GB2312" w:eastAsia="仿宋_GB2312" w:cs="仿宋_GB2312"/>
          <w:spacing w:val="-2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8"/>
          <w:sz w:val="32"/>
          <w:szCs w:val="32"/>
        </w:rPr>
        <w:t>（1、2、3、4、5、6年级）</w:t>
      </w:r>
    </w:p>
    <w:p>
      <w:pPr>
        <w:spacing w:line="560" w:lineRule="exact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3.长乐市朝阳中学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（初一、初二、初三）</w:t>
      </w:r>
    </w:p>
    <w:p>
      <w:pPr>
        <w:spacing w:line="560" w:lineRule="exact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4.长乐高级中学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（高一、高二、高三）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第三组：泉州市市鲤城区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专家组成员：李晓峰，彭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敏，赵润花，</w:t>
      </w:r>
      <w:r>
        <w:rPr>
          <w:rFonts w:hint="eastAsia"/>
          <w:sz w:val="32"/>
        </w:rPr>
        <w:t>罗  枭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pacing w:val="-23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负责学校：1.泉州市新步小学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pacing w:val="-23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</w:rPr>
        <w:t>（1、2、3、4、5、6年级）</w:t>
      </w:r>
    </w:p>
    <w:p>
      <w:pPr>
        <w:spacing w:line="560" w:lineRule="exact"/>
        <w:rPr>
          <w:rFonts w:ascii="仿宋_GB2312" w:hAnsi="仿宋_GB2312" w:eastAsia="仿宋_GB2312" w:cs="仿宋_GB2312"/>
          <w:spacing w:val="-34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</w:rPr>
        <w:t>鲤城区第五实验小学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</w:rPr>
        <w:t>（1、2、3、4、5、6年级）</w:t>
      </w:r>
    </w:p>
    <w:p>
      <w:pPr>
        <w:spacing w:line="560" w:lineRule="exact"/>
        <w:rPr>
          <w:rFonts w:ascii="仿宋_GB2312" w:hAnsi="仿宋_GB2312" w:eastAsia="仿宋_GB2312" w:cs="仿宋_GB2312"/>
          <w:spacing w:val="-23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</w:rPr>
        <w:t>泉州市明新华侨中学</w:t>
      </w:r>
      <w:r>
        <w:rPr>
          <w:rFonts w:ascii="仿宋_GB2312" w:hAnsi="仿宋_GB2312" w:eastAsia="仿宋_GB2312" w:cs="仿宋_GB2312"/>
          <w:spacing w:val="-3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</w:rPr>
        <w:t>（初一、初二、初三）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4.福建省泉州第一中学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（高一、高二、高三）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第四组：泉州市南安市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专家组成员：吕时珍，骆莉莉，马梦启，尹艳敏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负责学校：1.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南安市第三小学</w:t>
      </w:r>
      <w:r>
        <w:rPr>
          <w:rFonts w:ascii="仿宋_GB2312" w:hAnsi="仿宋_GB2312" w:eastAsia="仿宋_GB2312" w:cs="仿宋_GB2312"/>
          <w:spacing w:val="-1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（1、2、3、4、5、6年级）</w:t>
      </w:r>
    </w:p>
    <w:p>
      <w:pPr>
        <w:spacing w:line="560" w:lineRule="exact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pacing w:val="-1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南安市丰州中心小学（1、2、3、4、5、6年级）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3.福建省南安市第五中学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（初一、初二、初三）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4.福建省南安国光中学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（高一、高二、高三）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第五组：莆田市荔城区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专家组成员：吴庆超，刘玉博，史宇丹，杨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敏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pacing w:val="-28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负责学校：1.</w:t>
      </w:r>
      <w:r>
        <w:rPr>
          <w:rFonts w:hint="eastAsia" w:ascii="仿宋_GB2312" w:hAnsi="仿宋_GB2312" w:eastAsia="仿宋_GB2312" w:cs="仿宋_GB2312"/>
          <w:spacing w:val="-28"/>
          <w:sz w:val="32"/>
          <w:szCs w:val="32"/>
        </w:rPr>
        <w:t>莆田市荔城区第三实验小学</w:t>
      </w:r>
      <w:r>
        <w:rPr>
          <w:rFonts w:ascii="仿宋_GB2312" w:hAnsi="仿宋_GB2312" w:eastAsia="仿宋_GB2312" w:cs="仿宋_GB2312"/>
          <w:spacing w:val="-28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28"/>
          <w:sz w:val="32"/>
          <w:szCs w:val="32"/>
        </w:rPr>
        <w:t>（1、2、3、4、5、6年级）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pacing w:val="-28"/>
          <w:sz w:val="32"/>
          <w:szCs w:val="32"/>
        </w:rPr>
        <w:t>莆田市荔城区新度中心小学</w:t>
      </w:r>
      <w:r>
        <w:rPr>
          <w:rFonts w:ascii="仿宋_GB2312" w:hAnsi="仿宋_GB2312" w:eastAsia="仿宋_GB2312" w:cs="仿宋_GB2312"/>
          <w:spacing w:val="-2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8"/>
          <w:sz w:val="32"/>
          <w:szCs w:val="32"/>
        </w:rPr>
        <w:t>（1、2、3、4、5、6年级）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3.莆田中山中学（初一、初二、初三）</w:t>
      </w:r>
    </w:p>
    <w:p>
      <w:pPr>
        <w:spacing w:line="560" w:lineRule="exact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4.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莆田第四中学</w:t>
      </w:r>
      <w:r>
        <w:rPr>
          <w:rFonts w:ascii="仿宋_GB2312" w:hAnsi="仿宋_GB2312" w:eastAsia="仿宋_GB2312" w:cs="仿宋_GB2312"/>
          <w:spacing w:val="-1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（高一、高二、高三）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第六组：莆田市秀屿区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专家组成员：何晓龙，姜静文，李  爽，</w:t>
      </w:r>
      <w:r>
        <w:rPr>
          <w:rFonts w:hint="eastAsia"/>
          <w:sz w:val="32"/>
        </w:rPr>
        <w:t>王  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pacing w:val="-23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负责学校：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</w:rPr>
        <w:t>1</w:t>
      </w:r>
      <w:r>
        <w:rPr>
          <w:rFonts w:ascii="仿宋_GB2312" w:hAnsi="仿宋_GB2312" w:eastAsia="仿宋_GB2312" w:cs="仿宋_GB2312"/>
          <w:spacing w:val="-23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</w:rPr>
        <w:t>清莆田市秀屿区南日中心小学</w:t>
      </w:r>
      <w:r>
        <w:rPr>
          <w:rFonts w:ascii="仿宋_GB2312" w:hAnsi="仿宋_GB2312" w:eastAsia="仿宋_GB2312" w:cs="仿宋_GB2312"/>
          <w:spacing w:val="-2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</w:rPr>
        <w:t>（1、2、3、4、5、6年级）</w:t>
      </w:r>
    </w:p>
    <w:p>
      <w:pPr>
        <w:spacing w:line="560" w:lineRule="exact"/>
        <w:rPr>
          <w:rFonts w:ascii="仿宋_GB2312" w:hAnsi="仿宋_GB2312" w:eastAsia="仿宋_GB2312" w:cs="仿宋_GB2312"/>
          <w:spacing w:val="-23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</w:rPr>
        <w:t>莆田市湄洲第一中心小学</w:t>
      </w:r>
      <w:r>
        <w:rPr>
          <w:rFonts w:ascii="仿宋_GB2312" w:hAnsi="仿宋_GB2312" w:eastAsia="仿宋_GB2312" w:cs="仿宋_GB2312"/>
          <w:spacing w:val="-23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</w:rPr>
        <w:t>（1、2、3、4、5、6年级）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莆田市秀屿区毓英中学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（初一、初二、初三）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莆田第十中学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（高一、高二、高三）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第七组：宁德市蕉城区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专家组成员：郑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哲，权赫龙，薛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婷，张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璐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负责学校：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1</w:t>
      </w:r>
      <w:r>
        <w:rPr>
          <w:rFonts w:ascii="仿宋_GB2312" w:hAnsi="仿宋_GB2312" w:eastAsia="仿宋_GB2312" w:cs="仿宋_GB2312"/>
          <w:spacing w:val="-17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宁德师范学院附属小学</w:t>
      </w:r>
      <w:r>
        <w:rPr>
          <w:rFonts w:ascii="仿宋_GB2312" w:hAnsi="仿宋_GB2312" w:eastAsia="仿宋_GB2312" w:cs="仿宋_GB2312"/>
          <w:spacing w:val="-17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（1、2、3、4、5、6年级）</w:t>
      </w:r>
    </w:p>
    <w:p>
      <w:pPr>
        <w:spacing w:line="560" w:lineRule="exact"/>
        <w:rPr>
          <w:rFonts w:ascii="仿宋_GB2312" w:hAnsi="仿宋_GB2312" w:eastAsia="仿宋_GB2312" w:cs="仿宋_GB2312"/>
          <w:spacing w:val="-23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宁德市蕉城区第三中心小学</w:t>
      </w:r>
      <w:r>
        <w:rPr>
          <w:rFonts w:ascii="仿宋_GB2312" w:hAnsi="仿宋_GB2312" w:eastAsia="仿宋_GB2312" w:cs="仿宋_GB2312"/>
          <w:spacing w:val="-17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（1、2、3、4、5、6年级）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宁德市第十中学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（初一、初二、初三）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4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福建省宁德市第一中学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（高一、高二、高三）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第八组：宁德市屏南县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专家组成员：郑卸撮，张新荣，屈玉婷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，袁先艳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负责学校：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1</w:t>
      </w:r>
      <w:r>
        <w:rPr>
          <w:rFonts w:ascii="仿宋_GB2312" w:hAnsi="仿宋_GB2312" w:eastAsia="仿宋_GB2312" w:cs="仿宋_GB2312"/>
          <w:spacing w:val="-11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屏南县屏城乡屏城小学</w:t>
      </w:r>
      <w:r>
        <w:rPr>
          <w:rFonts w:ascii="仿宋_GB2312" w:hAnsi="仿宋_GB2312" w:eastAsia="仿宋_GB2312" w:cs="仿宋_GB2312"/>
          <w:spacing w:val="-11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（1、2、3、4、5、6年级）</w:t>
      </w:r>
    </w:p>
    <w:p>
      <w:pPr>
        <w:spacing w:line="560" w:lineRule="exact"/>
        <w:rPr>
          <w:rFonts w:ascii="仿宋_GB2312" w:hAnsi="仿宋_GB2312" w:eastAsia="仿宋_GB2312" w:cs="仿宋_GB2312"/>
          <w:spacing w:val="-28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-28"/>
          <w:sz w:val="32"/>
          <w:szCs w:val="32"/>
        </w:rPr>
        <w:t>屏南县实验小学</w:t>
      </w:r>
      <w:r>
        <w:rPr>
          <w:rFonts w:ascii="仿宋_GB2312" w:hAnsi="仿宋_GB2312" w:eastAsia="仿宋_GB2312" w:cs="仿宋_GB2312"/>
          <w:spacing w:val="-2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8"/>
          <w:sz w:val="32"/>
          <w:szCs w:val="32"/>
        </w:rPr>
        <w:t>（1、2、3、4、5、6年级）</w:t>
      </w:r>
    </w:p>
    <w:p>
      <w:pPr>
        <w:spacing w:line="560" w:lineRule="exact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屏南县屏城初级中学</w:t>
      </w:r>
      <w:r>
        <w:rPr>
          <w:rFonts w:ascii="仿宋_GB2312" w:hAnsi="仿宋_GB2312" w:eastAsia="仿宋_GB2312" w:cs="仿宋_GB2312"/>
          <w:spacing w:val="-6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（初一、初二、初三）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4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福建省屏南县第一中学（高一、高二、高三）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第九组：高校组（福州市）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专家组成员：徐真英，戴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艳，张燕妮，赵梦林，徐雅娴，</w:t>
      </w:r>
    </w:p>
    <w:p>
      <w:pPr>
        <w:spacing w:line="5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吕伟伟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pacing w:val="-23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负责学校：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</w:rPr>
        <w:t>1.福建工程学院（大一、大二、大三、大四各60人）</w:t>
      </w:r>
    </w:p>
    <w:p>
      <w:pPr>
        <w:spacing w:line="560" w:lineRule="exact"/>
        <w:rPr>
          <w:rFonts w:ascii="仿宋_GB2312" w:hAnsi="仿宋_GB2312" w:eastAsia="仿宋_GB2312" w:cs="仿宋_GB2312"/>
          <w:spacing w:val="-34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2.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</w:rPr>
        <w:t>闽江学院（大一、大二、大三、大四各60人）</w:t>
      </w:r>
    </w:p>
    <w:p>
      <w:pPr>
        <w:spacing w:line="560" w:lineRule="exact"/>
        <w:rPr>
          <w:rFonts w:ascii="仿宋_GB2312" w:hAnsi="仿宋_GB2312" w:eastAsia="仿宋_GB2312" w:cs="仿宋_GB2312"/>
          <w:spacing w:val="-28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3.</w:t>
      </w:r>
      <w:r>
        <w:rPr>
          <w:rFonts w:hint="eastAsia" w:ascii="仿宋_GB2312" w:hAnsi="仿宋_GB2312" w:eastAsia="仿宋_GB2312" w:cs="仿宋_GB2312"/>
          <w:spacing w:val="-28"/>
          <w:sz w:val="32"/>
          <w:szCs w:val="32"/>
        </w:rPr>
        <w:t>福建商学院（大一、大二、大三、大四各60人）</w:t>
      </w:r>
    </w:p>
    <w:p>
      <w:pPr>
        <w:spacing w:line="560" w:lineRule="exact"/>
        <w:rPr>
          <w:rFonts w:ascii="仿宋_GB2312" w:hAnsi="仿宋_GB2312" w:eastAsia="仿宋_GB2312" w:cs="仿宋_GB2312"/>
          <w:spacing w:val="-34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pacing w:val="-34"/>
          <w:sz w:val="32"/>
          <w:szCs w:val="32"/>
        </w:rPr>
        <w:t>福建船政交通职业学院（大一、大二、大三各60人）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三、时间安排：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1.20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年11月</w:t>
      </w:r>
      <w:r>
        <w:rPr>
          <w:rFonts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日抽查复核组从句话出发，奔赴抽查地市。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2.20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年11月</w:t>
      </w:r>
      <w:r>
        <w:rPr>
          <w:rFonts w:ascii="仿宋_GB2312" w:hAnsi="仿宋_GB2312" w:eastAsia="仿宋_GB2312" w:cs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日各抽查复核组分别开始工作。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3.20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年11月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日返回浙江师范大学。</w:t>
      </w:r>
    </w:p>
    <w:p>
      <w:pPr>
        <w:spacing w:line="560" w:lineRule="exact"/>
        <w:ind w:left="2080" w:leftChars="2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4.20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年12月——20</w:t>
      </w:r>
      <w:r>
        <w:rPr>
          <w:rFonts w:ascii="仿宋_GB2312" w:hAnsi="仿宋_GB2312" w:eastAsia="仿宋_GB2312" w:cs="仿宋_GB2312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月完成抽查复核总报告撰写，并上 报教育部。</w:t>
      </w:r>
    </w:p>
    <w:p>
      <w:pPr>
        <w:spacing w:line="560" w:lineRule="exact"/>
        <w:ind w:left="2080" w:leftChars="2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2080" w:leftChars="2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2080" w:leftChars="2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2080" w:leftChars="2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2080" w:leftChars="2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2080" w:leftChars="2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2080" w:leftChars="2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2080" w:leftChars="2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2080" w:leftChars="2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2080" w:leftChars="2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2080" w:leftChars="2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2080" w:leftChars="2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2080" w:leftChars="2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2080" w:leftChars="2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2080" w:leftChars="2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2080" w:leftChars="2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2080" w:leftChars="2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2080" w:leftChars="2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方正小标宋简体" w:cs="黑体"/>
          <w:b w:val="0"/>
          <w:lang w:val="en-US" w:eastAsia="zh-CN"/>
        </w:rPr>
      </w:pPr>
      <w:r>
        <w:rPr>
          <w:rFonts w:hint="eastAsia" w:ascii="黑体" w:hAnsi="黑体" w:eastAsia="方正小标宋简体" w:cs="黑体"/>
          <w:b w:val="0"/>
          <w:lang w:val="en-US" w:eastAsia="zh-CN"/>
        </w:rPr>
        <w:t xml:space="preserve"> </w:t>
      </w:r>
    </w:p>
    <w:p>
      <w:pPr>
        <w:rPr>
          <w:lang w:val="en-US"/>
        </w:rPr>
      </w:pPr>
    </w:p>
    <w:sectPr>
      <w:headerReference r:id="rId3" w:type="default"/>
      <w:footerReference r:id="rId4" w:type="default"/>
      <w:pgSz w:w="11900" w:h="16820"/>
      <w:pgMar w:top="1361" w:right="1077" w:bottom="1361" w:left="1077" w:header="720" w:footer="720" w:gutter="0"/>
      <w:pgNumType w:fmt="numberInDash"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28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063507"/>
    <w:rsid w:val="00127DEC"/>
    <w:rsid w:val="00261114"/>
    <w:rsid w:val="003162A0"/>
    <w:rsid w:val="003B10C6"/>
    <w:rsid w:val="00401776"/>
    <w:rsid w:val="006337D8"/>
    <w:rsid w:val="00635813"/>
    <w:rsid w:val="006D182B"/>
    <w:rsid w:val="007D2F8C"/>
    <w:rsid w:val="0091552E"/>
    <w:rsid w:val="009655CA"/>
    <w:rsid w:val="00B16744"/>
    <w:rsid w:val="00B56935"/>
    <w:rsid w:val="00D476A6"/>
    <w:rsid w:val="00F53286"/>
    <w:rsid w:val="00FF177D"/>
    <w:rsid w:val="08B55EFE"/>
    <w:rsid w:val="0B4F2AFE"/>
    <w:rsid w:val="1A0C4E04"/>
    <w:rsid w:val="41D7795C"/>
    <w:rsid w:val="429D7244"/>
    <w:rsid w:val="4B1934E6"/>
    <w:rsid w:val="512E2E28"/>
    <w:rsid w:val="5C06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qFormat/>
    <w:uiPriority w:val="0"/>
    <w:pPr>
      <w:spacing w:before="120" w:after="120"/>
      <w:jc w:val="center"/>
      <w:outlineLvl w:val="0"/>
    </w:pPr>
    <w:rPr>
      <w:rFonts w:ascii="Arial" w:hAnsi="Arial" w:eastAsia="黑体" w:cs="Arial"/>
      <w:b/>
      <w:bCs/>
      <w:sz w:val="32"/>
      <w:szCs w:val="32"/>
    </w:rPr>
  </w:style>
  <w:style w:type="paragraph" w:customStyle="1" w:styleId="7">
    <w:name w:val="Normal_4"/>
    <w:qFormat/>
    <w:uiPriority w:val="0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customStyle="1" w:styleId="8">
    <w:name w:val="页眉 Char"/>
    <w:basedOn w:val="5"/>
    <w:link w:val="3"/>
    <w:uiPriority w:val="0"/>
    <w:rPr>
      <w:rFonts w:eastAsia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eastAsia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521</Words>
  <Characters>2974</Characters>
  <Lines>24</Lines>
  <Paragraphs>6</Paragraphs>
  <TotalTime>4</TotalTime>
  <ScaleCrop>false</ScaleCrop>
  <LinksUpToDate>false</LinksUpToDate>
  <CharactersWithSpaces>3489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2020-10-23T13:42:00Z</dcterms:created>
  <dc:creator>user</dc:creator>
  <cp:lastModifiedBy>Administrator</cp:lastModifiedBy>
  <dcterms:modified xsi:type="dcterms:W3CDTF">2020-10-26T23:58:34Z</dcterms:modified>
  <dc:title>附件2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