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年《国家学生体质健康标准（2014年修订）》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福建省测试抽查复核工作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联系人员名单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抽查复核专家工作组组长    沈  军  </w:t>
      </w:r>
      <w:r>
        <w:rPr>
          <w:rFonts w:ascii="仿宋_GB2312" w:hAnsi="宋体" w:eastAsia="仿宋_GB2312" w:cs="宋体"/>
          <w:bCs/>
          <w:sz w:val="32"/>
          <w:szCs w:val="32"/>
        </w:rPr>
        <w:t>13957985342</w:t>
      </w: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    </w:t>
      </w:r>
    </w:p>
    <w:p>
      <w:pPr>
        <w:spacing w:line="600" w:lineRule="exact"/>
        <w:rPr>
          <w:rFonts w:ascii="仿宋_GB2312" w:eastAsia="仿宋_GB2312"/>
          <w:b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福建省学生体质抽查负责人  </w:t>
      </w:r>
      <w:r>
        <w:rPr>
          <w:rFonts w:hint="eastAsia" w:ascii="仿宋_GB2312" w:eastAsia="仿宋_GB2312"/>
          <w:b/>
          <w:sz w:val="32"/>
          <w:szCs w:val="32"/>
        </w:rPr>
        <w:t xml:space="preserve">    </w:t>
      </w:r>
    </w:p>
    <w:tbl>
      <w:tblPr>
        <w:tblStyle w:val="3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786"/>
        <w:gridCol w:w="1151"/>
        <w:gridCol w:w="1681"/>
        <w:gridCol w:w="1082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分组</w:t>
            </w:r>
          </w:p>
        </w:tc>
        <w:tc>
          <w:tcPr>
            <w:tcW w:w="278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区/高校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highlight w:val="yellow"/>
              </w:rPr>
            </w:pPr>
            <w:r>
              <w:rPr>
                <w:rFonts w:hint="eastAsia" w:ascii="仿宋_GB2312" w:eastAsia="仿宋_GB2312"/>
                <w:b/>
              </w:rPr>
              <w:t>抽查复核专家组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县（市、区）</w:t>
            </w:r>
            <w:r>
              <w:rPr>
                <w:rFonts w:hint="eastAsia" w:ascii="仿宋_GB2312" w:eastAsia="仿宋_GB2312"/>
                <w:b/>
              </w:rPr>
              <w:t>/高校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联络人</w:t>
            </w:r>
          </w:p>
        </w:tc>
        <w:tc>
          <w:tcPr>
            <w:tcW w:w="16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联系方式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联络人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第一组</w:t>
            </w: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福州市台江区</w:t>
            </w:r>
          </w:p>
        </w:tc>
        <w:tc>
          <w:tcPr>
            <w:tcW w:w="11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叶献丹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  <w:r>
              <w:rPr>
                <w:rFonts w:hint="eastAsia"/>
              </w:rPr>
              <w:t>13738981186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吴锋</w:t>
            </w:r>
          </w:p>
        </w:tc>
        <w:tc>
          <w:tcPr>
            <w:tcW w:w="17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13805053231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第二组</w:t>
            </w: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福州市长乐区</w:t>
            </w:r>
          </w:p>
        </w:tc>
        <w:tc>
          <w:tcPr>
            <w:tcW w:w="11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章春</w:t>
            </w:r>
            <w:r>
              <w:rPr>
                <w:rFonts w:ascii="仿宋_GB2312" w:eastAsia="仿宋_GB2312"/>
                <w:bCs/>
              </w:rPr>
              <w:t>筱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  <w:r>
              <w:rPr>
                <w:rFonts w:hint="eastAsia"/>
              </w:rPr>
              <w:t>13</w:t>
            </w:r>
            <w:r>
              <w:t>5</w:t>
            </w:r>
            <w:r>
              <w:rPr>
                <w:rFonts w:hint="eastAsia"/>
              </w:rPr>
              <w:t>0579</w:t>
            </w:r>
            <w:r>
              <w:t>1169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林长力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18059155666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第三组</w:t>
            </w: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泉州市市鲤城区</w:t>
            </w:r>
          </w:p>
        </w:tc>
        <w:tc>
          <w:tcPr>
            <w:tcW w:w="11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李晓峰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  <w:r>
              <w:rPr>
                <w:rFonts w:hint="eastAsia"/>
              </w:rPr>
              <w:t>18329076799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王达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13004858303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第四组</w:t>
            </w: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泉州市南安市</w:t>
            </w:r>
          </w:p>
        </w:tc>
        <w:tc>
          <w:tcPr>
            <w:tcW w:w="11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吕时</w:t>
            </w:r>
            <w:r>
              <w:rPr>
                <w:rFonts w:ascii="仿宋_GB2312" w:eastAsia="仿宋_GB2312"/>
                <w:bCs/>
              </w:rPr>
              <w:t>珍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FF0000"/>
              </w:rPr>
            </w:pPr>
            <w:r>
              <w:rPr>
                <w:rFonts w:hint="eastAsia"/>
              </w:rPr>
              <w:t>13967448567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陈仲秋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13788868232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第五组</w:t>
            </w: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莆田市荔城区</w:t>
            </w:r>
          </w:p>
        </w:tc>
        <w:tc>
          <w:tcPr>
            <w:tcW w:w="11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吴庆超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</w:rPr>
            </w:pPr>
            <w:r>
              <w:rPr>
                <w:rFonts w:hint="eastAsia"/>
              </w:rPr>
              <w:t>13819980325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宋俊棋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18805945268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第六组</w:t>
            </w: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莆田市秀屿区</w:t>
            </w:r>
          </w:p>
        </w:tc>
        <w:tc>
          <w:tcPr>
            <w:tcW w:w="11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何晓龙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  <w:r>
              <w:rPr>
                <w:rFonts w:hint="eastAsia"/>
              </w:rPr>
              <w:t>15268635413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林志宣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13808565238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第七组</w:t>
            </w: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宁德市蕉城区</w:t>
            </w:r>
          </w:p>
        </w:tc>
        <w:tc>
          <w:tcPr>
            <w:tcW w:w="11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郑  哲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  <w:r>
              <w:rPr>
                <w:rFonts w:hint="eastAsia"/>
              </w:rPr>
              <w:t>13505797803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林招灿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18005937688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第八组</w:t>
            </w: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宁德市屏南县</w:t>
            </w:r>
          </w:p>
        </w:tc>
        <w:tc>
          <w:tcPr>
            <w:tcW w:w="11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郑卸撮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  <w:r>
              <w:rPr>
                <w:rFonts w:hint="eastAsia"/>
              </w:rPr>
              <w:t>13655798532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徐代衔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18950504999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第九组</w:t>
            </w: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福建工程学院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徐真</w:t>
            </w:r>
            <w:r>
              <w:rPr>
                <w:rFonts w:ascii="仿宋_GB2312" w:eastAsia="仿宋_GB2312"/>
                <w:bCs/>
              </w:rPr>
              <w:t>英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  <w:r>
              <w:rPr>
                <w:rFonts w:hint="eastAsia"/>
              </w:rPr>
              <w:t>13957960403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李一平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13509320662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闽江学院</w:t>
            </w:r>
          </w:p>
        </w:tc>
        <w:tc>
          <w:tcPr>
            <w:tcW w:w="11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陈剑萍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13605948126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福建商学院</w:t>
            </w:r>
          </w:p>
        </w:tc>
        <w:tc>
          <w:tcPr>
            <w:tcW w:w="11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薛文标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13600807386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福建船政交通职业学院</w:t>
            </w:r>
          </w:p>
        </w:tc>
        <w:tc>
          <w:tcPr>
            <w:tcW w:w="11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郭建忠</w:t>
            </w:r>
          </w:p>
        </w:tc>
        <w:tc>
          <w:tcPr>
            <w:tcW w:w="1765" w:type="dxa"/>
            <w:vAlign w:val="center"/>
          </w:tcPr>
          <w:p>
            <w:pPr>
              <w:spacing w:line="600" w:lineRule="exact"/>
              <w:jc w:val="both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18965908772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50F88"/>
    <w:rsid w:val="243773A9"/>
    <w:rsid w:val="774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2020-10-26T01:32:00Z</dcterms:created>
  <dc:creator>Administrator</dc:creator>
  <cp:lastModifiedBy>Administrator</cp:lastModifiedBy>
  <dcterms:modified xsi:type="dcterms:W3CDTF">2020-10-26T01:34:15Z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