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5B67D">
      <w:pPr>
        <w:spacing w:line="560" w:lineRule="exact"/>
        <w:jc w:val="left"/>
        <w:rPr>
          <w:rFonts w:hint="default"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eastAsia="zh-CN"/>
        </w:rPr>
        <w:t>附件</w:t>
      </w:r>
      <w:r>
        <w:rPr>
          <w:rFonts w:hint="eastAsia" w:ascii="Times New Roman" w:hAnsi="Times New Roman" w:eastAsia="黑体" w:cs="黑体"/>
          <w:sz w:val="32"/>
          <w:szCs w:val="32"/>
          <w:highlight w:val="none"/>
          <w:lang w:val="en-US" w:eastAsia="zh-CN"/>
        </w:rPr>
        <w:t>1</w:t>
      </w:r>
    </w:p>
    <w:p w14:paraId="1C64DBCB">
      <w:pPr>
        <w:spacing w:line="560" w:lineRule="exact"/>
        <w:ind w:firstLine="420"/>
        <w:jc w:val="center"/>
        <w:rPr>
          <w:rFonts w:hint="eastAsia" w:ascii="Times New Roman" w:hAnsi="Times New Roman" w:eastAsia="方正小标宋简体" w:cs="方正小标宋简体"/>
          <w:sz w:val="44"/>
          <w:szCs w:val="44"/>
          <w:highlight w:val="none"/>
          <w:lang w:val="en-US" w:eastAsia="zh-CN"/>
        </w:rPr>
      </w:pPr>
      <w:r>
        <w:rPr>
          <w:rFonts w:hint="eastAsia" w:ascii="Times New Roman" w:hAnsi="Times New Roman" w:eastAsia="方正小标宋简体" w:cs="方正小标宋简体"/>
          <w:sz w:val="36"/>
          <w:szCs w:val="36"/>
          <w:highlight w:val="none"/>
        </w:rPr>
        <w:t>第三批省终身教育重点项目</w:t>
      </w:r>
      <w:r>
        <w:rPr>
          <w:rFonts w:hint="eastAsia" w:ascii="Times New Roman" w:hAnsi="Times New Roman" w:eastAsia="方正小标宋简体" w:cs="方正小标宋简体"/>
          <w:sz w:val="36"/>
          <w:szCs w:val="36"/>
          <w:highlight w:val="none"/>
          <w:lang w:eastAsia="zh-CN"/>
        </w:rPr>
        <w:t>立项</w:t>
      </w:r>
      <w:r>
        <w:rPr>
          <w:rFonts w:hint="eastAsia" w:ascii="Times New Roman" w:hAnsi="Times New Roman" w:eastAsia="方正小标宋简体" w:cs="方正小标宋简体"/>
          <w:sz w:val="36"/>
          <w:szCs w:val="36"/>
          <w:highlight w:val="none"/>
        </w:rPr>
        <w:t>名单</w:t>
      </w:r>
    </w:p>
    <w:tbl>
      <w:tblPr>
        <w:tblStyle w:val="8"/>
        <w:tblW w:w="8897" w:type="dxa"/>
        <w:jc w:val="center"/>
        <w:tblLayout w:type="fixed"/>
        <w:tblCellMar>
          <w:top w:w="15" w:type="dxa"/>
          <w:left w:w="15" w:type="dxa"/>
          <w:bottom w:w="15" w:type="dxa"/>
          <w:right w:w="15" w:type="dxa"/>
        </w:tblCellMar>
      </w:tblPr>
      <w:tblGrid>
        <w:gridCol w:w="1"/>
        <w:gridCol w:w="1"/>
        <w:gridCol w:w="709"/>
        <w:gridCol w:w="16"/>
        <w:gridCol w:w="222"/>
        <w:gridCol w:w="68"/>
        <w:gridCol w:w="126"/>
        <w:gridCol w:w="50"/>
        <w:gridCol w:w="259"/>
        <w:gridCol w:w="604"/>
        <w:gridCol w:w="71"/>
        <w:gridCol w:w="397"/>
        <w:gridCol w:w="325"/>
        <w:gridCol w:w="582"/>
        <w:gridCol w:w="380"/>
        <w:gridCol w:w="23"/>
        <w:gridCol w:w="669"/>
        <w:gridCol w:w="646"/>
        <w:gridCol w:w="962"/>
        <w:gridCol w:w="1794"/>
        <w:gridCol w:w="848"/>
        <w:gridCol w:w="2"/>
        <w:gridCol w:w="98"/>
        <w:gridCol w:w="44"/>
      </w:tblGrid>
      <w:tr w14:paraId="3AA94C29">
        <w:tblPrEx>
          <w:tblCellMar>
            <w:top w:w="15" w:type="dxa"/>
            <w:left w:w="15" w:type="dxa"/>
            <w:bottom w:w="15" w:type="dxa"/>
            <w:right w:w="15" w:type="dxa"/>
          </w:tblCellMar>
        </w:tblPrEx>
        <w:trPr>
          <w:gridAfter w:val="2"/>
          <w:wAfter w:w="142" w:type="dxa"/>
          <w:trHeight w:val="583" w:hRule="atLeast"/>
          <w:jc w:val="center"/>
        </w:trPr>
        <w:tc>
          <w:tcPr>
            <w:tcW w:w="8755" w:type="dxa"/>
            <w:gridSpan w:val="22"/>
            <w:tcBorders>
              <w:bottom w:val="single" w:color="auto" w:sz="4" w:space="0"/>
            </w:tcBorders>
            <w:vAlign w:val="center"/>
          </w:tcPr>
          <w:p w14:paraId="378CB799">
            <w:pPr>
              <w:widowControl/>
              <w:jc w:val="left"/>
              <w:textAlignment w:val="center"/>
              <w:rPr>
                <w:rFonts w:hint="eastAsia" w:ascii="Times New Roman" w:hAnsi="Times New Roman" w:cs="宋体"/>
                <w:b/>
                <w:bCs/>
                <w:color w:val="auto"/>
                <w:kern w:val="0"/>
                <w:sz w:val="24"/>
                <w:highlight w:val="none"/>
                <w:lang w:bidi="ar"/>
              </w:rPr>
            </w:pPr>
            <w:r>
              <w:rPr>
                <w:rFonts w:hint="eastAsia" w:ascii="Times New Roman" w:hAnsi="Times New Roman" w:cs="宋体"/>
                <w:b/>
                <w:bCs/>
                <w:color w:val="auto"/>
                <w:kern w:val="0"/>
                <w:sz w:val="24"/>
                <w:highlight w:val="none"/>
                <w:lang w:bidi="ar"/>
              </w:rPr>
              <w:t>一、社区（老年）教育示范基地（9个）</w:t>
            </w:r>
          </w:p>
        </w:tc>
      </w:tr>
      <w:tr w14:paraId="4698D2E0">
        <w:tblPrEx>
          <w:tblCellMar>
            <w:top w:w="15" w:type="dxa"/>
            <w:left w:w="15" w:type="dxa"/>
            <w:bottom w:w="15" w:type="dxa"/>
            <w:right w:w="15" w:type="dxa"/>
          </w:tblCellMar>
        </w:tblPrEx>
        <w:trPr>
          <w:gridAfter w:val="2"/>
          <w:wAfter w:w="142" w:type="dxa"/>
          <w:trHeight w:val="500" w:hRule="atLeast"/>
          <w:jc w:val="center"/>
        </w:trPr>
        <w:tc>
          <w:tcPr>
            <w:tcW w:w="1017" w:type="dxa"/>
            <w:gridSpan w:val="6"/>
            <w:tcBorders>
              <w:top w:val="single" w:color="auto" w:sz="4" w:space="0"/>
              <w:left w:val="single" w:color="auto" w:sz="4" w:space="0"/>
              <w:bottom w:val="single" w:color="auto" w:sz="4" w:space="0"/>
              <w:right w:val="single" w:color="auto" w:sz="4" w:space="0"/>
            </w:tcBorders>
            <w:vAlign w:val="center"/>
          </w:tcPr>
          <w:p w14:paraId="3F106F08">
            <w:pPr>
              <w:widowControl/>
              <w:jc w:val="center"/>
              <w:textAlignment w:val="center"/>
              <w:rPr>
                <w:rFonts w:hint="eastAsia" w:ascii="Times New Roman" w:hAnsi="Times New Roman" w:cs="宋体"/>
                <w:color w:val="auto"/>
                <w:kern w:val="0"/>
                <w:sz w:val="24"/>
                <w:highlight w:val="none"/>
                <w:lang w:bidi="ar"/>
              </w:rPr>
            </w:pPr>
            <w:r>
              <w:rPr>
                <w:rFonts w:hint="eastAsia" w:ascii="Times New Roman" w:hAnsi="Times New Roman" w:cs="宋体"/>
                <w:b/>
                <w:color w:val="auto"/>
                <w:kern w:val="0"/>
                <w:sz w:val="24"/>
                <w:highlight w:val="none"/>
                <w:lang w:bidi="ar"/>
              </w:rPr>
              <w:t>序号</w:t>
            </w:r>
          </w:p>
        </w:tc>
        <w:tc>
          <w:tcPr>
            <w:tcW w:w="1832" w:type="dxa"/>
            <w:gridSpan w:val="7"/>
            <w:tcBorders>
              <w:top w:val="single" w:color="auto" w:sz="4" w:space="0"/>
              <w:left w:val="single" w:color="auto" w:sz="4" w:space="0"/>
              <w:bottom w:val="single" w:color="auto" w:sz="4" w:space="0"/>
              <w:right w:val="single" w:color="auto" w:sz="4" w:space="0"/>
            </w:tcBorders>
            <w:vAlign w:val="center"/>
          </w:tcPr>
          <w:p w14:paraId="01DAE40C">
            <w:pPr>
              <w:widowControl/>
              <w:jc w:val="center"/>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bidi="ar"/>
              </w:rPr>
              <w:t>地区</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1FDF6E76">
            <w:pPr>
              <w:widowControl/>
              <w:jc w:val="center"/>
              <w:textAlignment w:val="center"/>
              <w:rPr>
                <w:rFonts w:hint="eastAsia" w:ascii="Times New Roman" w:hAnsi="Times New Roman" w:cs="宋体"/>
                <w:color w:val="auto"/>
                <w:kern w:val="0"/>
                <w:sz w:val="24"/>
                <w:highlight w:val="none"/>
                <w:lang w:bidi="ar"/>
              </w:rPr>
            </w:pPr>
            <w:r>
              <w:rPr>
                <w:rFonts w:hint="eastAsia" w:ascii="Times New Roman" w:hAnsi="Times New Roman" w:cs="宋体"/>
                <w:b/>
                <w:color w:val="auto"/>
                <w:kern w:val="0"/>
                <w:sz w:val="24"/>
                <w:highlight w:val="none"/>
                <w:lang w:bidi="ar"/>
              </w:rPr>
              <w:t>申报单位</w:t>
            </w:r>
          </w:p>
        </w:tc>
      </w:tr>
      <w:tr w14:paraId="3AA2F7D5">
        <w:tblPrEx>
          <w:tblCellMar>
            <w:top w:w="15" w:type="dxa"/>
            <w:left w:w="15" w:type="dxa"/>
            <w:bottom w:w="15" w:type="dxa"/>
            <w:right w:w="15" w:type="dxa"/>
          </w:tblCellMar>
        </w:tblPrEx>
        <w:trPr>
          <w:gridAfter w:val="2"/>
          <w:wAfter w:w="142" w:type="dxa"/>
          <w:trHeight w:val="510" w:hRule="exact"/>
          <w:jc w:val="center"/>
        </w:trPr>
        <w:tc>
          <w:tcPr>
            <w:tcW w:w="1017" w:type="dxa"/>
            <w:gridSpan w:val="6"/>
            <w:tcBorders>
              <w:top w:val="single" w:color="auto" w:sz="4" w:space="0"/>
              <w:left w:val="single" w:color="auto" w:sz="4" w:space="0"/>
              <w:bottom w:val="single" w:color="auto" w:sz="4" w:space="0"/>
              <w:right w:val="single" w:color="auto" w:sz="4" w:space="0"/>
            </w:tcBorders>
            <w:vAlign w:val="center"/>
          </w:tcPr>
          <w:p w14:paraId="02F84DC1">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1</w:t>
            </w:r>
          </w:p>
        </w:tc>
        <w:tc>
          <w:tcPr>
            <w:tcW w:w="1832" w:type="dxa"/>
            <w:gridSpan w:val="7"/>
            <w:tcBorders>
              <w:top w:val="single" w:color="auto" w:sz="4" w:space="0"/>
              <w:left w:val="single" w:color="auto" w:sz="4" w:space="0"/>
              <w:bottom w:val="single" w:color="auto" w:sz="4" w:space="0"/>
              <w:right w:val="single" w:color="auto" w:sz="4" w:space="0"/>
            </w:tcBorders>
            <w:vAlign w:val="center"/>
          </w:tcPr>
          <w:p w14:paraId="3E7D9BF7">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4425A33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南安岭兜红色教育基地</w:t>
            </w:r>
          </w:p>
        </w:tc>
      </w:tr>
      <w:tr w14:paraId="5EE43680">
        <w:tblPrEx>
          <w:tblCellMar>
            <w:top w:w="15" w:type="dxa"/>
            <w:left w:w="15" w:type="dxa"/>
            <w:bottom w:w="15" w:type="dxa"/>
            <w:right w:w="15" w:type="dxa"/>
          </w:tblCellMar>
        </w:tblPrEx>
        <w:trPr>
          <w:gridAfter w:val="2"/>
          <w:wAfter w:w="142" w:type="dxa"/>
          <w:trHeight w:val="510" w:hRule="exact"/>
          <w:jc w:val="center"/>
        </w:trPr>
        <w:tc>
          <w:tcPr>
            <w:tcW w:w="1017" w:type="dxa"/>
            <w:gridSpan w:val="6"/>
            <w:tcBorders>
              <w:top w:val="single" w:color="auto" w:sz="4" w:space="0"/>
              <w:left w:val="single" w:color="auto" w:sz="4" w:space="0"/>
              <w:bottom w:val="single" w:color="auto" w:sz="4" w:space="0"/>
              <w:right w:val="single" w:color="auto" w:sz="4" w:space="0"/>
            </w:tcBorders>
            <w:vAlign w:val="center"/>
          </w:tcPr>
          <w:p w14:paraId="7027C623">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2</w:t>
            </w:r>
          </w:p>
        </w:tc>
        <w:tc>
          <w:tcPr>
            <w:tcW w:w="1832" w:type="dxa"/>
            <w:gridSpan w:val="7"/>
            <w:tcBorders>
              <w:top w:val="single" w:color="auto" w:sz="4" w:space="0"/>
              <w:left w:val="single" w:color="auto" w:sz="4" w:space="0"/>
              <w:bottom w:val="single" w:color="auto" w:sz="4" w:space="0"/>
              <w:right w:val="single" w:color="auto" w:sz="4" w:space="0"/>
            </w:tcBorders>
            <w:vAlign w:val="center"/>
          </w:tcPr>
          <w:p w14:paraId="3E602C86">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766E014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泉州华侨革命历史博物馆</w:t>
            </w:r>
          </w:p>
        </w:tc>
      </w:tr>
      <w:tr w14:paraId="7C226598">
        <w:tblPrEx>
          <w:tblCellMar>
            <w:top w:w="15" w:type="dxa"/>
            <w:left w:w="15" w:type="dxa"/>
            <w:bottom w:w="15" w:type="dxa"/>
            <w:right w:w="15" w:type="dxa"/>
          </w:tblCellMar>
        </w:tblPrEx>
        <w:trPr>
          <w:gridAfter w:val="2"/>
          <w:wAfter w:w="142" w:type="dxa"/>
          <w:trHeight w:val="510" w:hRule="exact"/>
          <w:jc w:val="center"/>
        </w:trPr>
        <w:tc>
          <w:tcPr>
            <w:tcW w:w="1017" w:type="dxa"/>
            <w:gridSpan w:val="6"/>
            <w:tcBorders>
              <w:top w:val="single" w:color="auto" w:sz="4" w:space="0"/>
              <w:left w:val="single" w:color="auto" w:sz="4" w:space="0"/>
              <w:bottom w:val="single" w:color="auto" w:sz="4" w:space="0"/>
              <w:right w:val="single" w:color="auto" w:sz="4" w:space="0"/>
            </w:tcBorders>
            <w:vAlign w:val="center"/>
          </w:tcPr>
          <w:p w14:paraId="0B3A7B7A">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3</w:t>
            </w:r>
          </w:p>
        </w:tc>
        <w:tc>
          <w:tcPr>
            <w:tcW w:w="1832" w:type="dxa"/>
            <w:gridSpan w:val="7"/>
            <w:tcBorders>
              <w:top w:val="single" w:color="auto" w:sz="4" w:space="0"/>
              <w:left w:val="single" w:color="auto" w:sz="4" w:space="0"/>
              <w:bottom w:val="single" w:color="auto" w:sz="4" w:space="0"/>
              <w:right w:val="single" w:color="auto" w:sz="4" w:space="0"/>
            </w:tcBorders>
            <w:vAlign w:val="center"/>
          </w:tcPr>
          <w:p w14:paraId="16FA7378">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79213AFD">
            <w:pPr>
              <w:jc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sz w:val="24"/>
                <w:szCs w:val="24"/>
                <w:highlight w:val="none"/>
                <w:lang w:eastAsia="zh-CN"/>
              </w:rPr>
              <w:t>南安市</w:t>
            </w:r>
            <w:r>
              <w:rPr>
                <w:rFonts w:hint="eastAsia" w:ascii="Times New Roman" w:hAnsi="Times New Roman" w:eastAsia="仿宋_GB2312" w:cs="仿宋_GB2312"/>
                <w:color w:val="auto"/>
                <w:sz w:val="24"/>
                <w:szCs w:val="24"/>
                <w:highlight w:val="none"/>
              </w:rPr>
              <w:t>水头</w:t>
            </w:r>
            <w:r>
              <w:rPr>
                <w:rFonts w:hint="eastAsia" w:ascii="Times New Roman" w:hAnsi="Times New Roman" w:eastAsia="仿宋_GB2312" w:cs="仿宋_GB2312"/>
                <w:color w:val="auto"/>
                <w:sz w:val="24"/>
                <w:szCs w:val="24"/>
                <w:highlight w:val="none"/>
                <w:lang w:eastAsia="zh-CN"/>
              </w:rPr>
              <w:t>镇</w:t>
            </w:r>
            <w:r>
              <w:rPr>
                <w:rFonts w:hint="eastAsia" w:ascii="Times New Roman" w:hAnsi="Times New Roman" w:eastAsia="仿宋_GB2312" w:cs="仿宋_GB2312"/>
                <w:color w:val="auto"/>
                <w:sz w:val="24"/>
                <w:szCs w:val="24"/>
                <w:highlight w:val="none"/>
              </w:rPr>
              <w:t>朱子祠</w:t>
            </w:r>
            <w:r>
              <w:rPr>
                <w:rFonts w:hint="eastAsia" w:ascii="Times New Roman" w:hAnsi="Times New Roman" w:eastAsia="仿宋_GB2312" w:cs="仿宋_GB2312"/>
                <w:color w:val="auto"/>
                <w:sz w:val="24"/>
                <w:szCs w:val="24"/>
                <w:highlight w:val="none"/>
                <w:lang w:eastAsia="zh-CN"/>
              </w:rPr>
              <w:t>社区教育基地</w:t>
            </w:r>
          </w:p>
        </w:tc>
      </w:tr>
      <w:tr w14:paraId="2F60B183">
        <w:tblPrEx>
          <w:tblCellMar>
            <w:top w:w="15" w:type="dxa"/>
            <w:left w:w="15" w:type="dxa"/>
            <w:bottom w:w="15" w:type="dxa"/>
            <w:right w:w="15" w:type="dxa"/>
          </w:tblCellMar>
        </w:tblPrEx>
        <w:trPr>
          <w:gridAfter w:val="2"/>
          <w:wAfter w:w="142" w:type="dxa"/>
          <w:trHeight w:val="510" w:hRule="exact"/>
          <w:jc w:val="center"/>
        </w:trPr>
        <w:tc>
          <w:tcPr>
            <w:tcW w:w="1017" w:type="dxa"/>
            <w:gridSpan w:val="6"/>
            <w:tcBorders>
              <w:top w:val="single" w:color="auto" w:sz="4" w:space="0"/>
              <w:left w:val="single" w:color="auto" w:sz="4" w:space="0"/>
              <w:bottom w:val="single" w:color="auto" w:sz="4" w:space="0"/>
              <w:right w:val="single" w:color="auto" w:sz="4" w:space="0"/>
            </w:tcBorders>
            <w:vAlign w:val="center"/>
          </w:tcPr>
          <w:p w14:paraId="189A5319">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4</w:t>
            </w:r>
          </w:p>
        </w:tc>
        <w:tc>
          <w:tcPr>
            <w:tcW w:w="1832" w:type="dxa"/>
            <w:gridSpan w:val="7"/>
            <w:tcBorders>
              <w:top w:val="single" w:color="auto" w:sz="4" w:space="0"/>
              <w:left w:val="single" w:color="auto" w:sz="4" w:space="0"/>
              <w:bottom w:val="single" w:color="auto" w:sz="4" w:space="0"/>
              <w:right w:val="single" w:color="auto" w:sz="4" w:space="0"/>
            </w:tcBorders>
            <w:vAlign w:val="center"/>
          </w:tcPr>
          <w:p w14:paraId="19F5F255">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0CF3EF5E">
            <w:pPr>
              <w:jc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sz w:val="24"/>
                <w:szCs w:val="24"/>
                <w:highlight w:val="none"/>
              </w:rPr>
              <w:t>南安市九日山文化</w:t>
            </w:r>
            <w:r>
              <w:rPr>
                <w:rFonts w:hint="eastAsia" w:ascii="Times New Roman" w:hAnsi="Times New Roman" w:eastAsia="仿宋_GB2312" w:cs="仿宋_GB2312"/>
                <w:color w:val="auto"/>
                <w:sz w:val="24"/>
                <w:szCs w:val="24"/>
                <w:highlight w:val="none"/>
                <w:lang w:eastAsia="zh-CN"/>
              </w:rPr>
              <w:t>教育基地</w:t>
            </w:r>
          </w:p>
        </w:tc>
      </w:tr>
      <w:tr w14:paraId="2543BFA4">
        <w:tblPrEx>
          <w:tblCellMar>
            <w:top w:w="15" w:type="dxa"/>
            <w:left w:w="15" w:type="dxa"/>
            <w:bottom w:w="15" w:type="dxa"/>
            <w:right w:w="15" w:type="dxa"/>
          </w:tblCellMar>
        </w:tblPrEx>
        <w:trPr>
          <w:gridAfter w:val="2"/>
          <w:wAfter w:w="142" w:type="dxa"/>
          <w:trHeight w:val="510" w:hRule="exact"/>
          <w:jc w:val="center"/>
        </w:trPr>
        <w:tc>
          <w:tcPr>
            <w:tcW w:w="1017" w:type="dxa"/>
            <w:gridSpan w:val="6"/>
            <w:tcBorders>
              <w:top w:val="single" w:color="auto" w:sz="4" w:space="0"/>
              <w:left w:val="single" w:color="auto" w:sz="4" w:space="0"/>
              <w:bottom w:val="single" w:color="auto" w:sz="4" w:space="0"/>
              <w:right w:val="single" w:color="auto" w:sz="4" w:space="0"/>
            </w:tcBorders>
            <w:vAlign w:val="center"/>
          </w:tcPr>
          <w:p w14:paraId="073CC4DC">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5</w:t>
            </w:r>
          </w:p>
        </w:tc>
        <w:tc>
          <w:tcPr>
            <w:tcW w:w="1832" w:type="dxa"/>
            <w:gridSpan w:val="7"/>
            <w:tcBorders>
              <w:top w:val="single" w:color="auto" w:sz="4" w:space="0"/>
              <w:left w:val="single" w:color="auto" w:sz="4" w:space="0"/>
              <w:bottom w:val="single" w:color="auto" w:sz="4" w:space="0"/>
              <w:right w:val="single" w:color="auto" w:sz="4" w:space="0"/>
            </w:tcBorders>
            <w:vAlign w:val="center"/>
          </w:tcPr>
          <w:p w14:paraId="17BA2B0B">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宁德</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0288C84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福安市老年大学</w:t>
            </w:r>
          </w:p>
        </w:tc>
      </w:tr>
      <w:tr w14:paraId="08E1E782">
        <w:tblPrEx>
          <w:tblCellMar>
            <w:top w:w="15" w:type="dxa"/>
            <w:left w:w="15" w:type="dxa"/>
            <w:bottom w:w="15" w:type="dxa"/>
            <w:right w:w="15" w:type="dxa"/>
          </w:tblCellMar>
        </w:tblPrEx>
        <w:trPr>
          <w:gridAfter w:val="2"/>
          <w:wAfter w:w="142" w:type="dxa"/>
          <w:trHeight w:val="510" w:hRule="exact"/>
          <w:jc w:val="center"/>
        </w:trPr>
        <w:tc>
          <w:tcPr>
            <w:tcW w:w="1017" w:type="dxa"/>
            <w:gridSpan w:val="6"/>
            <w:tcBorders>
              <w:top w:val="single" w:color="auto" w:sz="4" w:space="0"/>
              <w:left w:val="single" w:color="auto" w:sz="4" w:space="0"/>
              <w:bottom w:val="single" w:color="auto" w:sz="4" w:space="0"/>
              <w:right w:val="single" w:color="auto" w:sz="4" w:space="0"/>
            </w:tcBorders>
            <w:vAlign w:val="center"/>
          </w:tcPr>
          <w:p w14:paraId="3F71366C">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6</w:t>
            </w:r>
          </w:p>
        </w:tc>
        <w:tc>
          <w:tcPr>
            <w:tcW w:w="1832" w:type="dxa"/>
            <w:gridSpan w:val="7"/>
            <w:tcBorders>
              <w:top w:val="single" w:color="auto" w:sz="4" w:space="0"/>
              <w:left w:val="single" w:color="auto" w:sz="4" w:space="0"/>
              <w:bottom w:val="single" w:color="auto" w:sz="4" w:space="0"/>
              <w:right w:val="single" w:color="auto" w:sz="4" w:space="0"/>
            </w:tcBorders>
            <w:vAlign w:val="center"/>
          </w:tcPr>
          <w:p w14:paraId="7236E65C">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宁德</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62B2C14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屏南县社区学院</w:t>
            </w:r>
          </w:p>
        </w:tc>
      </w:tr>
      <w:tr w14:paraId="248A9665">
        <w:tblPrEx>
          <w:tblCellMar>
            <w:top w:w="15" w:type="dxa"/>
            <w:left w:w="15" w:type="dxa"/>
            <w:bottom w:w="15" w:type="dxa"/>
            <w:right w:w="15" w:type="dxa"/>
          </w:tblCellMar>
        </w:tblPrEx>
        <w:trPr>
          <w:gridAfter w:val="2"/>
          <w:wAfter w:w="142" w:type="dxa"/>
          <w:trHeight w:val="510" w:hRule="exact"/>
          <w:jc w:val="center"/>
        </w:trPr>
        <w:tc>
          <w:tcPr>
            <w:tcW w:w="1017" w:type="dxa"/>
            <w:gridSpan w:val="6"/>
            <w:tcBorders>
              <w:top w:val="single" w:color="auto" w:sz="4" w:space="0"/>
              <w:left w:val="single" w:color="auto" w:sz="4" w:space="0"/>
              <w:bottom w:val="single" w:color="auto" w:sz="4" w:space="0"/>
              <w:right w:val="single" w:color="auto" w:sz="4" w:space="0"/>
            </w:tcBorders>
            <w:vAlign w:val="center"/>
          </w:tcPr>
          <w:p w14:paraId="1515B59C">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7</w:t>
            </w:r>
          </w:p>
        </w:tc>
        <w:tc>
          <w:tcPr>
            <w:tcW w:w="1832" w:type="dxa"/>
            <w:gridSpan w:val="7"/>
            <w:tcBorders>
              <w:top w:val="single" w:color="auto" w:sz="4" w:space="0"/>
              <w:left w:val="single" w:color="auto" w:sz="4" w:space="0"/>
              <w:bottom w:val="single" w:color="auto" w:sz="4" w:space="0"/>
              <w:right w:val="single" w:color="auto" w:sz="4" w:space="0"/>
            </w:tcBorders>
            <w:vAlign w:val="center"/>
          </w:tcPr>
          <w:p w14:paraId="08AD8984">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宁德</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0FF2747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霞浦县社区学院</w:t>
            </w:r>
          </w:p>
        </w:tc>
      </w:tr>
      <w:tr w14:paraId="56591E25">
        <w:tblPrEx>
          <w:tblCellMar>
            <w:top w:w="15" w:type="dxa"/>
            <w:left w:w="15" w:type="dxa"/>
            <w:bottom w:w="15" w:type="dxa"/>
            <w:right w:w="15" w:type="dxa"/>
          </w:tblCellMar>
        </w:tblPrEx>
        <w:trPr>
          <w:gridAfter w:val="2"/>
          <w:wAfter w:w="142" w:type="dxa"/>
          <w:trHeight w:val="510" w:hRule="exact"/>
          <w:jc w:val="center"/>
        </w:trPr>
        <w:tc>
          <w:tcPr>
            <w:tcW w:w="1017" w:type="dxa"/>
            <w:gridSpan w:val="6"/>
            <w:tcBorders>
              <w:top w:val="single" w:color="auto" w:sz="4" w:space="0"/>
              <w:left w:val="single" w:color="auto" w:sz="4" w:space="0"/>
              <w:bottom w:val="single" w:color="auto" w:sz="4" w:space="0"/>
              <w:right w:val="single" w:color="auto" w:sz="4" w:space="0"/>
            </w:tcBorders>
            <w:vAlign w:val="center"/>
          </w:tcPr>
          <w:p w14:paraId="56FE6BE1">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8</w:t>
            </w:r>
          </w:p>
        </w:tc>
        <w:tc>
          <w:tcPr>
            <w:tcW w:w="1832" w:type="dxa"/>
            <w:gridSpan w:val="7"/>
            <w:tcBorders>
              <w:top w:val="single" w:color="auto" w:sz="4" w:space="0"/>
              <w:left w:val="single" w:color="auto" w:sz="4" w:space="0"/>
              <w:bottom w:val="single" w:color="auto" w:sz="4" w:space="0"/>
              <w:right w:val="single" w:color="auto" w:sz="4" w:space="0"/>
            </w:tcBorders>
            <w:vAlign w:val="center"/>
          </w:tcPr>
          <w:p w14:paraId="12008A70">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宁德</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6EA3CD9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古田县社区学院</w:t>
            </w:r>
          </w:p>
        </w:tc>
      </w:tr>
      <w:tr w14:paraId="16AFE24F">
        <w:tblPrEx>
          <w:tblCellMar>
            <w:top w:w="15" w:type="dxa"/>
            <w:left w:w="15" w:type="dxa"/>
            <w:bottom w:w="15" w:type="dxa"/>
            <w:right w:w="15" w:type="dxa"/>
          </w:tblCellMar>
        </w:tblPrEx>
        <w:trPr>
          <w:gridAfter w:val="2"/>
          <w:wAfter w:w="142" w:type="dxa"/>
          <w:trHeight w:val="510" w:hRule="exact"/>
          <w:jc w:val="center"/>
        </w:trPr>
        <w:tc>
          <w:tcPr>
            <w:tcW w:w="1017" w:type="dxa"/>
            <w:gridSpan w:val="6"/>
            <w:tcBorders>
              <w:top w:val="single" w:color="auto" w:sz="4" w:space="0"/>
              <w:left w:val="single" w:color="auto" w:sz="4" w:space="0"/>
              <w:bottom w:val="single" w:color="auto" w:sz="4" w:space="0"/>
              <w:right w:val="single" w:color="auto" w:sz="4" w:space="0"/>
            </w:tcBorders>
            <w:vAlign w:val="center"/>
          </w:tcPr>
          <w:p w14:paraId="3874233B">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9</w:t>
            </w:r>
          </w:p>
        </w:tc>
        <w:tc>
          <w:tcPr>
            <w:tcW w:w="1832" w:type="dxa"/>
            <w:gridSpan w:val="7"/>
            <w:tcBorders>
              <w:top w:val="single" w:color="auto" w:sz="4" w:space="0"/>
              <w:left w:val="single" w:color="auto" w:sz="4" w:space="0"/>
              <w:bottom w:val="single" w:color="auto" w:sz="4" w:space="0"/>
              <w:right w:val="single" w:color="auto" w:sz="4" w:space="0"/>
            </w:tcBorders>
            <w:vAlign w:val="center"/>
          </w:tcPr>
          <w:p w14:paraId="5E82B847">
            <w:pPr>
              <w:widowControl/>
              <w:jc w:val="center"/>
              <w:textAlignment w:val="center"/>
              <w:rPr>
                <w:rFonts w:hint="eastAsia" w:ascii="Times New Roman" w:hAnsi="Times New Roman" w:eastAsia="仿宋_GB2312" w:cs="仿宋_GB2312"/>
                <w:color w:val="auto"/>
                <w:kern w:val="0"/>
                <w:sz w:val="24"/>
                <w:highlight w:val="none"/>
                <w:lang w:bidi="ar"/>
              </w:rPr>
            </w:pPr>
            <w:r>
              <w:rPr>
                <w:rFonts w:hint="eastAsia" w:ascii="Times New Roman" w:hAnsi="Times New Roman" w:eastAsia="仿宋_GB2312" w:cs="仿宋_GB2312"/>
                <w:color w:val="auto"/>
                <w:kern w:val="0"/>
                <w:sz w:val="24"/>
                <w:highlight w:val="none"/>
                <w:lang w:bidi="ar"/>
              </w:rPr>
              <w:t>宁德</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7B82638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寿宁县社区学院</w:t>
            </w:r>
          </w:p>
        </w:tc>
      </w:tr>
      <w:tr w14:paraId="4AB3C681">
        <w:tblPrEx>
          <w:tblCellMar>
            <w:top w:w="15" w:type="dxa"/>
            <w:left w:w="15" w:type="dxa"/>
            <w:bottom w:w="15" w:type="dxa"/>
            <w:right w:w="15" w:type="dxa"/>
          </w:tblCellMar>
        </w:tblPrEx>
        <w:trPr>
          <w:gridAfter w:val="2"/>
          <w:wAfter w:w="142" w:type="dxa"/>
          <w:trHeight w:val="483" w:hRule="atLeast"/>
          <w:jc w:val="center"/>
        </w:trPr>
        <w:tc>
          <w:tcPr>
            <w:tcW w:w="8755" w:type="dxa"/>
            <w:gridSpan w:val="22"/>
            <w:vAlign w:val="center"/>
          </w:tcPr>
          <w:p w14:paraId="17C46346">
            <w:pPr>
              <w:widowControl/>
              <w:jc w:val="left"/>
              <w:textAlignment w:val="center"/>
              <w:rPr>
                <w:rFonts w:hint="eastAsia" w:ascii="Times New Roman" w:hAnsi="Times New Roman" w:cs="宋体"/>
                <w:b/>
                <w:bCs/>
                <w:color w:val="auto"/>
                <w:kern w:val="0"/>
                <w:sz w:val="24"/>
                <w:highlight w:val="none"/>
                <w:lang w:bidi="ar"/>
              </w:rPr>
            </w:pPr>
            <w:r>
              <w:rPr>
                <w:rFonts w:hint="eastAsia" w:ascii="Times New Roman" w:hAnsi="Times New Roman" w:cs="宋体"/>
                <w:b/>
                <w:bCs/>
                <w:color w:val="auto"/>
                <w:kern w:val="0"/>
                <w:sz w:val="24"/>
                <w:highlight w:val="none"/>
                <w:lang w:bidi="ar"/>
              </w:rPr>
              <w:t>二、示范性社区（老年）学校（学习中心）（32个）</w:t>
            </w:r>
          </w:p>
        </w:tc>
      </w:tr>
      <w:tr w14:paraId="654AC0BB">
        <w:tblPrEx>
          <w:tblCellMar>
            <w:top w:w="15" w:type="dxa"/>
            <w:left w:w="15" w:type="dxa"/>
            <w:bottom w:w="15" w:type="dxa"/>
            <w:right w:w="15" w:type="dxa"/>
          </w:tblCellMar>
        </w:tblPrEx>
        <w:trPr>
          <w:gridAfter w:val="2"/>
          <w:wAfter w:w="142" w:type="dxa"/>
          <w:trHeight w:val="483" w:hRule="atLeas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398873D9">
            <w:pPr>
              <w:widowControl/>
              <w:jc w:val="center"/>
              <w:textAlignment w:val="center"/>
              <w:rPr>
                <w:rFonts w:hint="eastAsia" w:ascii="Times New Roman" w:hAnsi="Times New Roman" w:cs="宋体"/>
                <w:color w:val="auto"/>
                <w:sz w:val="24"/>
                <w:highlight w:val="none"/>
              </w:rPr>
            </w:pPr>
            <w:r>
              <w:rPr>
                <w:rFonts w:hint="eastAsia" w:ascii="Times New Roman" w:hAnsi="Times New Roman" w:cs="宋体"/>
                <w:b/>
                <w:color w:val="auto"/>
                <w:kern w:val="0"/>
                <w:sz w:val="24"/>
                <w:highlight w:val="none"/>
                <w:lang w:bidi="ar"/>
              </w:rPr>
              <w:t>序号</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26AD0217">
            <w:pPr>
              <w:widowControl/>
              <w:jc w:val="center"/>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bidi="ar"/>
              </w:rPr>
              <w:t>地区</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58020375">
            <w:pPr>
              <w:widowControl/>
              <w:jc w:val="center"/>
              <w:textAlignment w:val="center"/>
              <w:rPr>
                <w:rFonts w:hint="eastAsia" w:ascii="Times New Roman" w:hAnsi="Times New Roman" w:cs="宋体"/>
                <w:color w:val="auto"/>
                <w:kern w:val="0"/>
                <w:sz w:val="24"/>
                <w:highlight w:val="none"/>
                <w:lang w:bidi="ar"/>
              </w:rPr>
            </w:pPr>
            <w:r>
              <w:rPr>
                <w:rFonts w:hint="eastAsia" w:ascii="Times New Roman" w:hAnsi="Times New Roman" w:cs="宋体"/>
                <w:b/>
                <w:color w:val="auto"/>
                <w:kern w:val="0"/>
                <w:sz w:val="24"/>
                <w:highlight w:val="none"/>
                <w:lang w:bidi="ar"/>
              </w:rPr>
              <w:t>申报单位</w:t>
            </w:r>
          </w:p>
        </w:tc>
      </w:tr>
      <w:tr w14:paraId="6C7B69D4">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2C4F77AC">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12984954">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12A42E36">
            <w:pPr>
              <w:widowControl/>
              <w:jc w:val="center"/>
              <w:textAlignment w:val="center"/>
              <w:rPr>
                <w:rFonts w:hint="eastAsia" w:ascii="Times New Roman" w:hAnsi="Times New Roman" w:eastAsia="仿宋_GB2312" w:cs="仿宋_GB2312"/>
                <w:color w:val="auto"/>
                <w:kern w:val="0"/>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仓山区金山街道水都社区</w:t>
            </w:r>
            <w:r>
              <w:rPr>
                <w:rFonts w:hint="eastAsia" w:eastAsia="仿宋_GB2312" w:cs="仿宋_GB2312"/>
                <w:color w:val="auto"/>
                <w:kern w:val="0"/>
                <w:sz w:val="24"/>
                <w:szCs w:val="24"/>
                <w:highlight w:val="none"/>
                <w:lang w:eastAsia="zh-CN" w:bidi="ar"/>
              </w:rPr>
              <w:t>学习中心</w:t>
            </w:r>
          </w:p>
        </w:tc>
      </w:tr>
      <w:tr w14:paraId="7EBFE186">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79138EB6">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3237C7B5">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37A19DC4">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仓山区仓前街道万春社区居</w:t>
            </w:r>
            <w:r>
              <w:rPr>
                <w:rFonts w:hint="eastAsia" w:eastAsia="仿宋_GB2312" w:cs="仿宋_GB2312"/>
                <w:color w:val="auto"/>
                <w:kern w:val="0"/>
                <w:sz w:val="24"/>
                <w:szCs w:val="24"/>
                <w:highlight w:val="none"/>
                <w:lang w:eastAsia="zh-CN" w:bidi="ar"/>
              </w:rPr>
              <w:t>学习中心</w:t>
            </w:r>
          </w:p>
        </w:tc>
      </w:tr>
      <w:tr w14:paraId="01B9FB89">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32E15A1A">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613195F2">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0CA7AFE7">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鼓楼区社区学院东大社区分校</w:t>
            </w:r>
          </w:p>
        </w:tc>
      </w:tr>
      <w:tr w14:paraId="63033EC1">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21FB55C7">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41632CD7">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2A788399">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福州市社区大学金晚实践基地</w:t>
            </w:r>
          </w:p>
        </w:tc>
      </w:tr>
      <w:tr w14:paraId="0668757E">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37B23312">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33B52327">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1B21439A">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仓山区金山街道金洲社区</w:t>
            </w:r>
            <w:r>
              <w:rPr>
                <w:rFonts w:hint="eastAsia" w:eastAsia="仿宋_GB2312" w:cs="仿宋_GB2312"/>
                <w:color w:val="auto"/>
                <w:kern w:val="0"/>
                <w:sz w:val="24"/>
                <w:szCs w:val="24"/>
                <w:highlight w:val="none"/>
                <w:lang w:eastAsia="zh-CN" w:bidi="ar"/>
              </w:rPr>
              <w:t>学习中心</w:t>
            </w:r>
          </w:p>
        </w:tc>
      </w:tr>
      <w:tr w14:paraId="2D0E6C73">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123ABEA3">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00899A3F">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22787099">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思明区梧村街道文屏社区</w:t>
            </w:r>
            <w:r>
              <w:rPr>
                <w:rFonts w:hint="eastAsia" w:eastAsia="仿宋_GB2312" w:cs="仿宋_GB2312"/>
                <w:color w:val="auto"/>
                <w:kern w:val="0"/>
                <w:sz w:val="24"/>
                <w:szCs w:val="24"/>
                <w:highlight w:val="none"/>
                <w:lang w:eastAsia="zh-CN" w:bidi="ar"/>
              </w:rPr>
              <w:t>学习中心</w:t>
            </w:r>
          </w:p>
        </w:tc>
      </w:tr>
      <w:tr w14:paraId="50A4F0B8">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5CB2388C">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7</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71829CAB">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219E9B7E">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思明区鼓浪屿街道老年学校</w:t>
            </w:r>
          </w:p>
        </w:tc>
      </w:tr>
      <w:tr w14:paraId="446F43AE">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7012434D">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8</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5B1EA45D">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0B9E061E">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思明区嘉莲街道华福社区</w:t>
            </w:r>
            <w:r>
              <w:rPr>
                <w:rFonts w:hint="eastAsia" w:eastAsia="仿宋_GB2312" w:cs="仿宋_GB2312"/>
                <w:color w:val="auto"/>
                <w:kern w:val="0"/>
                <w:sz w:val="24"/>
                <w:szCs w:val="24"/>
                <w:highlight w:val="none"/>
                <w:lang w:eastAsia="zh-CN" w:bidi="ar"/>
              </w:rPr>
              <w:t>学习中心</w:t>
            </w:r>
          </w:p>
        </w:tc>
      </w:tr>
      <w:tr w14:paraId="16E6FB8A">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49CABDF8">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9</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795394DC">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664CC920">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思明区嘉莲街道松柏社区</w:t>
            </w:r>
            <w:r>
              <w:rPr>
                <w:rFonts w:hint="eastAsia" w:eastAsia="仿宋_GB2312" w:cs="仿宋_GB2312"/>
                <w:color w:val="auto"/>
                <w:kern w:val="0"/>
                <w:sz w:val="24"/>
                <w:szCs w:val="24"/>
                <w:highlight w:val="none"/>
                <w:lang w:eastAsia="zh-CN" w:bidi="ar"/>
              </w:rPr>
              <w:t>学习中心</w:t>
            </w:r>
          </w:p>
        </w:tc>
      </w:tr>
      <w:tr w14:paraId="3745503A">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193466CA">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10</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15F76448">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212226B7">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思明区梧村街道梧村社区</w:t>
            </w:r>
            <w:r>
              <w:rPr>
                <w:rFonts w:hint="eastAsia" w:eastAsia="仿宋_GB2312" w:cs="仿宋_GB2312"/>
                <w:color w:val="auto"/>
                <w:kern w:val="0"/>
                <w:sz w:val="24"/>
                <w:szCs w:val="24"/>
                <w:highlight w:val="none"/>
                <w:lang w:eastAsia="zh-CN" w:bidi="ar"/>
              </w:rPr>
              <w:t>学习中心</w:t>
            </w:r>
          </w:p>
        </w:tc>
      </w:tr>
      <w:tr w14:paraId="2E1F0472">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6B6D3C94">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11</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4BCD052D">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62F5E28B">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南安市</w:t>
            </w:r>
            <w:r>
              <w:rPr>
                <w:rFonts w:hint="eastAsia" w:ascii="Times New Roman" w:hAnsi="Times New Roman" w:eastAsia="仿宋_GB2312" w:cs="仿宋_GB2312"/>
                <w:color w:val="auto"/>
                <w:kern w:val="0"/>
                <w:sz w:val="24"/>
                <w:szCs w:val="24"/>
                <w:highlight w:val="none"/>
                <w:lang w:bidi="ar"/>
              </w:rPr>
              <w:t>柳城</w:t>
            </w:r>
            <w:r>
              <w:rPr>
                <w:rFonts w:hint="eastAsia" w:ascii="Times New Roman" w:hAnsi="Times New Roman" w:eastAsia="仿宋_GB2312" w:cs="仿宋_GB2312"/>
                <w:color w:val="auto"/>
                <w:kern w:val="0"/>
                <w:sz w:val="24"/>
                <w:szCs w:val="24"/>
                <w:highlight w:val="none"/>
                <w:lang w:eastAsia="zh-CN" w:bidi="ar"/>
              </w:rPr>
              <w:t>街道</w:t>
            </w:r>
            <w:r>
              <w:rPr>
                <w:rFonts w:hint="eastAsia" w:ascii="Times New Roman" w:hAnsi="Times New Roman" w:eastAsia="仿宋_GB2312" w:cs="仿宋_GB2312"/>
                <w:color w:val="auto"/>
                <w:kern w:val="0"/>
                <w:sz w:val="24"/>
                <w:szCs w:val="24"/>
                <w:highlight w:val="none"/>
                <w:lang w:bidi="ar"/>
              </w:rPr>
              <w:t>四季家园社区学习中心</w:t>
            </w:r>
          </w:p>
        </w:tc>
      </w:tr>
      <w:tr w14:paraId="1E1286B7">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24F53938">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12</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33775D8E">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75F1D548">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南安市</w:t>
            </w:r>
            <w:r>
              <w:rPr>
                <w:rFonts w:hint="eastAsia" w:ascii="Times New Roman" w:hAnsi="Times New Roman" w:eastAsia="仿宋_GB2312" w:cs="仿宋_GB2312"/>
                <w:color w:val="auto"/>
                <w:kern w:val="0"/>
                <w:sz w:val="24"/>
                <w:szCs w:val="24"/>
                <w:highlight w:val="none"/>
                <w:lang w:bidi="ar"/>
              </w:rPr>
              <w:t>溪美</w:t>
            </w:r>
            <w:r>
              <w:rPr>
                <w:rFonts w:hint="eastAsia" w:ascii="Times New Roman" w:hAnsi="Times New Roman" w:eastAsia="仿宋_GB2312" w:cs="仿宋_GB2312"/>
                <w:color w:val="auto"/>
                <w:kern w:val="0"/>
                <w:sz w:val="24"/>
                <w:szCs w:val="24"/>
                <w:highlight w:val="none"/>
                <w:lang w:eastAsia="zh-CN" w:bidi="ar"/>
              </w:rPr>
              <w:t>街道</w:t>
            </w:r>
            <w:r>
              <w:rPr>
                <w:rFonts w:hint="eastAsia" w:ascii="Times New Roman" w:hAnsi="Times New Roman" w:eastAsia="仿宋_GB2312" w:cs="仿宋_GB2312"/>
                <w:color w:val="auto"/>
                <w:kern w:val="0"/>
                <w:sz w:val="24"/>
                <w:szCs w:val="24"/>
                <w:highlight w:val="none"/>
                <w:lang w:bidi="ar"/>
              </w:rPr>
              <w:t>环西社区学习中心</w:t>
            </w:r>
          </w:p>
        </w:tc>
      </w:tr>
      <w:tr w14:paraId="4C76605B">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3C09893F">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13</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3C526923">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7FF4CC92">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南安市罗东镇银河新城学习中心</w:t>
            </w:r>
          </w:p>
        </w:tc>
      </w:tr>
      <w:tr w14:paraId="27BA10A9">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280F9245">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14</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4F841D80">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4A789A63">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南安市</w:t>
            </w:r>
            <w:r>
              <w:rPr>
                <w:rFonts w:hint="eastAsia" w:ascii="Times New Roman" w:hAnsi="Times New Roman" w:eastAsia="仿宋_GB2312" w:cs="仿宋_GB2312"/>
                <w:color w:val="auto"/>
                <w:kern w:val="0"/>
                <w:sz w:val="24"/>
                <w:szCs w:val="24"/>
                <w:highlight w:val="none"/>
                <w:lang w:bidi="ar"/>
              </w:rPr>
              <w:t>仑苍镇辉煌社区学习中心</w:t>
            </w:r>
          </w:p>
        </w:tc>
      </w:tr>
      <w:tr w14:paraId="693782E6">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0037002F">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15</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2F983192">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2A6A6F1E">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南安市</w:t>
            </w:r>
            <w:r>
              <w:rPr>
                <w:rFonts w:hint="eastAsia" w:ascii="Times New Roman" w:hAnsi="Times New Roman" w:eastAsia="仿宋_GB2312" w:cs="仿宋_GB2312"/>
                <w:color w:val="auto"/>
                <w:kern w:val="0"/>
                <w:sz w:val="24"/>
                <w:szCs w:val="24"/>
                <w:highlight w:val="none"/>
                <w:lang w:bidi="ar"/>
              </w:rPr>
              <w:t>洪梅</w:t>
            </w:r>
            <w:r>
              <w:rPr>
                <w:rFonts w:hint="eastAsia" w:ascii="Times New Roman" w:hAnsi="Times New Roman" w:eastAsia="仿宋_GB2312" w:cs="仿宋_GB2312"/>
                <w:color w:val="auto"/>
                <w:kern w:val="0"/>
                <w:sz w:val="24"/>
                <w:szCs w:val="24"/>
                <w:highlight w:val="none"/>
                <w:lang w:eastAsia="zh-CN" w:bidi="ar"/>
              </w:rPr>
              <w:t>志愿者协会</w:t>
            </w:r>
            <w:r>
              <w:rPr>
                <w:rFonts w:hint="eastAsia" w:ascii="Times New Roman" w:hAnsi="Times New Roman" w:eastAsia="仿宋_GB2312" w:cs="仿宋_GB2312"/>
                <w:color w:val="auto"/>
                <w:kern w:val="0"/>
                <w:sz w:val="24"/>
                <w:szCs w:val="24"/>
                <w:highlight w:val="none"/>
                <w:lang w:bidi="ar"/>
              </w:rPr>
              <w:t>仁宅学习中心</w:t>
            </w:r>
          </w:p>
        </w:tc>
      </w:tr>
      <w:tr w14:paraId="6CBD4ACC">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15F1B901">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16</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481EA61A">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61E2DAD1">
            <w:pPr>
              <w:widowControl/>
              <w:jc w:val="center"/>
              <w:textAlignment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南安市</w:t>
            </w:r>
            <w:r>
              <w:rPr>
                <w:rFonts w:hint="eastAsia" w:ascii="Times New Roman" w:hAnsi="Times New Roman" w:eastAsia="仿宋_GB2312" w:cs="仿宋_GB2312"/>
                <w:color w:val="auto"/>
                <w:kern w:val="0"/>
                <w:sz w:val="24"/>
                <w:szCs w:val="24"/>
                <w:highlight w:val="none"/>
                <w:lang w:eastAsia="zh-CN" w:bidi="ar"/>
              </w:rPr>
              <w:t>柳城</w:t>
            </w:r>
            <w:r>
              <w:rPr>
                <w:rFonts w:hint="eastAsia" w:ascii="Times New Roman" w:hAnsi="Times New Roman" w:eastAsia="仿宋_GB2312" w:cs="仿宋_GB2312"/>
                <w:color w:val="auto"/>
                <w:kern w:val="0"/>
                <w:sz w:val="24"/>
                <w:szCs w:val="24"/>
                <w:highlight w:val="none"/>
                <w:lang w:bidi="ar"/>
              </w:rPr>
              <w:t>李贽</w:t>
            </w:r>
            <w:r>
              <w:rPr>
                <w:rFonts w:hint="eastAsia" w:ascii="Times New Roman" w:hAnsi="Times New Roman" w:eastAsia="仿宋_GB2312" w:cs="仿宋_GB2312"/>
                <w:color w:val="auto"/>
                <w:kern w:val="0"/>
                <w:sz w:val="24"/>
                <w:szCs w:val="24"/>
                <w:highlight w:val="none"/>
                <w:lang w:eastAsia="zh-CN" w:bidi="ar"/>
              </w:rPr>
              <w:t>文化学习中心</w:t>
            </w:r>
          </w:p>
        </w:tc>
      </w:tr>
      <w:tr w14:paraId="1A06A564">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220DD748">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17</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529F6646">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50905421">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南安市</w:t>
            </w:r>
            <w:r>
              <w:rPr>
                <w:rFonts w:hint="eastAsia" w:ascii="Times New Roman" w:hAnsi="Times New Roman" w:eastAsia="仿宋_GB2312" w:cs="仿宋_GB2312"/>
                <w:color w:val="auto"/>
                <w:kern w:val="0"/>
                <w:sz w:val="24"/>
                <w:szCs w:val="24"/>
                <w:highlight w:val="none"/>
                <w:lang w:bidi="ar"/>
              </w:rPr>
              <w:t>霞美镇梧坑满族社区学习中心</w:t>
            </w:r>
          </w:p>
        </w:tc>
      </w:tr>
      <w:tr w14:paraId="090951E4">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481FB895">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18</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60ED373F">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1D1025D5">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南安市</w:t>
            </w:r>
            <w:r>
              <w:rPr>
                <w:rFonts w:hint="eastAsia" w:ascii="Times New Roman" w:hAnsi="Times New Roman" w:eastAsia="仿宋_GB2312" w:cs="仿宋_GB2312"/>
                <w:color w:val="auto"/>
                <w:kern w:val="0"/>
                <w:sz w:val="24"/>
                <w:szCs w:val="24"/>
                <w:highlight w:val="none"/>
                <w:lang w:bidi="ar"/>
              </w:rPr>
              <w:t>梅山镇灯光村社区学习中心</w:t>
            </w:r>
          </w:p>
        </w:tc>
      </w:tr>
      <w:tr w14:paraId="62630222">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32E1478A">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19</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1CA89504">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541B7D86">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南安市</w:t>
            </w:r>
            <w:r>
              <w:rPr>
                <w:rFonts w:hint="eastAsia" w:ascii="Times New Roman" w:hAnsi="Times New Roman" w:eastAsia="仿宋_GB2312" w:cs="仿宋_GB2312"/>
                <w:color w:val="auto"/>
                <w:kern w:val="0"/>
                <w:sz w:val="24"/>
                <w:szCs w:val="24"/>
                <w:highlight w:val="none"/>
                <w:lang w:bidi="ar"/>
              </w:rPr>
              <w:t>官桥镇社区学校</w:t>
            </w:r>
          </w:p>
        </w:tc>
      </w:tr>
      <w:tr w14:paraId="2261C40C">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28F8DE11">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20</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69BA20BF">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32D305FD">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安溪县凤城镇城东社区（老年）学校</w:t>
            </w:r>
          </w:p>
        </w:tc>
      </w:tr>
      <w:tr w14:paraId="631DB462">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30EC46CB">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21</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43A09A45">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6DF9F2A3">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安溪县官桥镇（吾宗）老年学校</w:t>
            </w:r>
          </w:p>
        </w:tc>
      </w:tr>
      <w:tr w14:paraId="252D2544">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5AA22572">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22</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3C5E5E34">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7B0C33B7">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丰泽区</w:t>
            </w:r>
            <w:r>
              <w:rPr>
                <w:rFonts w:hint="eastAsia" w:ascii="Times New Roman" w:hAnsi="Times New Roman" w:eastAsia="仿宋_GB2312" w:cs="仿宋_GB2312"/>
                <w:color w:val="auto"/>
                <w:kern w:val="0"/>
                <w:sz w:val="24"/>
                <w:szCs w:val="24"/>
                <w:highlight w:val="none"/>
                <w:lang w:bidi="ar"/>
              </w:rPr>
              <w:t>灯洲社区老年学校</w:t>
            </w:r>
          </w:p>
        </w:tc>
      </w:tr>
      <w:tr w14:paraId="7F96A469">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2B719C01">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23</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3A947277">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60431195">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德化县</w:t>
            </w:r>
            <w:r>
              <w:rPr>
                <w:rFonts w:hint="eastAsia" w:ascii="Times New Roman" w:hAnsi="Times New Roman" w:eastAsia="仿宋_GB2312" w:cs="仿宋_GB2312"/>
                <w:color w:val="auto"/>
                <w:kern w:val="0"/>
                <w:sz w:val="24"/>
                <w:szCs w:val="24"/>
                <w:highlight w:val="none"/>
                <w:lang w:bidi="ar"/>
              </w:rPr>
              <w:t>龙浔镇丁墘村老年学校</w:t>
            </w:r>
          </w:p>
        </w:tc>
      </w:tr>
      <w:tr w14:paraId="341372C3">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0E908005">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24</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2FB969A0">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6368958A">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德化县</w:t>
            </w:r>
            <w:r>
              <w:rPr>
                <w:rFonts w:hint="eastAsia" w:ascii="Times New Roman" w:hAnsi="Times New Roman" w:eastAsia="仿宋_GB2312" w:cs="仿宋_GB2312"/>
                <w:color w:val="auto"/>
                <w:kern w:val="0"/>
                <w:sz w:val="24"/>
                <w:szCs w:val="24"/>
                <w:highlight w:val="none"/>
                <w:lang w:bidi="ar"/>
              </w:rPr>
              <w:t>龙浔镇英山村老年学校</w:t>
            </w:r>
          </w:p>
        </w:tc>
      </w:tr>
      <w:tr w14:paraId="03AB26C9">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0AA6BD06">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25</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68109ADC">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3B7EBEED">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安溪县尚卿乡（老年）学校</w:t>
            </w:r>
          </w:p>
        </w:tc>
      </w:tr>
      <w:tr w14:paraId="7A0ED86A">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68C13339">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26</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7611BF1D">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343A3BE9">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安溪县龙门镇老人学校</w:t>
            </w:r>
          </w:p>
        </w:tc>
      </w:tr>
      <w:tr w14:paraId="79737822">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40B97F17">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27</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231F811C">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49BDBB94">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安溪县凤城镇（老年）学校</w:t>
            </w:r>
          </w:p>
        </w:tc>
      </w:tr>
      <w:tr w14:paraId="25D4181B">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07BC17AA">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28</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6929F99A">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41E5D41B">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德化县</w:t>
            </w:r>
            <w:r>
              <w:rPr>
                <w:rFonts w:hint="eastAsia" w:ascii="Times New Roman" w:hAnsi="Times New Roman" w:eastAsia="仿宋_GB2312" w:cs="仿宋_GB2312"/>
                <w:color w:val="auto"/>
                <w:kern w:val="0"/>
                <w:sz w:val="24"/>
                <w:szCs w:val="24"/>
                <w:highlight w:val="none"/>
                <w:lang w:bidi="ar"/>
              </w:rPr>
              <w:t>浔中镇龙东社区老年学校</w:t>
            </w:r>
          </w:p>
        </w:tc>
      </w:tr>
      <w:tr w14:paraId="3987E110">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03CF0B2B">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29</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2D66689D">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三明</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2E065164">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梅列区</w:t>
            </w:r>
            <w:r>
              <w:rPr>
                <w:rFonts w:hint="eastAsia" w:ascii="Times New Roman" w:hAnsi="Times New Roman" w:eastAsia="仿宋_GB2312" w:cs="仿宋_GB2312"/>
                <w:color w:val="auto"/>
                <w:kern w:val="0"/>
                <w:sz w:val="24"/>
                <w:szCs w:val="24"/>
                <w:highlight w:val="none"/>
                <w:lang w:val="zh-CN" w:bidi="ar"/>
              </w:rPr>
              <w:t>列东街道</w:t>
            </w:r>
            <w:r>
              <w:rPr>
                <w:rFonts w:hint="eastAsia" w:ascii="Times New Roman" w:hAnsi="Times New Roman" w:eastAsia="仿宋_GB2312" w:cs="仿宋_GB2312"/>
                <w:color w:val="auto"/>
                <w:kern w:val="0"/>
                <w:sz w:val="24"/>
                <w:szCs w:val="24"/>
                <w:highlight w:val="none"/>
                <w:lang w:bidi="ar"/>
              </w:rPr>
              <w:t>二路社区学校</w:t>
            </w:r>
          </w:p>
        </w:tc>
      </w:tr>
      <w:tr w14:paraId="79D28CAC">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6C52CE6E">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30</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7A9113AA">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三明</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6D3894E8">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永安市燕东街道办事处忠义社区</w:t>
            </w:r>
            <w:r>
              <w:rPr>
                <w:rFonts w:hint="eastAsia" w:eastAsia="仿宋_GB2312" w:cs="仿宋_GB2312"/>
                <w:color w:val="auto"/>
                <w:kern w:val="0"/>
                <w:sz w:val="24"/>
                <w:szCs w:val="24"/>
                <w:highlight w:val="none"/>
                <w:lang w:eastAsia="zh-CN" w:bidi="ar"/>
              </w:rPr>
              <w:t>学习中心</w:t>
            </w:r>
          </w:p>
        </w:tc>
      </w:tr>
      <w:tr w14:paraId="28CC5028">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64D26EEF">
            <w:pPr>
              <w:widowControl/>
              <w:jc w:val="center"/>
              <w:textAlignment w:val="center"/>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31</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487B5C85">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三明</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33D50C9E">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永安市燕北街道江滨社区</w:t>
            </w:r>
            <w:r>
              <w:rPr>
                <w:rFonts w:hint="eastAsia" w:eastAsia="仿宋_GB2312" w:cs="仿宋_GB2312"/>
                <w:color w:val="auto"/>
                <w:kern w:val="0"/>
                <w:sz w:val="24"/>
                <w:szCs w:val="24"/>
                <w:highlight w:val="none"/>
                <w:lang w:eastAsia="zh-CN" w:bidi="ar"/>
              </w:rPr>
              <w:t>学习中心</w:t>
            </w:r>
          </w:p>
        </w:tc>
      </w:tr>
      <w:tr w14:paraId="033BDD42">
        <w:tblPrEx>
          <w:tblCellMar>
            <w:top w:w="15" w:type="dxa"/>
            <w:left w:w="15" w:type="dxa"/>
            <w:bottom w:w="15" w:type="dxa"/>
            <w:right w:w="15" w:type="dxa"/>
          </w:tblCellMar>
        </w:tblPrEx>
        <w:trPr>
          <w:gridAfter w:val="2"/>
          <w:wAfter w:w="142" w:type="dxa"/>
          <w:trHeight w:val="510" w:hRule="exact"/>
          <w:jc w:val="center"/>
        </w:trPr>
        <w:tc>
          <w:tcPr>
            <w:tcW w:w="1193" w:type="dxa"/>
            <w:gridSpan w:val="8"/>
            <w:tcBorders>
              <w:top w:val="single" w:color="auto" w:sz="4" w:space="0"/>
              <w:left w:val="single" w:color="auto" w:sz="4" w:space="0"/>
              <w:bottom w:val="single" w:color="auto" w:sz="4" w:space="0"/>
              <w:right w:val="single" w:color="auto" w:sz="4" w:space="0"/>
            </w:tcBorders>
            <w:vAlign w:val="center"/>
          </w:tcPr>
          <w:p w14:paraId="7622414B">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32</w:t>
            </w:r>
          </w:p>
        </w:tc>
        <w:tc>
          <w:tcPr>
            <w:tcW w:w="1656" w:type="dxa"/>
            <w:gridSpan w:val="5"/>
            <w:tcBorders>
              <w:top w:val="single" w:color="auto" w:sz="4" w:space="0"/>
              <w:left w:val="single" w:color="auto" w:sz="4" w:space="0"/>
              <w:bottom w:val="single" w:color="auto" w:sz="4" w:space="0"/>
              <w:right w:val="single" w:color="auto" w:sz="4" w:space="0"/>
            </w:tcBorders>
            <w:vAlign w:val="center"/>
          </w:tcPr>
          <w:p w14:paraId="0ABD7611">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宁德</w:t>
            </w:r>
          </w:p>
        </w:tc>
        <w:tc>
          <w:tcPr>
            <w:tcW w:w="5906" w:type="dxa"/>
            <w:gridSpan w:val="9"/>
            <w:tcBorders>
              <w:top w:val="single" w:color="auto" w:sz="4" w:space="0"/>
              <w:left w:val="single" w:color="auto" w:sz="4" w:space="0"/>
              <w:bottom w:val="single" w:color="auto" w:sz="4" w:space="0"/>
              <w:right w:val="single" w:color="auto" w:sz="4" w:space="0"/>
            </w:tcBorders>
            <w:vAlign w:val="center"/>
          </w:tcPr>
          <w:p w14:paraId="642930A0">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霞浦县三沙镇老年学校</w:t>
            </w:r>
          </w:p>
        </w:tc>
      </w:tr>
      <w:tr w14:paraId="6FA23442">
        <w:tblPrEx>
          <w:tblCellMar>
            <w:top w:w="15" w:type="dxa"/>
            <w:left w:w="15" w:type="dxa"/>
            <w:bottom w:w="15" w:type="dxa"/>
            <w:right w:w="15" w:type="dxa"/>
          </w:tblCellMar>
        </w:tblPrEx>
        <w:trPr>
          <w:gridAfter w:val="2"/>
          <w:wAfter w:w="142" w:type="dxa"/>
          <w:trHeight w:val="666" w:hRule="atLeast"/>
          <w:jc w:val="center"/>
        </w:trPr>
        <w:tc>
          <w:tcPr>
            <w:tcW w:w="8755" w:type="dxa"/>
            <w:gridSpan w:val="22"/>
            <w:tcBorders>
              <w:top w:val="nil"/>
              <w:left w:val="nil"/>
              <w:bottom w:val="single" w:color="auto" w:sz="4" w:space="0"/>
              <w:right w:val="nil"/>
            </w:tcBorders>
            <w:vAlign w:val="center"/>
          </w:tcPr>
          <w:p w14:paraId="32F89831">
            <w:pPr>
              <w:widowControl/>
              <w:jc w:val="left"/>
              <w:textAlignment w:val="center"/>
              <w:rPr>
                <w:rFonts w:hint="eastAsia" w:ascii="Times New Roman" w:hAnsi="Times New Roman" w:cs="宋体"/>
                <w:b/>
                <w:bCs/>
                <w:color w:val="auto"/>
                <w:kern w:val="0"/>
                <w:sz w:val="24"/>
                <w:highlight w:val="none"/>
                <w:lang w:bidi="ar"/>
              </w:rPr>
            </w:pPr>
            <w:r>
              <w:rPr>
                <w:rFonts w:hint="eastAsia" w:ascii="Times New Roman" w:hAnsi="Times New Roman" w:cs="宋体"/>
                <w:b/>
                <w:bCs/>
                <w:color w:val="auto"/>
                <w:kern w:val="0"/>
                <w:sz w:val="24"/>
                <w:highlight w:val="none"/>
                <w:lang w:bidi="ar"/>
              </w:rPr>
              <w:t>三、社区教育特色品牌（30个）</w:t>
            </w:r>
          </w:p>
        </w:tc>
      </w:tr>
      <w:tr w14:paraId="7D57F752">
        <w:tblPrEx>
          <w:tblCellMar>
            <w:top w:w="15" w:type="dxa"/>
            <w:left w:w="15" w:type="dxa"/>
            <w:bottom w:w="15" w:type="dxa"/>
            <w:right w:w="15" w:type="dxa"/>
          </w:tblCellMar>
        </w:tblPrEx>
        <w:trPr>
          <w:gridAfter w:val="2"/>
          <w:wAfter w:w="142" w:type="dxa"/>
          <w:trHeight w:val="464" w:hRule="atLeas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1D78952F">
            <w:pPr>
              <w:widowControl/>
              <w:jc w:val="center"/>
              <w:textAlignment w:val="center"/>
              <w:rPr>
                <w:rFonts w:hint="eastAsia" w:ascii="Times New Roman" w:hAnsi="Times New Roman" w:cs="宋体"/>
                <w:color w:val="auto"/>
                <w:kern w:val="0"/>
                <w:sz w:val="24"/>
                <w:highlight w:val="none"/>
                <w:lang w:bidi="ar"/>
              </w:rPr>
            </w:pPr>
            <w:r>
              <w:rPr>
                <w:rFonts w:hint="eastAsia" w:ascii="Times New Roman" w:hAnsi="Times New Roman" w:cs="宋体"/>
                <w:b/>
                <w:color w:val="auto"/>
                <w:kern w:val="0"/>
                <w:sz w:val="24"/>
                <w:highlight w:val="none"/>
                <w:lang w:bidi="ar"/>
              </w:rPr>
              <w:t>序号</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339BCBA6">
            <w:pPr>
              <w:widowControl/>
              <w:jc w:val="center"/>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bidi="ar"/>
              </w:rPr>
              <w:t>地区</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17A9222B">
            <w:pPr>
              <w:widowControl/>
              <w:jc w:val="center"/>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bidi="ar"/>
              </w:rPr>
              <w:t>申报单位</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51D45498">
            <w:pPr>
              <w:widowControl/>
              <w:jc w:val="center"/>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bidi="ar"/>
              </w:rPr>
              <w:t>项目名称</w:t>
            </w:r>
          </w:p>
        </w:tc>
      </w:tr>
      <w:tr w14:paraId="5924681C">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016DBDD4">
            <w:pPr>
              <w:widowControl/>
              <w:jc w:val="center"/>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color w:val="auto"/>
                <w:sz w:val="24"/>
                <w:szCs w:val="24"/>
                <w:highlight w:val="none"/>
              </w:rPr>
              <w:t>1</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38CEA02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省属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780E788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 xml:space="preserve">福建水利电力职业技术学院 </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54CF801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燕城德育行动</w:t>
            </w:r>
          </w:p>
        </w:tc>
      </w:tr>
      <w:tr w14:paraId="0464687B">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1673057D">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1D251F6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省属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1300FB2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 xml:space="preserve">福建水利电力职业技术学院 </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471E9B5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校地支部共建，“夕阳红”学习班</w:t>
            </w:r>
          </w:p>
        </w:tc>
      </w:tr>
      <w:tr w14:paraId="5D51D8BC">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77298C9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3</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19B9736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170F57F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福州市仓山区上古社区居家健康养老服务中心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1A7067A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“鹤龄学堂”</w:t>
            </w:r>
          </w:p>
        </w:tc>
      </w:tr>
      <w:tr w14:paraId="19A8B2EC">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654F7FD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4</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199BE83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05C2AE1E">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福州市社区大学</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5BE90891">
            <w:pPr>
              <w:jc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sz w:val="24"/>
                <w:szCs w:val="24"/>
                <w:highlight w:val="none"/>
              </w:rPr>
              <w:t>文儒学</w:t>
            </w:r>
            <w:r>
              <w:rPr>
                <w:rFonts w:hint="eastAsia" w:ascii="Times New Roman" w:hAnsi="Times New Roman" w:eastAsia="仿宋_GB2312" w:cs="仿宋_GB2312"/>
                <w:color w:val="auto"/>
                <w:sz w:val="24"/>
                <w:szCs w:val="24"/>
                <w:highlight w:val="none"/>
                <w:lang w:eastAsia="zh-CN"/>
              </w:rPr>
              <w:t>堂</w:t>
            </w:r>
          </w:p>
        </w:tc>
      </w:tr>
      <w:tr w14:paraId="634159FD">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1F1745D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5</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797AC34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55B83C9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福州市社区大学金晚实践基地</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17A8DAD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金晚大师公益讲堂</w:t>
            </w:r>
          </w:p>
        </w:tc>
      </w:tr>
      <w:tr w14:paraId="371E40D6">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7379218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6</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4A9A6FE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58F6BE0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台江区瀛洲街道</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18DAD4CD">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“瀛在书馨”文化知识讲堂</w:t>
            </w:r>
          </w:p>
        </w:tc>
      </w:tr>
      <w:tr w14:paraId="0E464201">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7912731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7</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369EC72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6A0B3AF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台江区后洲街道上下杭社区</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463D180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社区故事馆</w:t>
            </w:r>
          </w:p>
        </w:tc>
      </w:tr>
      <w:tr w14:paraId="0FF91520">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17E54AE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8</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54B2378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1CE4DB4E">
            <w:pPr>
              <w:jc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sz w:val="24"/>
                <w:szCs w:val="24"/>
                <w:highlight w:val="none"/>
              </w:rPr>
              <w:t>长乐</w:t>
            </w:r>
            <w:r>
              <w:rPr>
                <w:rFonts w:hint="eastAsia" w:eastAsia="仿宋_GB2312" w:cs="仿宋_GB2312"/>
                <w:color w:val="auto"/>
                <w:sz w:val="24"/>
                <w:szCs w:val="24"/>
                <w:highlight w:val="none"/>
                <w:lang w:eastAsia="zh-CN"/>
              </w:rPr>
              <w:t>区</w:t>
            </w:r>
            <w:r>
              <w:rPr>
                <w:rFonts w:hint="eastAsia" w:ascii="Times New Roman" w:hAnsi="Times New Roman" w:eastAsia="仿宋_GB2312" w:cs="仿宋_GB2312"/>
                <w:color w:val="auto"/>
                <w:sz w:val="24"/>
                <w:szCs w:val="24"/>
                <w:highlight w:val="none"/>
              </w:rPr>
              <w:t>吴航街道洋锦社区</w:t>
            </w:r>
            <w:r>
              <w:rPr>
                <w:rFonts w:hint="eastAsia" w:eastAsia="仿宋_GB2312" w:cs="仿宋_GB2312"/>
                <w:color w:val="auto"/>
                <w:sz w:val="24"/>
                <w:szCs w:val="24"/>
                <w:highlight w:val="none"/>
                <w:lang w:eastAsia="zh-CN"/>
              </w:rPr>
              <w:t>居民委员会</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6225709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长乐“百姓社科理论讲坛”</w:t>
            </w:r>
          </w:p>
        </w:tc>
      </w:tr>
      <w:tr w14:paraId="4C5BD5DB">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3E9AEA7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9</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68659905">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1FDBA1F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2B234C9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鼓浪屿社区书院理响琴岛</w:t>
            </w:r>
          </w:p>
        </w:tc>
      </w:tr>
      <w:tr w14:paraId="73A22D4D">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4280E4C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10</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1D29D49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09519A6D">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7EA3EC1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禾祥西社区“小公民课堂”</w:t>
            </w:r>
          </w:p>
        </w:tc>
      </w:tr>
      <w:tr w14:paraId="4A2E2877">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4EF1F16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11</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7A38FD4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6E83034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1C04A1B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鸿山社区书院</w:t>
            </w:r>
          </w:p>
        </w:tc>
      </w:tr>
      <w:tr w14:paraId="48544E84">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7A0F0C5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12</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70C168C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3E80368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07EF4F1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华福社区厝边书桌</w:t>
            </w:r>
          </w:p>
        </w:tc>
      </w:tr>
      <w:tr w14:paraId="0DD5282B">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70AAD5E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13</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4117E045">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6B9F7A6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071936D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莲兴社区“莲兴学堂”</w:t>
            </w:r>
          </w:p>
        </w:tc>
      </w:tr>
      <w:tr w14:paraId="0564BBF9">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7D04024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14</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53A6CFF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1844305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1B58ECA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莲云社区“智慧农场”</w:t>
            </w:r>
          </w:p>
        </w:tc>
      </w:tr>
      <w:tr w14:paraId="1DC26037">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70E8B4ED">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15</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73E74D7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5ECE110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5858D5B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闽南跳鼓舞</w:t>
            </w:r>
          </w:p>
        </w:tc>
      </w:tr>
      <w:tr w14:paraId="36AB9D28">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4876724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16</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6D868D5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7E472C0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40A48AC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文安社区乐活“心”生活</w:t>
            </w:r>
          </w:p>
        </w:tc>
      </w:tr>
      <w:tr w14:paraId="0C3EBEA1">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3980D50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17</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26D8CEE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03E1702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1B08C18E">
            <w:pPr>
              <w:jc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sz w:val="24"/>
                <w:szCs w:val="24"/>
                <w:highlight w:val="none"/>
              </w:rPr>
              <w:t>梧村社区业余党校</w:t>
            </w:r>
            <w:r>
              <w:rPr>
                <w:rFonts w:hint="eastAsia" w:ascii="Times New Roman" w:hAnsi="Times New Roman" w:eastAsia="仿宋_GB2312" w:cs="仿宋_GB2312"/>
                <w:color w:val="auto"/>
                <w:sz w:val="24"/>
                <w:szCs w:val="24"/>
                <w:highlight w:val="none"/>
                <w:lang w:eastAsia="zh-CN"/>
              </w:rPr>
              <w:t>草根讲师团</w:t>
            </w:r>
          </w:p>
        </w:tc>
      </w:tr>
      <w:tr w14:paraId="4D63FD60">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1CD39C4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18</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0B53A05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63C83F7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1500EFC5">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仙阁社区闽南文化公益讲堂</w:t>
            </w:r>
          </w:p>
        </w:tc>
      </w:tr>
      <w:tr w14:paraId="4DB26CD8">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320174C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19</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4C366BEF">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12F6EDA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7E15D96F">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盈翠社区“爱育嘉苗”项目</w:t>
            </w:r>
          </w:p>
        </w:tc>
      </w:tr>
      <w:tr w14:paraId="16122325">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49A58A3E">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20</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431DBF1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5A618B5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1B79DFB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盈翠社区居民益智讲习堂</w:t>
            </w:r>
          </w:p>
        </w:tc>
      </w:tr>
      <w:tr w14:paraId="0DB993E9">
        <w:tblPrEx>
          <w:tblCellMar>
            <w:top w:w="15" w:type="dxa"/>
            <w:left w:w="15" w:type="dxa"/>
            <w:bottom w:w="15" w:type="dxa"/>
            <w:right w:w="15" w:type="dxa"/>
          </w:tblCellMar>
        </w:tblPrEx>
        <w:trPr>
          <w:gridAfter w:val="2"/>
          <w:wAfter w:w="142" w:type="dxa"/>
          <w:trHeight w:val="527"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4427467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21</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6673504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6FEDFBA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厦门市思明区社区教育服务中心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04ADDCB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营平社区草根课堂</w:t>
            </w:r>
          </w:p>
        </w:tc>
      </w:tr>
      <w:tr w14:paraId="6CBA9ABA">
        <w:tblPrEx>
          <w:tblCellMar>
            <w:top w:w="15" w:type="dxa"/>
            <w:left w:w="15" w:type="dxa"/>
            <w:bottom w:w="15" w:type="dxa"/>
            <w:right w:w="15" w:type="dxa"/>
          </w:tblCellMar>
        </w:tblPrEx>
        <w:trPr>
          <w:gridAfter w:val="2"/>
          <w:wAfter w:w="142" w:type="dxa"/>
          <w:trHeight w:val="516"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503A7F1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22</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1BA758D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漳州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6BA6185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漳州市社区大学</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2710C1C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漳州市社区大学“丹霞讲坛”</w:t>
            </w:r>
          </w:p>
        </w:tc>
      </w:tr>
      <w:tr w14:paraId="1007BF07">
        <w:tblPrEx>
          <w:tblCellMar>
            <w:top w:w="15" w:type="dxa"/>
            <w:left w:w="15" w:type="dxa"/>
            <w:bottom w:w="15" w:type="dxa"/>
            <w:right w:w="15" w:type="dxa"/>
          </w:tblCellMar>
        </w:tblPrEx>
        <w:trPr>
          <w:gridAfter w:val="2"/>
          <w:wAfter w:w="142" w:type="dxa"/>
          <w:trHeight w:val="516"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3898275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23</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623A29AD">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漳州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00C71734">
            <w:pPr>
              <w:jc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sz w:val="24"/>
                <w:szCs w:val="24"/>
                <w:highlight w:val="none"/>
              </w:rPr>
              <w:t>福建广播电视大学南靖学院</w:t>
            </w:r>
            <w:r>
              <w:rPr>
                <w:rFonts w:hint="eastAsia" w:ascii="Times New Roman" w:hAnsi="Times New Roman" w:eastAsia="仿宋_GB2312" w:cs="仿宋_GB2312"/>
                <w:color w:val="auto"/>
                <w:sz w:val="24"/>
                <w:szCs w:val="24"/>
                <w:highlight w:val="none"/>
                <w:lang w:eastAsia="zh-CN"/>
              </w:rPr>
              <w:t>（南靖县社区学院）</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7E426A5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孝行南靖宣演团</w:t>
            </w:r>
          </w:p>
        </w:tc>
      </w:tr>
      <w:tr w14:paraId="45281A26">
        <w:tblPrEx>
          <w:tblCellMar>
            <w:top w:w="15" w:type="dxa"/>
            <w:left w:w="15" w:type="dxa"/>
            <w:bottom w:w="15" w:type="dxa"/>
            <w:right w:w="15" w:type="dxa"/>
          </w:tblCellMar>
        </w:tblPrEx>
        <w:trPr>
          <w:gridAfter w:val="2"/>
          <w:wAfter w:w="142" w:type="dxa"/>
          <w:trHeight w:val="516"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6E0ED54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24</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21AF6C5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泉州</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41EB7BC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南安市公益图书室协会</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55BE368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南安市“好读书”公益图书室</w:t>
            </w:r>
          </w:p>
        </w:tc>
      </w:tr>
      <w:tr w14:paraId="0BB7577D">
        <w:tblPrEx>
          <w:tblCellMar>
            <w:top w:w="15" w:type="dxa"/>
            <w:left w:w="15" w:type="dxa"/>
            <w:bottom w:w="15" w:type="dxa"/>
            <w:right w:w="15" w:type="dxa"/>
          </w:tblCellMar>
        </w:tblPrEx>
        <w:trPr>
          <w:gridAfter w:val="2"/>
          <w:wAfter w:w="142" w:type="dxa"/>
          <w:trHeight w:val="516"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6DC111A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25</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7C55F4A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三明</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57BF8B0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永安市燕北街道江滨社区居</w:t>
            </w:r>
            <w:r>
              <w:rPr>
                <w:rFonts w:hint="eastAsia" w:eastAsia="仿宋_GB2312" w:cs="仿宋_GB2312"/>
                <w:color w:val="auto"/>
                <w:sz w:val="24"/>
                <w:szCs w:val="24"/>
                <w:highlight w:val="none"/>
                <w:lang w:eastAsia="zh-CN"/>
              </w:rPr>
              <w:t>民</w:t>
            </w:r>
            <w:r>
              <w:rPr>
                <w:rFonts w:hint="eastAsia" w:ascii="Times New Roman" w:hAnsi="Times New Roman" w:eastAsia="仿宋_GB2312" w:cs="仿宋_GB2312"/>
                <w:color w:val="auto"/>
                <w:sz w:val="24"/>
                <w:szCs w:val="24"/>
                <w:highlight w:val="none"/>
              </w:rPr>
              <w:t>委</w:t>
            </w:r>
            <w:r>
              <w:rPr>
                <w:rFonts w:hint="eastAsia" w:eastAsia="仿宋_GB2312" w:cs="仿宋_GB2312"/>
                <w:color w:val="auto"/>
                <w:sz w:val="24"/>
                <w:szCs w:val="24"/>
                <w:highlight w:val="none"/>
                <w:lang w:eastAsia="zh-CN"/>
              </w:rPr>
              <w:t>员</w:t>
            </w:r>
            <w:r>
              <w:rPr>
                <w:rFonts w:hint="eastAsia" w:ascii="Times New Roman" w:hAnsi="Times New Roman" w:eastAsia="仿宋_GB2312" w:cs="仿宋_GB2312"/>
                <w:color w:val="auto"/>
                <w:sz w:val="24"/>
                <w:szCs w:val="24"/>
                <w:highlight w:val="none"/>
              </w:rPr>
              <w:t>会（永安社区学院江滨学习中心）</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1FBE6BC5">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传承京剧艺术  弘扬中华文化</w:t>
            </w:r>
          </w:p>
        </w:tc>
      </w:tr>
      <w:tr w14:paraId="251AEB2C">
        <w:tblPrEx>
          <w:tblCellMar>
            <w:top w:w="15" w:type="dxa"/>
            <w:left w:w="15" w:type="dxa"/>
            <w:bottom w:w="15" w:type="dxa"/>
            <w:right w:w="15" w:type="dxa"/>
          </w:tblCellMar>
        </w:tblPrEx>
        <w:trPr>
          <w:gridAfter w:val="2"/>
          <w:wAfter w:w="142" w:type="dxa"/>
          <w:trHeight w:val="516"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38A263B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26</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255FA37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三明</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2474741F">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中国共产党明溪县委员会宣传部</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22A01ADF">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新思想“十百千万”大宣讲工程</w:t>
            </w:r>
          </w:p>
        </w:tc>
      </w:tr>
      <w:tr w14:paraId="06D664C9">
        <w:tblPrEx>
          <w:tblCellMar>
            <w:top w:w="15" w:type="dxa"/>
            <w:left w:w="15" w:type="dxa"/>
            <w:bottom w:w="15" w:type="dxa"/>
            <w:right w:w="15" w:type="dxa"/>
          </w:tblCellMar>
        </w:tblPrEx>
        <w:trPr>
          <w:gridAfter w:val="2"/>
          <w:wAfter w:w="142" w:type="dxa"/>
          <w:trHeight w:val="516"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01B6179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27</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04B87505">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三明</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22B9001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三明市心理健康协会</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3F41EB1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青少年校外心理教育</w:t>
            </w:r>
          </w:p>
        </w:tc>
      </w:tr>
      <w:tr w14:paraId="3C38BC9B">
        <w:tblPrEx>
          <w:tblCellMar>
            <w:top w:w="15" w:type="dxa"/>
            <w:left w:w="15" w:type="dxa"/>
            <w:bottom w:w="15" w:type="dxa"/>
            <w:right w:w="15" w:type="dxa"/>
          </w:tblCellMar>
        </w:tblPrEx>
        <w:trPr>
          <w:gridAfter w:val="2"/>
          <w:wAfter w:w="142" w:type="dxa"/>
          <w:trHeight w:val="516"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04F725C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28</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6B16BD5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三明</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542BA08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明溪县雪峰镇城南社区居民委员会</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52CFB74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“113”机制志愿服务</w:t>
            </w:r>
          </w:p>
        </w:tc>
      </w:tr>
      <w:tr w14:paraId="4D696173">
        <w:tblPrEx>
          <w:tblCellMar>
            <w:top w:w="15" w:type="dxa"/>
            <w:left w:w="15" w:type="dxa"/>
            <w:bottom w:w="15" w:type="dxa"/>
            <w:right w:w="15" w:type="dxa"/>
          </w:tblCellMar>
        </w:tblPrEx>
        <w:trPr>
          <w:gridAfter w:val="2"/>
          <w:wAfter w:w="142" w:type="dxa"/>
          <w:trHeight w:val="516"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0594E71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29</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7B32FE7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0DEB783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寿宁县社区学院</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06FF9BD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下党红色文化教育</w:t>
            </w:r>
          </w:p>
        </w:tc>
      </w:tr>
      <w:tr w14:paraId="125FD451">
        <w:tblPrEx>
          <w:tblCellMar>
            <w:top w:w="15" w:type="dxa"/>
            <w:left w:w="15" w:type="dxa"/>
            <w:bottom w:w="15" w:type="dxa"/>
            <w:right w:w="15" w:type="dxa"/>
          </w:tblCellMar>
        </w:tblPrEx>
        <w:trPr>
          <w:gridAfter w:val="2"/>
          <w:wAfter w:w="142" w:type="dxa"/>
          <w:trHeight w:val="516" w:hRule="exact"/>
          <w:jc w:val="center"/>
        </w:trPr>
        <w:tc>
          <w:tcPr>
            <w:tcW w:w="1143" w:type="dxa"/>
            <w:gridSpan w:val="7"/>
            <w:tcBorders>
              <w:top w:val="single" w:color="auto" w:sz="4" w:space="0"/>
              <w:left w:val="single" w:color="auto" w:sz="4" w:space="0"/>
              <w:bottom w:val="single" w:color="auto" w:sz="4" w:space="0"/>
              <w:right w:val="single" w:color="auto" w:sz="4" w:space="0"/>
            </w:tcBorders>
            <w:vAlign w:val="center"/>
          </w:tcPr>
          <w:p w14:paraId="1C2B7F0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30</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73CDAFC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4055" w:type="dxa"/>
            <w:gridSpan w:val="9"/>
            <w:tcBorders>
              <w:top w:val="single" w:color="auto" w:sz="4" w:space="0"/>
              <w:left w:val="single" w:color="auto" w:sz="4" w:space="0"/>
              <w:bottom w:val="single" w:color="auto" w:sz="4" w:space="0"/>
              <w:right w:val="single" w:color="auto" w:sz="4" w:space="0"/>
            </w:tcBorders>
            <w:vAlign w:val="center"/>
          </w:tcPr>
          <w:p w14:paraId="58FB992E">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 xml:space="preserve">霞浦县社区学院 </w:t>
            </w:r>
          </w:p>
        </w:tc>
        <w:tc>
          <w:tcPr>
            <w:tcW w:w="2644" w:type="dxa"/>
            <w:gridSpan w:val="3"/>
            <w:tcBorders>
              <w:top w:val="single" w:color="auto" w:sz="4" w:space="0"/>
              <w:left w:val="single" w:color="auto" w:sz="4" w:space="0"/>
              <w:bottom w:val="single" w:color="auto" w:sz="4" w:space="0"/>
              <w:right w:val="single" w:color="auto" w:sz="4" w:space="0"/>
            </w:tcBorders>
            <w:vAlign w:val="center"/>
          </w:tcPr>
          <w:p w14:paraId="14376B3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福宁文化大讲堂</w:t>
            </w:r>
          </w:p>
        </w:tc>
      </w:tr>
      <w:tr w14:paraId="3EAE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454" w:hRule="atLeast"/>
          <w:jc w:val="center"/>
        </w:trPr>
        <w:tc>
          <w:tcPr>
            <w:tcW w:w="3833" w:type="dxa"/>
            <w:gridSpan w:val="15"/>
            <w:tcBorders>
              <w:top w:val="nil"/>
              <w:left w:val="nil"/>
              <w:bottom w:val="single" w:color="auto" w:sz="4" w:space="0"/>
              <w:right w:val="nil"/>
            </w:tcBorders>
            <w:vAlign w:val="center"/>
          </w:tcPr>
          <w:p w14:paraId="1D156361">
            <w:pPr>
              <w:widowControl/>
              <w:jc w:val="left"/>
              <w:textAlignment w:val="center"/>
              <w:rPr>
                <w:rFonts w:ascii="Times New Roman" w:hAnsi="Times New Roman"/>
                <w:color w:val="auto"/>
                <w:kern w:val="0"/>
                <w:sz w:val="24"/>
                <w:highlight w:val="none"/>
              </w:rPr>
            </w:pPr>
            <w:r>
              <w:rPr>
                <w:rFonts w:hint="eastAsia" w:ascii="Times New Roman" w:hAnsi="Times New Roman" w:cs="宋体"/>
                <w:b/>
                <w:bCs/>
                <w:color w:val="auto"/>
                <w:kern w:val="0"/>
                <w:sz w:val="24"/>
                <w:highlight w:val="none"/>
                <w:lang w:bidi="ar"/>
              </w:rPr>
              <w:t>四、优质学习团队（30个）</w:t>
            </w:r>
          </w:p>
        </w:tc>
        <w:tc>
          <w:tcPr>
            <w:tcW w:w="4919" w:type="dxa"/>
            <w:gridSpan w:val="5"/>
            <w:tcBorders>
              <w:top w:val="nil"/>
              <w:left w:val="nil"/>
              <w:bottom w:val="single" w:color="auto" w:sz="4" w:space="0"/>
              <w:right w:val="nil"/>
            </w:tcBorders>
            <w:vAlign w:val="center"/>
          </w:tcPr>
          <w:p w14:paraId="757ED06D">
            <w:pPr>
              <w:widowControl/>
              <w:jc w:val="left"/>
              <w:textAlignment w:val="center"/>
              <w:rPr>
                <w:rFonts w:ascii="Times New Roman" w:hAnsi="Times New Roman"/>
                <w:color w:val="auto"/>
                <w:kern w:val="0"/>
                <w:sz w:val="24"/>
                <w:highlight w:val="none"/>
              </w:rPr>
            </w:pPr>
          </w:p>
        </w:tc>
      </w:tr>
      <w:tr w14:paraId="7E7C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720" w:hRule="atLeast"/>
          <w:jc w:val="center"/>
        </w:trPr>
        <w:tc>
          <w:tcPr>
            <w:tcW w:w="1142" w:type="dxa"/>
            <w:gridSpan w:val="6"/>
            <w:tcBorders>
              <w:top w:val="single" w:color="auto" w:sz="4" w:space="0"/>
            </w:tcBorders>
            <w:vAlign w:val="center"/>
          </w:tcPr>
          <w:p w14:paraId="5398BF2C">
            <w:pPr>
              <w:widowControl/>
              <w:jc w:val="center"/>
              <w:rPr>
                <w:rFonts w:hint="eastAsia" w:ascii="Times New Roman" w:hAnsi="Times New Roman"/>
                <w:b/>
                <w:bCs/>
                <w:color w:val="auto"/>
                <w:kern w:val="0"/>
                <w:sz w:val="24"/>
                <w:highlight w:val="none"/>
              </w:rPr>
            </w:pPr>
            <w:r>
              <w:rPr>
                <w:rFonts w:hint="eastAsia" w:ascii="Times New Roman" w:hAnsi="Times New Roman"/>
                <w:b/>
                <w:bCs/>
                <w:color w:val="auto"/>
                <w:kern w:val="0"/>
                <w:sz w:val="24"/>
                <w:highlight w:val="none"/>
              </w:rPr>
              <w:t>序号</w:t>
            </w:r>
          </w:p>
        </w:tc>
        <w:tc>
          <w:tcPr>
            <w:tcW w:w="913" w:type="dxa"/>
            <w:gridSpan w:val="3"/>
            <w:tcBorders>
              <w:top w:val="single" w:color="auto" w:sz="4" w:space="0"/>
            </w:tcBorders>
            <w:vAlign w:val="center"/>
          </w:tcPr>
          <w:p w14:paraId="02EAEFEB">
            <w:pPr>
              <w:widowControl/>
              <w:jc w:val="center"/>
              <w:rPr>
                <w:rFonts w:hint="eastAsia" w:ascii="Times New Roman" w:hAnsi="Times New Roman"/>
                <w:b/>
                <w:bCs/>
                <w:color w:val="auto"/>
                <w:kern w:val="0"/>
                <w:sz w:val="24"/>
                <w:highlight w:val="none"/>
              </w:rPr>
            </w:pPr>
            <w:r>
              <w:rPr>
                <w:rFonts w:hint="eastAsia" w:ascii="Times New Roman" w:hAnsi="Times New Roman"/>
                <w:b/>
                <w:bCs/>
                <w:color w:val="auto"/>
                <w:kern w:val="0"/>
                <w:sz w:val="24"/>
                <w:highlight w:val="none"/>
              </w:rPr>
              <w:t>地区</w:t>
            </w:r>
          </w:p>
        </w:tc>
        <w:tc>
          <w:tcPr>
            <w:tcW w:w="6697" w:type="dxa"/>
            <w:gridSpan w:val="11"/>
            <w:tcBorders>
              <w:top w:val="single" w:color="auto" w:sz="4" w:space="0"/>
            </w:tcBorders>
            <w:vAlign w:val="center"/>
          </w:tcPr>
          <w:p w14:paraId="47FE023D">
            <w:pPr>
              <w:widowControl/>
              <w:jc w:val="center"/>
              <w:rPr>
                <w:rFonts w:hint="eastAsia" w:ascii="Times New Roman" w:hAnsi="Times New Roman"/>
                <w:b/>
                <w:bCs/>
                <w:color w:val="auto"/>
                <w:kern w:val="0"/>
                <w:sz w:val="24"/>
                <w:highlight w:val="none"/>
              </w:rPr>
            </w:pPr>
            <w:r>
              <w:rPr>
                <w:rFonts w:hint="eastAsia" w:ascii="Times New Roman" w:hAnsi="Times New Roman"/>
                <w:b/>
                <w:bCs/>
                <w:color w:val="auto"/>
                <w:kern w:val="0"/>
                <w:sz w:val="24"/>
                <w:highlight w:val="none"/>
              </w:rPr>
              <w:t>团队名称</w:t>
            </w:r>
          </w:p>
        </w:tc>
      </w:tr>
      <w:tr w14:paraId="7AAE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263BDE8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w:t>
            </w:r>
          </w:p>
        </w:tc>
        <w:tc>
          <w:tcPr>
            <w:tcW w:w="913" w:type="dxa"/>
            <w:gridSpan w:val="3"/>
            <w:vAlign w:val="center"/>
          </w:tcPr>
          <w:p w14:paraId="09F5D2F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74B46FD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福州市社区大学金晚艺术团</w:t>
            </w:r>
          </w:p>
        </w:tc>
      </w:tr>
      <w:tr w14:paraId="134D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1ADD136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w:t>
            </w:r>
          </w:p>
        </w:tc>
        <w:tc>
          <w:tcPr>
            <w:tcW w:w="913" w:type="dxa"/>
            <w:gridSpan w:val="3"/>
            <w:vAlign w:val="center"/>
          </w:tcPr>
          <w:p w14:paraId="407B289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0F65983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福州市社区大学金晚实践基地古琴兴趣班</w:t>
            </w:r>
          </w:p>
        </w:tc>
      </w:tr>
      <w:tr w14:paraId="6139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7C573A0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3</w:t>
            </w:r>
          </w:p>
        </w:tc>
        <w:tc>
          <w:tcPr>
            <w:tcW w:w="913" w:type="dxa"/>
            <w:gridSpan w:val="3"/>
            <w:vAlign w:val="center"/>
          </w:tcPr>
          <w:p w14:paraId="6462EC4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298C978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福州市社区大学金晚实践基地葫芦丝兴趣班</w:t>
            </w:r>
          </w:p>
        </w:tc>
      </w:tr>
      <w:tr w14:paraId="0528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3101270E">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4</w:t>
            </w:r>
          </w:p>
        </w:tc>
        <w:tc>
          <w:tcPr>
            <w:tcW w:w="913" w:type="dxa"/>
            <w:gridSpan w:val="3"/>
            <w:vAlign w:val="center"/>
          </w:tcPr>
          <w:p w14:paraId="18E07B15">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0D3BA25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lang w:eastAsia="zh-CN"/>
              </w:rPr>
              <w:t>福州市社区大学</w:t>
            </w:r>
            <w:r>
              <w:rPr>
                <w:rFonts w:hint="eastAsia" w:ascii="Times New Roman" w:hAnsi="Times New Roman" w:eastAsia="仿宋_GB2312" w:cs="仿宋_GB2312"/>
                <w:color w:val="auto"/>
                <w:sz w:val="24"/>
                <w:szCs w:val="24"/>
                <w:highlight w:val="none"/>
              </w:rPr>
              <w:t>金晚草根舞蹈队</w:t>
            </w:r>
          </w:p>
        </w:tc>
      </w:tr>
      <w:tr w14:paraId="094F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75B6CCD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5</w:t>
            </w:r>
          </w:p>
        </w:tc>
        <w:tc>
          <w:tcPr>
            <w:tcW w:w="913" w:type="dxa"/>
            <w:gridSpan w:val="3"/>
            <w:vAlign w:val="center"/>
          </w:tcPr>
          <w:p w14:paraId="588EF46D">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462F6F6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lang w:eastAsia="zh-CN"/>
              </w:rPr>
              <w:t>福州市社区大学</w:t>
            </w:r>
            <w:r>
              <w:rPr>
                <w:rFonts w:hint="eastAsia" w:ascii="Times New Roman" w:hAnsi="Times New Roman" w:eastAsia="仿宋_GB2312" w:cs="仿宋_GB2312"/>
                <w:color w:val="auto"/>
                <w:sz w:val="24"/>
                <w:szCs w:val="24"/>
                <w:highlight w:val="none"/>
              </w:rPr>
              <w:t>金晚管弦乐团</w:t>
            </w:r>
          </w:p>
        </w:tc>
      </w:tr>
      <w:tr w14:paraId="69DB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33BFD21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6</w:t>
            </w:r>
          </w:p>
        </w:tc>
        <w:tc>
          <w:tcPr>
            <w:tcW w:w="913" w:type="dxa"/>
            <w:gridSpan w:val="3"/>
            <w:vAlign w:val="center"/>
          </w:tcPr>
          <w:p w14:paraId="592256D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61CB1D9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福州市社区大学金晚实践基地声乐兴趣班</w:t>
            </w:r>
          </w:p>
        </w:tc>
      </w:tr>
      <w:tr w14:paraId="712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73B1AE5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7</w:t>
            </w:r>
          </w:p>
        </w:tc>
        <w:tc>
          <w:tcPr>
            <w:tcW w:w="913" w:type="dxa"/>
            <w:gridSpan w:val="3"/>
            <w:vAlign w:val="center"/>
          </w:tcPr>
          <w:p w14:paraId="2BEC59F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1EE8ABC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福州市社区大学金晚实践基地书画兴趣班</w:t>
            </w:r>
          </w:p>
        </w:tc>
      </w:tr>
      <w:tr w14:paraId="1954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4B5DD70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8</w:t>
            </w:r>
          </w:p>
        </w:tc>
        <w:tc>
          <w:tcPr>
            <w:tcW w:w="913" w:type="dxa"/>
            <w:gridSpan w:val="3"/>
            <w:vAlign w:val="center"/>
          </w:tcPr>
          <w:p w14:paraId="091B36D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696B43D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福州市社区大学金晚实践基地太极研习班</w:t>
            </w:r>
          </w:p>
        </w:tc>
      </w:tr>
      <w:tr w14:paraId="1826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706B49B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9</w:t>
            </w:r>
          </w:p>
        </w:tc>
        <w:tc>
          <w:tcPr>
            <w:tcW w:w="913" w:type="dxa"/>
            <w:gridSpan w:val="3"/>
            <w:vAlign w:val="center"/>
          </w:tcPr>
          <w:p w14:paraId="6E92B35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3D3BD1F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福州市社区大学文儒学院国学公益读书会</w:t>
            </w:r>
          </w:p>
        </w:tc>
      </w:tr>
      <w:tr w14:paraId="6324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6304BA06">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10</w:t>
            </w:r>
          </w:p>
        </w:tc>
        <w:tc>
          <w:tcPr>
            <w:tcW w:w="913" w:type="dxa"/>
            <w:gridSpan w:val="3"/>
            <w:vAlign w:val="center"/>
          </w:tcPr>
          <w:p w14:paraId="083EBD45">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278BA42F">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福州市社区大学文儒学院礼乐艺术团</w:t>
            </w:r>
          </w:p>
        </w:tc>
      </w:tr>
      <w:tr w14:paraId="66E3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73628C7D">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11</w:t>
            </w:r>
          </w:p>
        </w:tc>
        <w:tc>
          <w:tcPr>
            <w:tcW w:w="913" w:type="dxa"/>
            <w:gridSpan w:val="3"/>
            <w:vAlign w:val="center"/>
          </w:tcPr>
          <w:p w14:paraId="3AE2930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福州</w:t>
            </w:r>
          </w:p>
        </w:tc>
        <w:tc>
          <w:tcPr>
            <w:tcW w:w="6697" w:type="dxa"/>
            <w:gridSpan w:val="11"/>
            <w:vAlign w:val="center"/>
          </w:tcPr>
          <w:p w14:paraId="57E4CEDF">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长乐区激情之声合唱团</w:t>
            </w:r>
          </w:p>
        </w:tc>
      </w:tr>
      <w:tr w14:paraId="1540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1B6FA30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12</w:t>
            </w:r>
          </w:p>
        </w:tc>
        <w:tc>
          <w:tcPr>
            <w:tcW w:w="913" w:type="dxa"/>
            <w:gridSpan w:val="3"/>
            <w:vAlign w:val="center"/>
          </w:tcPr>
          <w:p w14:paraId="5CA1C2C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6697" w:type="dxa"/>
            <w:gridSpan w:val="11"/>
            <w:vAlign w:val="center"/>
          </w:tcPr>
          <w:p w14:paraId="7A6CE1F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lang w:eastAsia="zh-CN"/>
              </w:rPr>
              <w:t>思明区</w:t>
            </w:r>
            <w:r>
              <w:rPr>
                <w:rFonts w:hint="eastAsia" w:ascii="Times New Roman" w:hAnsi="Times New Roman" w:eastAsia="仿宋_GB2312" w:cs="仿宋_GB2312"/>
                <w:color w:val="auto"/>
                <w:sz w:val="24"/>
                <w:szCs w:val="24"/>
                <w:highlight w:val="none"/>
              </w:rPr>
              <w:t>仁安社区“幼小衔接”亲子阅读</w:t>
            </w:r>
          </w:p>
        </w:tc>
      </w:tr>
      <w:tr w14:paraId="3D9C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75497E9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13</w:t>
            </w:r>
          </w:p>
        </w:tc>
        <w:tc>
          <w:tcPr>
            <w:tcW w:w="913" w:type="dxa"/>
            <w:gridSpan w:val="3"/>
            <w:vAlign w:val="center"/>
          </w:tcPr>
          <w:p w14:paraId="256BC1CF">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6697" w:type="dxa"/>
            <w:gridSpan w:val="11"/>
            <w:vAlign w:val="center"/>
          </w:tcPr>
          <w:p w14:paraId="4DC8CC7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lang w:eastAsia="zh-CN"/>
              </w:rPr>
              <w:t>思明区</w:t>
            </w:r>
            <w:r>
              <w:rPr>
                <w:rFonts w:hint="eastAsia" w:ascii="Times New Roman" w:hAnsi="Times New Roman" w:eastAsia="仿宋_GB2312" w:cs="仿宋_GB2312"/>
                <w:color w:val="auto"/>
                <w:sz w:val="24"/>
                <w:szCs w:val="24"/>
                <w:highlight w:val="none"/>
              </w:rPr>
              <w:t>思南社区船长轻音乐团</w:t>
            </w:r>
          </w:p>
        </w:tc>
      </w:tr>
      <w:tr w14:paraId="1382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0EE16055">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14</w:t>
            </w:r>
          </w:p>
        </w:tc>
        <w:tc>
          <w:tcPr>
            <w:tcW w:w="913" w:type="dxa"/>
            <w:gridSpan w:val="3"/>
            <w:vAlign w:val="center"/>
          </w:tcPr>
          <w:p w14:paraId="4C8E190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6697" w:type="dxa"/>
            <w:gridSpan w:val="11"/>
            <w:vAlign w:val="center"/>
          </w:tcPr>
          <w:p w14:paraId="3BABBEEE">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lang w:eastAsia="zh-CN"/>
              </w:rPr>
              <w:t>思明区文安社区</w:t>
            </w:r>
            <w:r>
              <w:rPr>
                <w:rFonts w:hint="eastAsia" w:ascii="Times New Roman" w:hAnsi="Times New Roman" w:eastAsia="仿宋_GB2312" w:cs="仿宋_GB2312"/>
                <w:color w:val="auto"/>
                <w:sz w:val="24"/>
                <w:szCs w:val="24"/>
                <w:highlight w:val="none"/>
              </w:rPr>
              <w:t>乐活“心”生活心理团队</w:t>
            </w:r>
          </w:p>
        </w:tc>
      </w:tr>
      <w:tr w14:paraId="0F0C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1A81872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15</w:t>
            </w:r>
          </w:p>
        </w:tc>
        <w:tc>
          <w:tcPr>
            <w:tcW w:w="913" w:type="dxa"/>
            <w:gridSpan w:val="3"/>
            <w:vAlign w:val="center"/>
          </w:tcPr>
          <w:p w14:paraId="3E387D9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6697" w:type="dxa"/>
            <w:gridSpan w:val="11"/>
            <w:vAlign w:val="center"/>
          </w:tcPr>
          <w:p w14:paraId="6F291B5E">
            <w:pPr>
              <w:jc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sz w:val="24"/>
                <w:szCs w:val="24"/>
                <w:highlight w:val="none"/>
                <w:lang w:eastAsia="zh-CN"/>
              </w:rPr>
              <w:t>思明区</w:t>
            </w:r>
            <w:r>
              <w:rPr>
                <w:rFonts w:hint="eastAsia" w:ascii="Times New Roman" w:hAnsi="Times New Roman" w:eastAsia="仿宋_GB2312" w:cs="仿宋_GB2312"/>
                <w:color w:val="auto"/>
                <w:sz w:val="24"/>
                <w:szCs w:val="24"/>
                <w:highlight w:val="none"/>
              </w:rPr>
              <w:t>梧村社区“吾家文化社团</w:t>
            </w:r>
            <w:r>
              <w:rPr>
                <w:rFonts w:hint="eastAsia" w:ascii="Times New Roman" w:hAnsi="Times New Roman" w:eastAsia="仿宋_GB2312" w:cs="仿宋_GB2312"/>
                <w:color w:val="auto"/>
                <w:sz w:val="24"/>
                <w:szCs w:val="24"/>
                <w:highlight w:val="none"/>
                <w:lang w:eastAsia="zh-CN"/>
              </w:rPr>
              <w:t>”</w:t>
            </w:r>
          </w:p>
        </w:tc>
      </w:tr>
      <w:tr w14:paraId="260F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178E63F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16</w:t>
            </w:r>
          </w:p>
        </w:tc>
        <w:tc>
          <w:tcPr>
            <w:tcW w:w="913" w:type="dxa"/>
            <w:gridSpan w:val="3"/>
            <w:vAlign w:val="center"/>
          </w:tcPr>
          <w:p w14:paraId="7E2B804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厦门</w:t>
            </w:r>
          </w:p>
        </w:tc>
        <w:tc>
          <w:tcPr>
            <w:tcW w:w="6697" w:type="dxa"/>
            <w:gridSpan w:val="11"/>
            <w:vAlign w:val="center"/>
          </w:tcPr>
          <w:p w14:paraId="3FCF03C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lang w:eastAsia="zh-CN"/>
              </w:rPr>
              <w:t>思明区</w:t>
            </w:r>
            <w:r>
              <w:rPr>
                <w:rFonts w:hint="eastAsia" w:ascii="Times New Roman" w:hAnsi="Times New Roman" w:eastAsia="仿宋_GB2312" w:cs="仿宋_GB2312"/>
                <w:color w:val="auto"/>
                <w:sz w:val="24"/>
                <w:szCs w:val="24"/>
                <w:highlight w:val="none"/>
              </w:rPr>
              <w:t>霞溪社区青春健康俱乐部</w:t>
            </w:r>
          </w:p>
        </w:tc>
      </w:tr>
      <w:tr w14:paraId="403F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69861AB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17</w:t>
            </w:r>
          </w:p>
        </w:tc>
        <w:tc>
          <w:tcPr>
            <w:tcW w:w="913" w:type="dxa"/>
            <w:gridSpan w:val="3"/>
            <w:vAlign w:val="center"/>
          </w:tcPr>
          <w:p w14:paraId="522A925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泉州</w:t>
            </w:r>
          </w:p>
        </w:tc>
        <w:tc>
          <w:tcPr>
            <w:tcW w:w="6697" w:type="dxa"/>
            <w:gridSpan w:val="11"/>
            <w:vAlign w:val="center"/>
          </w:tcPr>
          <w:p w14:paraId="3612580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南安市翁山书苑优质学习团队</w:t>
            </w:r>
          </w:p>
        </w:tc>
      </w:tr>
      <w:tr w14:paraId="7AB5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77D9B96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18</w:t>
            </w:r>
          </w:p>
        </w:tc>
        <w:tc>
          <w:tcPr>
            <w:tcW w:w="913" w:type="dxa"/>
            <w:gridSpan w:val="3"/>
            <w:vAlign w:val="center"/>
          </w:tcPr>
          <w:p w14:paraId="0D011D2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三明</w:t>
            </w:r>
          </w:p>
        </w:tc>
        <w:tc>
          <w:tcPr>
            <w:tcW w:w="6697" w:type="dxa"/>
            <w:gridSpan w:val="11"/>
            <w:vAlign w:val="center"/>
          </w:tcPr>
          <w:p w14:paraId="2FC3A90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永安市燕北街道江滨社区学校京剧票友团</w:t>
            </w:r>
          </w:p>
        </w:tc>
      </w:tr>
      <w:tr w14:paraId="054B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16EFDDF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19</w:t>
            </w:r>
          </w:p>
        </w:tc>
        <w:tc>
          <w:tcPr>
            <w:tcW w:w="913" w:type="dxa"/>
            <w:gridSpan w:val="3"/>
            <w:vAlign w:val="center"/>
          </w:tcPr>
          <w:p w14:paraId="397F4DD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三明</w:t>
            </w:r>
          </w:p>
        </w:tc>
        <w:tc>
          <w:tcPr>
            <w:tcW w:w="6697" w:type="dxa"/>
            <w:gridSpan w:val="11"/>
            <w:vAlign w:val="center"/>
          </w:tcPr>
          <w:p w14:paraId="4DF14E8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永安社区学院康乐忠义学习团队</w:t>
            </w:r>
          </w:p>
        </w:tc>
      </w:tr>
      <w:tr w14:paraId="41FC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78FB9FB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20</w:t>
            </w:r>
          </w:p>
        </w:tc>
        <w:tc>
          <w:tcPr>
            <w:tcW w:w="913" w:type="dxa"/>
            <w:gridSpan w:val="3"/>
            <w:vAlign w:val="center"/>
          </w:tcPr>
          <w:p w14:paraId="4311FA15">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三明</w:t>
            </w:r>
          </w:p>
        </w:tc>
        <w:tc>
          <w:tcPr>
            <w:tcW w:w="6697" w:type="dxa"/>
            <w:gridSpan w:val="11"/>
            <w:vAlign w:val="center"/>
          </w:tcPr>
          <w:p w14:paraId="743F6AA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明溪县华藏图书馆</w:t>
            </w:r>
          </w:p>
        </w:tc>
      </w:tr>
      <w:tr w14:paraId="2084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32D1434D">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21</w:t>
            </w:r>
          </w:p>
        </w:tc>
        <w:tc>
          <w:tcPr>
            <w:tcW w:w="913" w:type="dxa"/>
            <w:gridSpan w:val="3"/>
            <w:vAlign w:val="center"/>
          </w:tcPr>
          <w:p w14:paraId="609D712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6697" w:type="dxa"/>
            <w:gridSpan w:val="11"/>
            <w:vAlign w:val="center"/>
          </w:tcPr>
          <w:p w14:paraId="7E6EE76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宁德市至善社会工作服务中心</w:t>
            </w:r>
          </w:p>
        </w:tc>
      </w:tr>
      <w:tr w14:paraId="19A5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320BCA7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22</w:t>
            </w:r>
          </w:p>
        </w:tc>
        <w:tc>
          <w:tcPr>
            <w:tcW w:w="913" w:type="dxa"/>
            <w:gridSpan w:val="3"/>
            <w:vAlign w:val="center"/>
          </w:tcPr>
          <w:p w14:paraId="0211227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6697" w:type="dxa"/>
            <w:gridSpan w:val="11"/>
            <w:vAlign w:val="center"/>
          </w:tcPr>
          <w:p w14:paraId="5311EEE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东侨兰亭书画公益课堂</w:t>
            </w:r>
          </w:p>
        </w:tc>
      </w:tr>
      <w:tr w14:paraId="0375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08C4F7A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23</w:t>
            </w:r>
          </w:p>
        </w:tc>
        <w:tc>
          <w:tcPr>
            <w:tcW w:w="913" w:type="dxa"/>
            <w:gridSpan w:val="3"/>
            <w:vAlign w:val="center"/>
          </w:tcPr>
          <w:p w14:paraId="7416B5B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6697" w:type="dxa"/>
            <w:gridSpan w:val="11"/>
            <w:vAlign w:val="center"/>
          </w:tcPr>
          <w:p w14:paraId="302DD5E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福安市锦阳社区市民学校</w:t>
            </w:r>
          </w:p>
        </w:tc>
      </w:tr>
      <w:tr w14:paraId="555A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29BF628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24</w:t>
            </w:r>
          </w:p>
        </w:tc>
        <w:tc>
          <w:tcPr>
            <w:tcW w:w="913" w:type="dxa"/>
            <w:gridSpan w:val="3"/>
            <w:vAlign w:val="center"/>
          </w:tcPr>
          <w:p w14:paraId="7087FF8E">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6697" w:type="dxa"/>
            <w:gridSpan w:val="11"/>
            <w:vAlign w:val="center"/>
          </w:tcPr>
          <w:p w14:paraId="6637F92E">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福鼎市家庭教育指导师团队</w:t>
            </w:r>
          </w:p>
        </w:tc>
      </w:tr>
      <w:tr w14:paraId="0ED7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1A2F02F3">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25</w:t>
            </w:r>
          </w:p>
        </w:tc>
        <w:tc>
          <w:tcPr>
            <w:tcW w:w="913" w:type="dxa"/>
            <w:gridSpan w:val="3"/>
            <w:vAlign w:val="center"/>
          </w:tcPr>
          <w:p w14:paraId="6403185D">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6697" w:type="dxa"/>
            <w:gridSpan w:val="11"/>
            <w:vAlign w:val="center"/>
          </w:tcPr>
          <w:p w14:paraId="0C618D3B">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福鼎市教育系统老年学校合唱团</w:t>
            </w:r>
          </w:p>
        </w:tc>
      </w:tr>
      <w:tr w14:paraId="3A24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0F07E54A">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26</w:t>
            </w:r>
          </w:p>
        </w:tc>
        <w:tc>
          <w:tcPr>
            <w:tcW w:w="913" w:type="dxa"/>
            <w:gridSpan w:val="3"/>
            <w:vAlign w:val="center"/>
          </w:tcPr>
          <w:p w14:paraId="08672969">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6697" w:type="dxa"/>
            <w:gridSpan w:val="11"/>
            <w:vAlign w:val="center"/>
          </w:tcPr>
          <w:p w14:paraId="23E103B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古田县老年大学水滴志愿者队</w:t>
            </w:r>
          </w:p>
        </w:tc>
      </w:tr>
      <w:tr w14:paraId="52A3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3144D631">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27</w:t>
            </w:r>
          </w:p>
        </w:tc>
        <w:tc>
          <w:tcPr>
            <w:tcW w:w="913" w:type="dxa"/>
            <w:gridSpan w:val="3"/>
            <w:vAlign w:val="center"/>
          </w:tcPr>
          <w:p w14:paraId="528BFF3F">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6697" w:type="dxa"/>
            <w:gridSpan w:val="11"/>
            <w:vAlign w:val="center"/>
          </w:tcPr>
          <w:p w14:paraId="66AECC1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lang w:eastAsia="zh-CN"/>
              </w:rPr>
              <w:t>古田县</w:t>
            </w:r>
            <w:r>
              <w:rPr>
                <w:rFonts w:hint="eastAsia" w:ascii="Times New Roman" w:hAnsi="Times New Roman" w:eastAsia="仿宋_GB2312" w:cs="仿宋_GB2312"/>
                <w:color w:val="auto"/>
                <w:sz w:val="24"/>
                <w:szCs w:val="24"/>
                <w:highlight w:val="none"/>
              </w:rPr>
              <w:t>平湖镇玉库村老年学习团</w:t>
            </w:r>
          </w:p>
        </w:tc>
      </w:tr>
      <w:tr w14:paraId="13C3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4E0E97E8">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28</w:t>
            </w:r>
          </w:p>
        </w:tc>
        <w:tc>
          <w:tcPr>
            <w:tcW w:w="913" w:type="dxa"/>
            <w:gridSpan w:val="3"/>
            <w:vAlign w:val="center"/>
          </w:tcPr>
          <w:p w14:paraId="758AA48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6697" w:type="dxa"/>
            <w:gridSpan w:val="11"/>
            <w:vAlign w:val="center"/>
          </w:tcPr>
          <w:p w14:paraId="2CA08CB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霞浦县兴贤社区学校</w:t>
            </w:r>
          </w:p>
        </w:tc>
      </w:tr>
      <w:tr w14:paraId="0DF7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5441940C">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29</w:t>
            </w:r>
          </w:p>
        </w:tc>
        <w:tc>
          <w:tcPr>
            <w:tcW w:w="913" w:type="dxa"/>
            <w:gridSpan w:val="3"/>
            <w:vAlign w:val="center"/>
          </w:tcPr>
          <w:p w14:paraId="35BD8A37">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6697" w:type="dxa"/>
            <w:gridSpan w:val="11"/>
            <w:vAlign w:val="center"/>
          </w:tcPr>
          <w:p w14:paraId="2B12448E">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屏南善育家教团队</w:t>
            </w:r>
          </w:p>
        </w:tc>
      </w:tr>
      <w:tr w14:paraId="24AE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1" w:type="dxa"/>
          <w:wAfter w:w="144" w:type="dxa"/>
          <w:trHeight w:val="510" w:hRule="atLeast"/>
          <w:jc w:val="center"/>
        </w:trPr>
        <w:tc>
          <w:tcPr>
            <w:tcW w:w="1142" w:type="dxa"/>
            <w:gridSpan w:val="6"/>
            <w:vAlign w:val="center"/>
          </w:tcPr>
          <w:p w14:paraId="0B39FAA4">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30</w:t>
            </w:r>
          </w:p>
        </w:tc>
        <w:tc>
          <w:tcPr>
            <w:tcW w:w="913" w:type="dxa"/>
            <w:gridSpan w:val="3"/>
            <w:vAlign w:val="center"/>
          </w:tcPr>
          <w:p w14:paraId="23F33862">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宁德</w:t>
            </w:r>
          </w:p>
        </w:tc>
        <w:tc>
          <w:tcPr>
            <w:tcW w:w="6697" w:type="dxa"/>
            <w:gridSpan w:val="11"/>
            <w:vAlign w:val="center"/>
          </w:tcPr>
          <w:p w14:paraId="61C25920">
            <w:pPr>
              <w:jc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霞浦县中乘社区学校</w:t>
            </w:r>
          </w:p>
        </w:tc>
      </w:tr>
      <w:tr w14:paraId="5CB83B9B">
        <w:tblPrEx>
          <w:tblCellMar>
            <w:top w:w="15" w:type="dxa"/>
            <w:left w:w="15" w:type="dxa"/>
            <w:bottom w:w="15" w:type="dxa"/>
            <w:right w:w="15" w:type="dxa"/>
          </w:tblCellMar>
        </w:tblPrEx>
        <w:trPr>
          <w:gridBefore w:val="2"/>
          <w:gridAfter w:val="2"/>
          <w:wBefore w:w="2" w:type="dxa"/>
          <w:wAfter w:w="142" w:type="dxa"/>
          <w:trHeight w:val="483" w:hRule="atLeast"/>
          <w:jc w:val="center"/>
        </w:trPr>
        <w:tc>
          <w:tcPr>
            <w:tcW w:w="8753" w:type="dxa"/>
            <w:gridSpan w:val="20"/>
            <w:tcBorders>
              <w:top w:val="nil"/>
              <w:left w:val="nil"/>
              <w:bottom w:val="single" w:color="auto" w:sz="4" w:space="0"/>
              <w:right w:val="nil"/>
            </w:tcBorders>
            <w:vAlign w:val="center"/>
          </w:tcPr>
          <w:p w14:paraId="33C95D4B">
            <w:pPr>
              <w:widowControl/>
              <w:numPr>
                <w:ilvl w:val="0"/>
                <w:numId w:val="1"/>
              </w:numPr>
              <w:jc w:val="left"/>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eastAsia="zh-CN" w:bidi="ar"/>
              </w:rPr>
              <w:t>高校老年大学（</w:t>
            </w:r>
            <w:r>
              <w:rPr>
                <w:rFonts w:hint="eastAsia" w:ascii="Times New Roman" w:hAnsi="Times New Roman" w:cs="宋体"/>
                <w:b/>
                <w:color w:val="auto"/>
                <w:kern w:val="0"/>
                <w:sz w:val="24"/>
                <w:highlight w:val="none"/>
                <w:lang w:val="en-US" w:eastAsia="zh-CN" w:bidi="ar"/>
              </w:rPr>
              <w:t>4个</w:t>
            </w:r>
            <w:r>
              <w:rPr>
                <w:rFonts w:hint="eastAsia" w:ascii="Times New Roman" w:hAnsi="Times New Roman" w:cs="宋体"/>
                <w:b/>
                <w:color w:val="auto"/>
                <w:kern w:val="0"/>
                <w:sz w:val="24"/>
                <w:highlight w:val="none"/>
                <w:lang w:eastAsia="zh-CN" w:bidi="ar"/>
              </w:rPr>
              <w:t>）</w:t>
            </w:r>
          </w:p>
        </w:tc>
      </w:tr>
      <w:tr w14:paraId="2F750FD8">
        <w:tblPrEx>
          <w:tblCellMar>
            <w:top w:w="15" w:type="dxa"/>
            <w:left w:w="15" w:type="dxa"/>
            <w:bottom w:w="15" w:type="dxa"/>
            <w:right w:w="15" w:type="dxa"/>
          </w:tblCellMar>
        </w:tblPrEx>
        <w:trPr>
          <w:gridBefore w:val="2"/>
          <w:gridAfter w:val="2"/>
          <w:wBefore w:w="2" w:type="dxa"/>
          <w:wAfter w:w="142" w:type="dxa"/>
          <w:trHeight w:val="483" w:hRule="atLeast"/>
          <w:jc w:val="center"/>
        </w:trPr>
        <w:tc>
          <w:tcPr>
            <w:tcW w:w="1141" w:type="dxa"/>
            <w:gridSpan w:val="5"/>
            <w:tcBorders>
              <w:top w:val="single" w:color="auto" w:sz="4" w:space="0"/>
              <w:left w:val="single" w:color="auto" w:sz="4" w:space="0"/>
              <w:bottom w:val="single" w:color="auto" w:sz="4" w:space="0"/>
              <w:right w:val="single" w:color="auto" w:sz="4" w:space="0"/>
            </w:tcBorders>
            <w:vAlign w:val="center"/>
          </w:tcPr>
          <w:p w14:paraId="257739EB">
            <w:pPr>
              <w:widowControl/>
              <w:jc w:val="center"/>
              <w:textAlignment w:val="center"/>
              <w:rPr>
                <w:rFonts w:hint="eastAsia" w:ascii="Times New Roman" w:hAnsi="Times New Roman" w:cs="宋体"/>
                <w:color w:val="auto"/>
                <w:sz w:val="24"/>
                <w:highlight w:val="none"/>
              </w:rPr>
            </w:pPr>
            <w:r>
              <w:rPr>
                <w:rFonts w:hint="eastAsia" w:ascii="Times New Roman" w:hAnsi="Times New Roman" w:cs="宋体"/>
                <w:b/>
                <w:color w:val="auto"/>
                <w:kern w:val="0"/>
                <w:sz w:val="24"/>
                <w:highlight w:val="none"/>
                <w:lang w:bidi="ar"/>
              </w:rPr>
              <w:t>序号</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29E75144">
            <w:pPr>
              <w:widowControl/>
              <w:jc w:val="center"/>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bidi="ar"/>
              </w:rPr>
              <w:t>地区</w:t>
            </w:r>
          </w:p>
        </w:tc>
        <w:tc>
          <w:tcPr>
            <w:tcW w:w="6699" w:type="dxa"/>
            <w:gridSpan w:val="12"/>
            <w:tcBorders>
              <w:top w:val="single" w:color="auto" w:sz="4" w:space="0"/>
              <w:left w:val="single" w:color="auto" w:sz="4" w:space="0"/>
              <w:bottom w:val="single" w:color="auto" w:sz="4" w:space="0"/>
              <w:right w:val="single" w:color="auto" w:sz="4" w:space="0"/>
            </w:tcBorders>
            <w:vAlign w:val="center"/>
          </w:tcPr>
          <w:p w14:paraId="33CFF320">
            <w:pPr>
              <w:widowControl/>
              <w:jc w:val="center"/>
              <w:textAlignment w:val="center"/>
              <w:rPr>
                <w:rFonts w:hint="eastAsia" w:ascii="Times New Roman" w:hAnsi="Times New Roman" w:cs="宋体"/>
                <w:color w:val="auto"/>
                <w:kern w:val="0"/>
                <w:sz w:val="24"/>
                <w:highlight w:val="none"/>
                <w:lang w:bidi="ar"/>
              </w:rPr>
            </w:pPr>
            <w:r>
              <w:rPr>
                <w:rFonts w:hint="eastAsia" w:ascii="Times New Roman" w:hAnsi="Times New Roman" w:cs="宋体"/>
                <w:b/>
                <w:color w:val="auto"/>
                <w:kern w:val="0"/>
                <w:sz w:val="24"/>
                <w:highlight w:val="none"/>
                <w:lang w:bidi="ar"/>
              </w:rPr>
              <w:t>申报单位</w:t>
            </w:r>
          </w:p>
        </w:tc>
      </w:tr>
      <w:tr w14:paraId="07D5E901">
        <w:tblPrEx>
          <w:tblCellMar>
            <w:top w:w="15" w:type="dxa"/>
            <w:left w:w="15" w:type="dxa"/>
            <w:bottom w:w="15" w:type="dxa"/>
            <w:right w:w="15" w:type="dxa"/>
          </w:tblCellMar>
        </w:tblPrEx>
        <w:trPr>
          <w:gridBefore w:val="2"/>
          <w:gridAfter w:val="2"/>
          <w:wBefore w:w="2" w:type="dxa"/>
          <w:wAfter w:w="142" w:type="dxa"/>
          <w:trHeight w:val="483" w:hRule="atLeast"/>
          <w:jc w:val="center"/>
        </w:trPr>
        <w:tc>
          <w:tcPr>
            <w:tcW w:w="1141" w:type="dxa"/>
            <w:gridSpan w:val="5"/>
            <w:tcBorders>
              <w:top w:val="single" w:color="auto" w:sz="4" w:space="0"/>
              <w:left w:val="single" w:color="auto" w:sz="4" w:space="0"/>
              <w:bottom w:val="single" w:color="auto" w:sz="4" w:space="0"/>
              <w:right w:val="single" w:color="auto" w:sz="4" w:space="0"/>
            </w:tcBorders>
            <w:vAlign w:val="center"/>
          </w:tcPr>
          <w:p w14:paraId="7DD7DCE9">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259C4127">
            <w:pPr>
              <w:widowControl/>
              <w:jc w:val="center"/>
              <w:textAlignment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eastAsia="zh-CN" w:bidi="ar"/>
              </w:rPr>
              <w:t>省属</w:t>
            </w:r>
          </w:p>
        </w:tc>
        <w:tc>
          <w:tcPr>
            <w:tcW w:w="6699" w:type="dxa"/>
            <w:gridSpan w:val="12"/>
            <w:tcBorders>
              <w:top w:val="single" w:color="auto" w:sz="4" w:space="0"/>
              <w:left w:val="single" w:color="auto" w:sz="4" w:space="0"/>
              <w:bottom w:val="single" w:color="auto" w:sz="4" w:space="0"/>
              <w:right w:val="single" w:color="auto" w:sz="4" w:space="0"/>
            </w:tcBorders>
            <w:vAlign w:val="center"/>
          </w:tcPr>
          <w:p w14:paraId="513E4C8B">
            <w:pPr>
              <w:widowControl/>
              <w:jc w:val="center"/>
              <w:textAlignment w:val="center"/>
              <w:rPr>
                <w:rFonts w:hint="eastAsia" w:ascii="Times New Roman" w:hAnsi="Times New Roman" w:eastAsia="仿宋_GB2312" w:cs="仿宋_GB2312"/>
                <w:color w:val="auto"/>
                <w:kern w:val="0"/>
                <w:sz w:val="24"/>
                <w:szCs w:val="24"/>
                <w:highlight w:val="none"/>
                <w:lang w:eastAsia="zh-CN"/>
              </w:rPr>
            </w:pPr>
            <w:r>
              <w:rPr>
                <w:rFonts w:hint="eastAsia" w:ascii="Times New Roman" w:hAnsi="Times New Roman" w:eastAsia="仿宋_GB2312" w:cs="仿宋_GB2312"/>
                <w:color w:val="auto"/>
                <w:kern w:val="0"/>
                <w:sz w:val="24"/>
                <w:szCs w:val="24"/>
                <w:highlight w:val="none"/>
                <w:lang w:eastAsia="zh-CN"/>
              </w:rPr>
              <w:t>福州大学老年大学</w:t>
            </w:r>
          </w:p>
        </w:tc>
      </w:tr>
      <w:tr w14:paraId="03859FA8">
        <w:tblPrEx>
          <w:tblCellMar>
            <w:top w:w="15" w:type="dxa"/>
            <w:left w:w="15" w:type="dxa"/>
            <w:bottom w:w="15" w:type="dxa"/>
            <w:right w:w="15" w:type="dxa"/>
          </w:tblCellMar>
        </w:tblPrEx>
        <w:trPr>
          <w:gridBefore w:val="2"/>
          <w:gridAfter w:val="2"/>
          <w:wBefore w:w="2" w:type="dxa"/>
          <w:wAfter w:w="142" w:type="dxa"/>
          <w:trHeight w:val="483" w:hRule="atLeast"/>
          <w:jc w:val="center"/>
        </w:trPr>
        <w:tc>
          <w:tcPr>
            <w:tcW w:w="1141" w:type="dxa"/>
            <w:gridSpan w:val="5"/>
            <w:tcBorders>
              <w:top w:val="single" w:color="auto" w:sz="4" w:space="0"/>
              <w:left w:val="single" w:color="auto" w:sz="4" w:space="0"/>
              <w:bottom w:val="single" w:color="auto" w:sz="4" w:space="0"/>
              <w:right w:val="single" w:color="auto" w:sz="4" w:space="0"/>
            </w:tcBorders>
            <w:vAlign w:val="center"/>
          </w:tcPr>
          <w:p w14:paraId="5FEC5F7B">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5A780001">
            <w:pPr>
              <w:widowControl/>
              <w:jc w:val="center"/>
              <w:textAlignment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sz w:val="24"/>
                <w:szCs w:val="24"/>
                <w:highlight w:val="none"/>
                <w:lang w:eastAsia="zh-CN"/>
              </w:rPr>
              <w:t>省属</w:t>
            </w:r>
          </w:p>
        </w:tc>
        <w:tc>
          <w:tcPr>
            <w:tcW w:w="6699" w:type="dxa"/>
            <w:gridSpan w:val="12"/>
            <w:tcBorders>
              <w:top w:val="single" w:color="auto" w:sz="4" w:space="0"/>
              <w:left w:val="single" w:color="auto" w:sz="4" w:space="0"/>
              <w:bottom w:val="single" w:color="auto" w:sz="4" w:space="0"/>
              <w:right w:val="single" w:color="auto" w:sz="4" w:space="0"/>
            </w:tcBorders>
            <w:vAlign w:val="center"/>
          </w:tcPr>
          <w:p w14:paraId="3E40E7A4">
            <w:pPr>
              <w:widowControl/>
              <w:jc w:val="center"/>
              <w:textAlignment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eastAsia="zh-CN" w:bidi="ar"/>
              </w:rPr>
              <w:t>福建商学院老年大学</w:t>
            </w:r>
          </w:p>
        </w:tc>
      </w:tr>
      <w:tr w14:paraId="16886171">
        <w:tblPrEx>
          <w:tblCellMar>
            <w:top w:w="15" w:type="dxa"/>
            <w:left w:w="15" w:type="dxa"/>
            <w:bottom w:w="15" w:type="dxa"/>
            <w:right w:w="15" w:type="dxa"/>
          </w:tblCellMar>
        </w:tblPrEx>
        <w:trPr>
          <w:gridBefore w:val="2"/>
          <w:gridAfter w:val="2"/>
          <w:wBefore w:w="2" w:type="dxa"/>
          <w:wAfter w:w="142" w:type="dxa"/>
          <w:trHeight w:val="483" w:hRule="atLeast"/>
          <w:jc w:val="center"/>
        </w:trPr>
        <w:tc>
          <w:tcPr>
            <w:tcW w:w="1141" w:type="dxa"/>
            <w:gridSpan w:val="5"/>
            <w:tcBorders>
              <w:top w:val="single" w:color="auto" w:sz="4" w:space="0"/>
              <w:left w:val="single" w:color="auto" w:sz="4" w:space="0"/>
              <w:bottom w:val="single" w:color="auto" w:sz="4" w:space="0"/>
              <w:right w:val="single" w:color="auto" w:sz="4" w:space="0"/>
            </w:tcBorders>
            <w:vAlign w:val="center"/>
          </w:tcPr>
          <w:p w14:paraId="0ABD2A53">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391FFC92">
            <w:pPr>
              <w:widowControl/>
              <w:jc w:val="center"/>
              <w:textAlignment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sz w:val="24"/>
                <w:szCs w:val="24"/>
                <w:highlight w:val="none"/>
                <w:lang w:eastAsia="zh-CN"/>
              </w:rPr>
              <w:t>省属</w:t>
            </w:r>
          </w:p>
        </w:tc>
        <w:tc>
          <w:tcPr>
            <w:tcW w:w="6699" w:type="dxa"/>
            <w:gridSpan w:val="12"/>
            <w:tcBorders>
              <w:top w:val="single" w:color="auto" w:sz="4" w:space="0"/>
              <w:left w:val="single" w:color="auto" w:sz="4" w:space="0"/>
              <w:bottom w:val="single" w:color="auto" w:sz="4" w:space="0"/>
              <w:right w:val="single" w:color="auto" w:sz="4" w:space="0"/>
            </w:tcBorders>
            <w:vAlign w:val="center"/>
          </w:tcPr>
          <w:p w14:paraId="391626E8">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eastAsia="zh-CN" w:bidi="ar"/>
              </w:rPr>
              <w:t>福建卫生职业技术学院老年大学</w:t>
            </w:r>
          </w:p>
        </w:tc>
      </w:tr>
      <w:tr w14:paraId="2A59B099">
        <w:tblPrEx>
          <w:tblCellMar>
            <w:top w:w="15" w:type="dxa"/>
            <w:left w:w="15" w:type="dxa"/>
            <w:bottom w:w="15" w:type="dxa"/>
            <w:right w:w="15" w:type="dxa"/>
          </w:tblCellMar>
        </w:tblPrEx>
        <w:trPr>
          <w:gridBefore w:val="2"/>
          <w:gridAfter w:val="2"/>
          <w:wBefore w:w="2" w:type="dxa"/>
          <w:wAfter w:w="142" w:type="dxa"/>
          <w:trHeight w:val="483" w:hRule="atLeast"/>
          <w:jc w:val="center"/>
        </w:trPr>
        <w:tc>
          <w:tcPr>
            <w:tcW w:w="1141" w:type="dxa"/>
            <w:gridSpan w:val="5"/>
            <w:tcBorders>
              <w:top w:val="single" w:color="auto" w:sz="4" w:space="0"/>
              <w:left w:val="single" w:color="auto" w:sz="4" w:space="0"/>
              <w:bottom w:val="single" w:color="auto" w:sz="4" w:space="0"/>
              <w:right w:val="single" w:color="auto" w:sz="4" w:space="0"/>
            </w:tcBorders>
            <w:vAlign w:val="center"/>
          </w:tcPr>
          <w:p w14:paraId="2B8F9B91">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w:t>
            </w:r>
          </w:p>
        </w:tc>
        <w:tc>
          <w:tcPr>
            <w:tcW w:w="913" w:type="dxa"/>
            <w:gridSpan w:val="3"/>
            <w:tcBorders>
              <w:top w:val="single" w:color="auto" w:sz="4" w:space="0"/>
              <w:left w:val="single" w:color="auto" w:sz="4" w:space="0"/>
              <w:bottom w:val="single" w:color="auto" w:sz="4" w:space="0"/>
              <w:right w:val="single" w:color="auto" w:sz="4" w:space="0"/>
            </w:tcBorders>
            <w:vAlign w:val="center"/>
          </w:tcPr>
          <w:p w14:paraId="636692E2">
            <w:pPr>
              <w:widowControl/>
              <w:jc w:val="center"/>
              <w:textAlignment w:val="center"/>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w:t>
            </w:r>
          </w:p>
        </w:tc>
        <w:tc>
          <w:tcPr>
            <w:tcW w:w="6699" w:type="dxa"/>
            <w:gridSpan w:val="12"/>
            <w:tcBorders>
              <w:top w:val="single" w:color="auto" w:sz="4" w:space="0"/>
              <w:left w:val="single" w:color="auto" w:sz="4" w:space="0"/>
              <w:bottom w:val="single" w:color="auto" w:sz="4" w:space="0"/>
              <w:right w:val="single" w:color="auto" w:sz="4" w:space="0"/>
            </w:tcBorders>
            <w:vAlign w:val="center"/>
          </w:tcPr>
          <w:p w14:paraId="2F10F4D3">
            <w:pPr>
              <w:widowControl/>
              <w:jc w:val="center"/>
              <w:textAlignment w:val="center"/>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eastAsia="zh-CN" w:bidi="ar"/>
              </w:rPr>
              <w:t>福州职业技术学院老年大学</w:t>
            </w:r>
          </w:p>
        </w:tc>
      </w:tr>
      <w:tr w14:paraId="5942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460" w:hRule="atLeast"/>
          <w:jc w:val="center"/>
        </w:trPr>
        <w:tc>
          <w:tcPr>
            <w:tcW w:w="6109" w:type="dxa"/>
            <w:gridSpan w:val="17"/>
            <w:tcBorders>
              <w:top w:val="nil"/>
              <w:left w:val="nil"/>
              <w:bottom w:val="single" w:color="auto" w:sz="4" w:space="0"/>
              <w:right w:val="nil"/>
            </w:tcBorders>
            <w:tcMar>
              <w:top w:w="15" w:type="dxa"/>
              <w:left w:w="15" w:type="dxa"/>
              <w:right w:w="15" w:type="dxa"/>
            </w:tcMar>
            <w:vAlign w:val="center"/>
          </w:tcPr>
          <w:p w14:paraId="296E8562">
            <w:pPr>
              <w:widowControl/>
              <w:jc w:val="left"/>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eastAsia="zh-CN" w:bidi="ar"/>
              </w:rPr>
              <w:t>六</w:t>
            </w:r>
            <w:r>
              <w:rPr>
                <w:rFonts w:hint="eastAsia" w:ascii="Times New Roman" w:hAnsi="Times New Roman" w:cs="宋体"/>
                <w:b/>
                <w:color w:val="auto"/>
                <w:kern w:val="0"/>
                <w:sz w:val="24"/>
                <w:highlight w:val="none"/>
                <w:lang w:bidi="ar"/>
              </w:rPr>
              <w:t>、继续教育网络课程建设方案（252个）</w:t>
            </w:r>
          </w:p>
        </w:tc>
        <w:tc>
          <w:tcPr>
            <w:tcW w:w="2742" w:type="dxa"/>
            <w:gridSpan w:val="4"/>
            <w:tcBorders>
              <w:top w:val="nil"/>
              <w:left w:val="nil"/>
              <w:bottom w:val="single" w:color="auto" w:sz="4" w:space="0"/>
              <w:right w:val="nil"/>
            </w:tcBorders>
            <w:tcMar>
              <w:top w:w="15" w:type="dxa"/>
              <w:left w:w="15" w:type="dxa"/>
              <w:right w:w="15" w:type="dxa"/>
            </w:tcMar>
            <w:vAlign w:val="center"/>
          </w:tcPr>
          <w:p w14:paraId="1A6D5018">
            <w:pPr>
              <w:widowControl/>
              <w:jc w:val="left"/>
              <w:textAlignment w:val="center"/>
              <w:rPr>
                <w:rFonts w:hint="eastAsia" w:ascii="Times New Roman" w:hAnsi="Times New Roman" w:cs="宋体"/>
                <w:b/>
                <w:color w:val="auto"/>
                <w:kern w:val="0"/>
                <w:sz w:val="24"/>
                <w:highlight w:val="none"/>
                <w:lang w:bidi="ar"/>
              </w:rPr>
            </w:pPr>
          </w:p>
        </w:tc>
      </w:tr>
      <w:tr w14:paraId="1767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02" w:hRule="atLeast"/>
          <w:jc w:val="center"/>
        </w:trPr>
        <w:tc>
          <w:tcPr>
            <w:tcW w:w="709" w:type="dxa"/>
            <w:tcBorders>
              <w:top w:val="single" w:color="auto" w:sz="4" w:space="0"/>
            </w:tcBorders>
            <w:tcMar>
              <w:top w:w="15" w:type="dxa"/>
              <w:left w:w="15" w:type="dxa"/>
              <w:right w:w="15" w:type="dxa"/>
            </w:tcMar>
            <w:vAlign w:val="center"/>
          </w:tcPr>
          <w:p w14:paraId="35CA3539">
            <w:pPr>
              <w:widowControl/>
              <w:jc w:val="center"/>
              <w:textAlignment w:val="center"/>
              <w:rPr>
                <w:rFonts w:hint="eastAsia" w:ascii="Times New Roman" w:hAnsi="Times New Roman" w:cs="宋体"/>
                <w:b/>
                <w:color w:val="auto"/>
                <w:sz w:val="24"/>
                <w:highlight w:val="none"/>
              </w:rPr>
            </w:pPr>
            <w:r>
              <w:rPr>
                <w:rFonts w:hint="eastAsia" w:ascii="Times New Roman" w:hAnsi="Times New Roman" w:cs="宋体"/>
                <w:b/>
                <w:color w:val="auto"/>
                <w:kern w:val="0"/>
                <w:sz w:val="24"/>
                <w:highlight w:val="none"/>
                <w:lang w:bidi="ar"/>
              </w:rPr>
              <w:t>序号</w:t>
            </w:r>
          </w:p>
        </w:tc>
        <w:tc>
          <w:tcPr>
            <w:tcW w:w="741" w:type="dxa"/>
            <w:gridSpan w:val="6"/>
            <w:tcBorders>
              <w:top w:val="single" w:color="auto" w:sz="4" w:space="0"/>
            </w:tcBorders>
            <w:tcMar>
              <w:top w:w="15" w:type="dxa"/>
              <w:left w:w="15" w:type="dxa"/>
              <w:right w:w="15" w:type="dxa"/>
            </w:tcMar>
            <w:vAlign w:val="center"/>
          </w:tcPr>
          <w:p w14:paraId="7E134D3C">
            <w:pPr>
              <w:widowControl/>
              <w:jc w:val="center"/>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bidi="ar"/>
              </w:rPr>
              <w:t>地区</w:t>
            </w:r>
          </w:p>
        </w:tc>
        <w:tc>
          <w:tcPr>
            <w:tcW w:w="1979" w:type="dxa"/>
            <w:gridSpan w:val="5"/>
            <w:tcBorders>
              <w:top w:val="single" w:color="auto" w:sz="4" w:space="0"/>
            </w:tcBorders>
            <w:tcMar>
              <w:top w:w="15" w:type="dxa"/>
              <w:left w:w="15" w:type="dxa"/>
              <w:right w:w="15" w:type="dxa"/>
            </w:tcMar>
            <w:vAlign w:val="center"/>
          </w:tcPr>
          <w:p w14:paraId="334EF8EE">
            <w:pPr>
              <w:widowControl/>
              <w:jc w:val="center"/>
              <w:textAlignment w:val="center"/>
              <w:rPr>
                <w:rFonts w:hint="eastAsia" w:ascii="Times New Roman" w:hAnsi="Times New Roman" w:cs="宋体"/>
                <w:b/>
                <w:color w:val="auto"/>
                <w:sz w:val="24"/>
                <w:highlight w:val="none"/>
              </w:rPr>
            </w:pPr>
            <w:r>
              <w:rPr>
                <w:rFonts w:hint="eastAsia" w:ascii="Times New Roman" w:hAnsi="Times New Roman" w:cs="宋体"/>
                <w:b/>
                <w:color w:val="auto"/>
                <w:kern w:val="0"/>
                <w:sz w:val="24"/>
                <w:highlight w:val="none"/>
                <w:lang w:bidi="ar"/>
              </w:rPr>
              <w:t>申报单位</w:t>
            </w:r>
          </w:p>
        </w:tc>
        <w:tc>
          <w:tcPr>
            <w:tcW w:w="1718" w:type="dxa"/>
            <w:gridSpan w:val="4"/>
            <w:tcBorders>
              <w:top w:val="single" w:color="auto" w:sz="4" w:space="0"/>
            </w:tcBorders>
            <w:tcMar>
              <w:top w:w="15" w:type="dxa"/>
              <w:left w:w="15" w:type="dxa"/>
              <w:right w:w="15" w:type="dxa"/>
            </w:tcMar>
            <w:vAlign w:val="center"/>
          </w:tcPr>
          <w:p w14:paraId="6ED1E0C5">
            <w:pPr>
              <w:widowControl/>
              <w:jc w:val="center"/>
              <w:textAlignment w:val="center"/>
              <w:rPr>
                <w:rFonts w:hint="eastAsia" w:ascii="Times New Roman" w:hAnsi="Times New Roman" w:cs="宋体"/>
                <w:b/>
                <w:color w:val="auto"/>
                <w:sz w:val="24"/>
                <w:highlight w:val="none"/>
              </w:rPr>
            </w:pPr>
            <w:r>
              <w:rPr>
                <w:rFonts w:hint="eastAsia" w:ascii="Times New Roman" w:hAnsi="Times New Roman" w:cs="宋体"/>
                <w:b/>
                <w:color w:val="auto"/>
                <w:kern w:val="0"/>
                <w:sz w:val="24"/>
                <w:highlight w:val="none"/>
                <w:lang w:bidi="ar"/>
              </w:rPr>
              <w:t>课程名称</w:t>
            </w:r>
          </w:p>
        </w:tc>
        <w:tc>
          <w:tcPr>
            <w:tcW w:w="962" w:type="dxa"/>
            <w:tcBorders>
              <w:top w:val="single" w:color="auto" w:sz="4" w:space="0"/>
            </w:tcBorders>
            <w:tcMar>
              <w:top w:w="15" w:type="dxa"/>
              <w:left w:w="15" w:type="dxa"/>
              <w:right w:w="15" w:type="dxa"/>
            </w:tcMar>
            <w:vAlign w:val="center"/>
          </w:tcPr>
          <w:p w14:paraId="1D4C4AF3">
            <w:pPr>
              <w:widowControl/>
              <w:jc w:val="center"/>
              <w:textAlignment w:val="center"/>
              <w:rPr>
                <w:rFonts w:hint="eastAsia" w:ascii="Times New Roman" w:hAnsi="Times New Roman" w:cs="宋体"/>
                <w:b/>
                <w:color w:val="auto"/>
                <w:sz w:val="24"/>
                <w:highlight w:val="none"/>
              </w:rPr>
            </w:pPr>
            <w:r>
              <w:rPr>
                <w:rFonts w:hint="eastAsia" w:ascii="Times New Roman" w:hAnsi="Times New Roman" w:cs="宋体"/>
                <w:b/>
                <w:color w:val="auto"/>
                <w:kern w:val="0"/>
                <w:sz w:val="24"/>
                <w:highlight w:val="none"/>
                <w:lang w:bidi="ar"/>
              </w:rPr>
              <w:t>负责人</w:t>
            </w:r>
          </w:p>
        </w:tc>
        <w:tc>
          <w:tcPr>
            <w:tcW w:w="2742" w:type="dxa"/>
            <w:gridSpan w:val="4"/>
            <w:tcBorders>
              <w:top w:val="single" w:color="auto" w:sz="4" w:space="0"/>
            </w:tcBorders>
            <w:tcMar>
              <w:top w:w="15" w:type="dxa"/>
              <w:left w:w="15" w:type="dxa"/>
              <w:right w:w="15" w:type="dxa"/>
            </w:tcMar>
            <w:vAlign w:val="center"/>
          </w:tcPr>
          <w:p w14:paraId="75E202BF">
            <w:pPr>
              <w:widowControl/>
              <w:jc w:val="center"/>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bidi="ar"/>
              </w:rPr>
              <w:t>主要成员</w:t>
            </w:r>
          </w:p>
        </w:tc>
      </w:tr>
      <w:tr w14:paraId="2E50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1FBEBBA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w:t>
            </w:r>
          </w:p>
        </w:tc>
        <w:tc>
          <w:tcPr>
            <w:tcW w:w="741" w:type="dxa"/>
            <w:gridSpan w:val="6"/>
            <w:tcMar>
              <w:top w:w="15" w:type="dxa"/>
              <w:left w:w="15" w:type="dxa"/>
              <w:right w:w="15" w:type="dxa"/>
            </w:tcMar>
            <w:vAlign w:val="center"/>
          </w:tcPr>
          <w:p w14:paraId="2A5D081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ECA338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厦门大学</w:t>
            </w:r>
          </w:p>
        </w:tc>
        <w:tc>
          <w:tcPr>
            <w:tcW w:w="1718" w:type="dxa"/>
            <w:gridSpan w:val="4"/>
            <w:tcMar>
              <w:top w:w="15" w:type="dxa"/>
              <w:left w:w="15" w:type="dxa"/>
              <w:right w:w="15" w:type="dxa"/>
            </w:tcMar>
            <w:vAlign w:val="center"/>
          </w:tcPr>
          <w:p w14:paraId="5052A85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识字解“健康”</w:t>
            </w:r>
          </w:p>
        </w:tc>
        <w:tc>
          <w:tcPr>
            <w:tcW w:w="962" w:type="dxa"/>
            <w:tcMar>
              <w:top w:w="15" w:type="dxa"/>
              <w:left w:w="15" w:type="dxa"/>
              <w:right w:w="15" w:type="dxa"/>
            </w:tcMar>
            <w:vAlign w:val="center"/>
          </w:tcPr>
          <w:p w14:paraId="1C5893F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李红卫</w:t>
            </w:r>
          </w:p>
        </w:tc>
        <w:tc>
          <w:tcPr>
            <w:tcW w:w="2742" w:type="dxa"/>
            <w:gridSpan w:val="4"/>
            <w:tcMar>
              <w:top w:w="15" w:type="dxa"/>
              <w:left w:w="15" w:type="dxa"/>
              <w:right w:w="15" w:type="dxa"/>
            </w:tcMar>
            <w:vAlign w:val="center"/>
          </w:tcPr>
          <w:p w14:paraId="4F5199E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李红卫、施当波、郑晓霞、张元荣、陈舒婷</w:t>
            </w:r>
          </w:p>
        </w:tc>
      </w:tr>
      <w:tr w14:paraId="08A1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30CF79B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w:t>
            </w:r>
          </w:p>
        </w:tc>
        <w:tc>
          <w:tcPr>
            <w:tcW w:w="741" w:type="dxa"/>
            <w:gridSpan w:val="6"/>
            <w:tcMar>
              <w:top w:w="15" w:type="dxa"/>
              <w:left w:w="15" w:type="dxa"/>
              <w:right w:w="15" w:type="dxa"/>
            </w:tcMar>
            <w:vAlign w:val="center"/>
          </w:tcPr>
          <w:p w14:paraId="1BD2656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0C6CEA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厦门大学</w:t>
            </w:r>
          </w:p>
        </w:tc>
        <w:tc>
          <w:tcPr>
            <w:tcW w:w="1718" w:type="dxa"/>
            <w:gridSpan w:val="4"/>
            <w:tcMar>
              <w:top w:w="15" w:type="dxa"/>
              <w:left w:w="15" w:type="dxa"/>
              <w:right w:w="15" w:type="dxa"/>
            </w:tcMar>
            <w:vAlign w:val="center"/>
          </w:tcPr>
          <w:p w14:paraId="55DCF53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网络安全在身边</w:t>
            </w:r>
          </w:p>
        </w:tc>
        <w:tc>
          <w:tcPr>
            <w:tcW w:w="962" w:type="dxa"/>
            <w:tcMar>
              <w:top w:w="15" w:type="dxa"/>
              <w:left w:w="15" w:type="dxa"/>
              <w:right w:w="15" w:type="dxa"/>
            </w:tcMar>
            <w:vAlign w:val="center"/>
          </w:tcPr>
          <w:p w14:paraId="57C6640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施当波</w:t>
            </w:r>
          </w:p>
        </w:tc>
        <w:tc>
          <w:tcPr>
            <w:tcW w:w="2742" w:type="dxa"/>
            <w:gridSpan w:val="4"/>
            <w:tcMar>
              <w:top w:w="15" w:type="dxa"/>
              <w:left w:w="15" w:type="dxa"/>
              <w:right w:w="15" w:type="dxa"/>
            </w:tcMar>
            <w:vAlign w:val="center"/>
          </w:tcPr>
          <w:p w14:paraId="5C3698B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施当波、郑晓霞、张元荣、陈舒婷、杨丽华、李怡雄</w:t>
            </w:r>
          </w:p>
        </w:tc>
      </w:tr>
      <w:tr w14:paraId="1A58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370C32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w:t>
            </w:r>
          </w:p>
        </w:tc>
        <w:tc>
          <w:tcPr>
            <w:tcW w:w="741" w:type="dxa"/>
            <w:gridSpan w:val="6"/>
            <w:tcMar>
              <w:top w:w="15" w:type="dxa"/>
              <w:left w:w="15" w:type="dxa"/>
              <w:right w:w="15" w:type="dxa"/>
            </w:tcMar>
            <w:vAlign w:val="center"/>
          </w:tcPr>
          <w:p w14:paraId="5655A2C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90B4F2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厦门大学</w:t>
            </w:r>
          </w:p>
        </w:tc>
        <w:tc>
          <w:tcPr>
            <w:tcW w:w="1718" w:type="dxa"/>
            <w:gridSpan w:val="4"/>
            <w:tcMar>
              <w:top w:w="15" w:type="dxa"/>
              <w:left w:w="15" w:type="dxa"/>
              <w:right w:w="15" w:type="dxa"/>
            </w:tcMar>
            <w:vAlign w:val="center"/>
          </w:tcPr>
          <w:p w14:paraId="2FB7525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艾灸知多少</w:t>
            </w:r>
          </w:p>
        </w:tc>
        <w:tc>
          <w:tcPr>
            <w:tcW w:w="962" w:type="dxa"/>
            <w:tcMar>
              <w:top w:w="15" w:type="dxa"/>
              <w:left w:w="15" w:type="dxa"/>
              <w:right w:w="15" w:type="dxa"/>
            </w:tcMar>
            <w:vAlign w:val="center"/>
          </w:tcPr>
          <w:p w14:paraId="3BC3ED8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乔治良</w:t>
            </w:r>
          </w:p>
        </w:tc>
        <w:tc>
          <w:tcPr>
            <w:tcW w:w="2742" w:type="dxa"/>
            <w:gridSpan w:val="4"/>
            <w:tcMar>
              <w:top w:w="15" w:type="dxa"/>
              <w:left w:w="15" w:type="dxa"/>
              <w:right w:w="15" w:type="dxa"/>
            </w:tcMar>
            <w:vAlign w:val="center"/>
          </w:tcPr>
          <w:p w14:paraId="40FF268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乔治良、施当波、郑晓霞、张元荣、陈舒婷</w:t>
            </w:r>
          </w:p>
        </w:tc>
      </w:tr>
      <w:tr w14:paraId="30E5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5E49287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w:t>
            </w:r>
          </w:p>
        </w:tc>
        <w:tc>
          <w:tcPr>
            <w:tcW w:w="741" w:type="dxa"/>
            <w:gridSpan w:val="6"/>
            <w:tcMar>
              <w:top w:w="15" w:type="dxa"/>
              <w:left w:w="15" w:type="dxa"/>
              <w:right w:w="15" w:type="dxa"/>
            </w:tcMar>
            <w:vAlign w:val="center"/>
          </w:tcPr>
          <w:p w14:paraId="4E1F81D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557EDF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福建老年大学</w:t>
            </w:r>
          </w:p>
        </w:tc>
        <w:tc>
          <w:tcPr>
            <w:tcW w:w="1718" w:type="dxa"/>
            <w:gridSpan w:val="4"/>
            <w:tcMar>
              <w:top w:w="15" w:type="dxa"/>
              <w:left w:w="15" w:type="dxa"/>
              <w:right w:w="15" w:type="dxa"/>
            </w:tcMar>
            <w:vAlign w:val="center"/>
          </w:tcPr>
          <w:p w14:paraId="523857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老年手机摄影轻松入门</w:t>
            </w:r>
          </w:p>
        </w:tc>
        <w:tc>
          <w:tcPr>
            <w:tcW w:w="962" w:type="dxa"/>
            <w:tcMar>
              <w:top w:w="15" w:type="dxa"/>
              <w:left w:w="15" w:type="dxa"/>
              <w:right w:w="15" w:type="dxa"/>
            </w:tcMar>
            <w:vAlign w:val="center"/>
          </w:tcPr>
          <w:p w14:paraId="1DAA890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 xml:space="preserve">陈波 </w:t>
            </w:r>
          </w:p>
        </w:tc>
        <w:tc>
          <w:tcPr>
            <w:tcW w:w="2742" w:type="dxa"/>
            <w:gridSpan w:val="4"/>
            <w:tcMar>
              <w:top w:w="15" w:type="dxa"/>
              <w:left w:w="15" w:type="dxa"/>
              <w:right w:w="15" w:type="dxa"/>
            </w:tcMar>
            <w:vAlign w:val="center"/>
          </w:tcPr>
          <w:p w14:paraId="3442030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陈波 、张国茂、李燕、郭承印、池文、陈乃强</w:t>
            </w:r>
          </w:p>
        </w:tc>
      </w:tr>
      <w:tr w14:paraId="5C44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06EABC5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w:t>
            </w:r>
          </w:p>
        </w:tc>
        <w:tc>
          <w:tcPr>
            <w:tcW w:w="741" w:type="dxa"/>
            <w:gridSpan w:val="6"/>
            <w:tcMar>
              <w:top w:w="15" w:type="dxa"/>
              <w:left w:w="15" w:type="dxa"/>
              <w:right w:w="15" w:type="dxa"/>
            </w:tcMar>
            <w:vAlign w:val="center"/>
          </w:tcPr>
          <w:p w14:paraId="0015BD2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16315E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福建老年大学</w:t>
            </w:r>
          </w:p>
        </w:tc>
        <w:tc>
          <w:tcPr>
            <w:tcW w:w="1718" w:type="dxa"/>
            <w:gridSpan w:val="4"/>
            <w:tcMar>
              <w:top w:w="15" w:type="dxa"/>
              <w:left w:w="15" w:type="dxa"/>
              <w:right w:w="15" w:type="dxa"/>
            </w:tcMar>
            <w:vAlign w:val="center"/>
          </w:tcPr>
          <w:p w14:paraId="199D6D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老年手机摄影后期处理轻松入门</w:t>
            </w:r>
          </w:p>
        </w:tc>
        <w:tc>
          <w:tcPr>
            <w:tcW w:w="962" w:type="dxa"/>
            <w:tcMar>
              <w:top w:w="15" w:type="dxa"/>
              <w:left w:w="15" w:type="dxa"/>
              <w:right w:w="15" w:type="dxa"/>
            </w:tcMar>
            <w:vAlign w:val="center"/>
          </w:tcPr>
          <w:p w14:paraId="1265503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 xml:space="preserve">陈波 </w:t>
            </w:r>
          </w:p>
        </w:tc>
        <w:tc>
          <w:tcPr>
            <w:tcW w:w="2742" w:type="dxa"/>
            <w:gridSpan w:val="4"/>
            <w:tcMar>
              <w:top w:w="15" w:type="dxa"/>
              <w:left w:w="15" w:type="dxa"/>
              <w:right w:w="15" w:type="dxa"/>
            </w:tcMar>
            <w:vAlign w:val="center"/>
          </w:tcPr>
          <w:p w14:paraId="261B758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陈波 、张国茂、李燕、郭承印、池文、陈乃强</w:t>
            </w:r>
          </w:p>
        </w:tc>
      </w:tr>
      <w:tr w14:paraId="3FA5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3B578D4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w:t>
            </w:r>
          </w:p>
        </w:tc>
        <w:tc>
          <w:tcPr>
            <w:tcW w:w="741" w:type="dxa"/>
            <w:gridSpan w:val="6"/>
            <w:tcMar>
              <w:top w:w="15" w:type="dxa"/>
              <w:left w:w="15" w:type="dxa"/>
              <w:right w:w="15" w:type="dxa"/>
            </w:tcMar>
            <w:vAlign w:val="center"/>
          </w:tcPr>
          <w:p w14:paraId="45D1E97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25E87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福建老年大学</w:t>
            </w:r>
          </w:p>
        </w:tc>
        <w:tc>
          <w:tcPr>
            <w:tcW w:w="1718" w:type="dxa"/>
            <w:gridSpan w:val="4"/>
            <w:tcMar>
              <w:top w:w="15" w:type="dxa"/>
              <w:left w:w="15" w:type="dxa"/>
              <w:right w:w="15" w:type="dxa"/>
            </w:tcMar>
            <w:vAlign w:val="center"/>
          </w:tcPr>
          <w:p w14:paraId="53CAF57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《兰亭序》用笔快速入门</w:t>
            </w:r>
          </w:p>
        </w:tc>
        <w:tc>
          <w:tcPr>
            <w:tcW w:w="962" w:type="dxa"/>
            <w:tcMar>
              <w:top w:w="15" w:type="dxa"/>
              <w:left w:w="15" w:type="dxa"/>
              <w:right w:w="15" w:type="dxa"/>
            </w:tcMar>
            <w:vAlign w:val="center"/>
          </w:tcPr>
          <w:p w14:paraId="0FD82DE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陈菡</w:t>
            </w:r>
          </w:p>
        </w:tc>
        <w:tc>
          <w:tcPr>
            <w:tcW w:w="2742" w:type="dxa"/>
            <w:gridSpan w:val="4"/>
            <w:tcMar>
              <w:top w:w="15" w:type="dxa"/>
              <w:left w:w="15" w:type="dxa"/>
              <w:right w:w="15" w:type="dxa"/>
            </w:tcMar>
            <w:vAlign w:val="center"/>
          </w:tcPr>
          <w:p w14:paraId="2D32CF5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陈菡、张国茂、李燕、郭承印、池文、陈乃强</w:t>
            </w:r>
          </w:p>
        </w:tc>
      </w:tr>
      <w:tr w14:paraId="40F4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1AE3738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w:t>
            </w:r>
          </w:p>
        </w:tc>
        <w:tc>
          <w:tcPr>
            <w:tcW w:w="741" w:type="dxa"/>
            <w:gridSpan w:val="6"/>
            <w:tcMar>
              <w:top w:w="15" w:type="dxa"/>
              <w:left w:w="15" w:type="dxa"/>
              <w:right w:w="15" w:type="dxa"/>
            </w:tcMar>
            <w:vAlign w:val="center"/>
          </w:tcPr>
          <w:p w14:paraId="0B568D9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84D09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福建老年大学</w:t>
            </w:r>
          </w:p>
        </w:tc>
        <w:tc>
          <w:tcPr>
            <w:tcW w:w="1718" w:type="dxa"/>
            <w:gridSpan w:val="4"/>
            <w:tcMar>
              <w:top w:w="15" w:type="dxa"/>
              <w:left w:w="15" w:type="dxa"/>
              <w:right w:w="15" w:type="dxa"/>
            </w:tcMar>
            <w:vAlign w:val="center"/>
          </w:tcPr>
          <w:p w14:paraId="1F022F0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《兰亭序》偏旁部首的组合之妙</w:t>
            </w:r>
          </w:p>
        </w:tc>
        <w:tc>
          <w:tcPr>
            <w:tcW w:w="962" w:type="dxa"/>
            <w:tcMar>
              <w:top w:w="15" w:type="dxa"/>
              <w:left w:w="15" w:type="dxa"/>
              <w:right w:w="15" w:type="dxa"/>
            </w:tcMar>
            <w:vAlign w:val="center"/>
          </w:tcPr>
          <w:p w14:paraId="5E2032E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陈菡</w:t>
            </w:r>
          </w:p>
        </w:tc>
        <w:tc>
          <w:tcPr>
            <w:tcW w:w="2742" w:type="dxa"/>
            <w:gridSpan w:val="4"/>
            <w:tcMar>
              <w:top w:w="15" w:type="dxa"/>
              <w:left w:w="15" w:type="dxa"/>
              <w:right w:w="15" w:type="dxa"/>
            </w:tcMar>
            <w:vAlign w:val="center"/>
          </w:tcPr>
          <w:p w14:paraId="2C51BD8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陈菡、张国茂、李燕、郭承印、池文、陈乃强</w:t>
            </w:r>
          </w:p>
        </w:tc>
      </w:tr>
      <w:tr w14:paraId="4AD8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08A4080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w:t>
            </w:r>
          </w:p>
        </w:tc>
        <w:tc>
          <w:tcPr>
            <w:tcW w:w="741" w:type="dxa"/>
            <w:gridSpan w:val="6"/>
            <w:tcMar>
              <w:top w:w="15" w:type="dxa"/>
              <w:left w:w="15" w:type="dxa"/>
              <w:right w:w="15" w:type="dxa"/>
            </w:tcMar>
            <w:vAlign w:val="center"/>
          </w:tcPr>
          <w:p w14:paraId="5D3255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F43BF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福建老年大学</w:t>
            </w:r>
          </w:p>
        </w:tc>
        <w:tc>
          <w:tcPr>
            <w:tcW w:w="1718" w:type="dxa"/>
            <w:gridSpan w:val="4"/>
            <w:tcMar>
              <w:top w:w="15" w:type="dxa"/>
              <w:left w:w="15" w:type="dxa"/>
              <w:right w:w="15" w:type="dxa"/>
            </w:tcMar>
            <w:vAlign w:val="center"/>
          </w:tcPr>
          <w:p w14:paraId="48408CD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老年中国古典舞入门</w:t>
            </w:r>
          </w:p>
        </w:tc>
        <w:tc>
          <w:tcPr>
            <w:tcW w:w="962" w:type="dxa"/>
            <w:tcMar>
              <w:top w:w="15" w:type="dxa"/>
              <w:left w:w="15" w:type="dxa"/>
              <w:right w:w="15" w:type="dxa"/>
            </w:tcMar>
            <w:vAlign w:val="center"/>
          </w:tcPr>
          <w:p w14:paraId="3306DC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毛语</w:t>
            </w:r>
          </w:p>
        </w:tc>
        <w:tc>
          <w:tcPr>
            <w:tcW w:w="2742" w:type="dxa"/>
            <w:gridSpan w:val="4"/>
            <w:tcMar>
              <w:top w:w="15" w:type="dxa"/>
              <w:left w:w="15" w:type="dxa"/>
              <w:right w:w="15" w:type="dxa"/>
            </w:tcMar>
            <w:vAlign w:val="center"/>
          </w:tcPr>
          <w:p w14:paraId="78410D8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毛语、张国茂、李燕、郭承印、池文、陈乃强</w:t>
            </w:r>
          </w:p>
        </w:tc>
      </w:tr>
      <w:tr w14:paraId="0A5D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3CDB17B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w:t>
            </w:r>
          </w:p>
        </w:tc>
        <w:tc>
          <w:tcPr>
            <w:tcW w:w="741" w:type="dxa"/>
            <w:gridSpan w:val="6"/>
            <w:tcMar>
              <w:top w:w="15" w:type="dxa"/>
              <w:left w:w="15" w:type="dxa"/>
              <w:right w:w="15" w:type="dxa"/>
            </w:tcMar>
            <w:vAlign w:val="center"/>
          </w:tcPr>
          <w:p w14:paraId="3054DD6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B6B86C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福建老年大学</w:t>
            </w:r>
          </w:p>
        </w:tc>
        <w:tc>
          <w:tcPr>
            <w:tcW w:w="1718" w:type="dxa"/>
            <w:gridSpan w:val="4"/>
            <w:tcMar>
              <w:top w:w="15" w:type="dxa"/>
              <w:left w:w="15" w:type="dxa"/>
              <w:right w:w="15" w:type="dxa"/>
            </w:tcMar>
            <w:vAlign w:val="center"/>
          </w:tcPr>
          <w:p w14:paraId="278B3FE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老年蒙古族舞蹈入门</w:t>
            </w:r>
          </w:p>
        </w:tc>
        <w:tc>
          <w:tcPr>
            <w:tcW w:w="962" w:type="dxa"/>
            <w:tcMar>
              <w:top w:w="15" w:type="dxa"/>
              <w:left w:w="15" w:type="dxa"/>
              <w:right w:w="15" w:type="dxa"/>
            </w:tcMar>
            <w:vAlign w:val="center"/>
          </w:tcPr>
          <w:p w14:paraId="37E987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毛语</w:t>
            </w:r>
          </w:p>
        </w:tc>
        <w:tc>
          <w:tcPr>
            <w:tcW w:w="2742" w:type="dxa"/>
            <w:gridSpan w:val="4"/>
            <w:tcMar>
              <w:top w:w="15" w:type="dxa"/>
              <w:left w:w="15" w:type="dxa"/>
              <w:right w:w="15" w:type="dxa"/>
            </w:tcMar>
            <w:vAlign w:val="center"/>
          </w:tcPr>
          <w:p w14:paraId="0175846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毛语、张国茂、李燕、郭承印、池文、陈乃强</w:t>
            </w:r>
          </w:p>
        </w:tc>
      </w:tr>
      <w:tr w14:paraId="4554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EBE60F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w:t>
            </w:r>
          </w:p>
        </w:tc>
        <w:tc>
          <w:tcPr>
            <w:tcW w:w="741" w:type="dxa"/>
            <w:gridSpan w:val="6"/>
            <w:tcMar>
              <w:top w:w="15" w:type="dxa"/>
              <w:left w:w="15" w:type="dxa"/>
              <w:right w:w="15" w:type="dxa"/>
            </w:tcMar>
            <w:vAlign w:val="center"/>
          </w:tcPr>
          <w:p w14:paraId="1A9EC40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F19FC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5A91003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网页设计创意与实践</w:t>
            </w:r>
          </w:p>
        </w:tc>
        <w:tc>
          <w:tcPr>
            <w:tcW w:w="962" w:type="dxa"/>
            <w:tcMar>
              <w:top w:w="15" w:type="dxa"/>
              <w:left w:w="15" w:type="dxa"/>
              <w:right w:w="15" w:type="dxa"/>
            </w:tcMar>
            <w:vAlign w:val="center"/>
          </w:tcPr>
          <w:p w14:paraId="0EDA5EC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胡军强</w:t>
            </w:r>
          </w:p>
        </w:tc>
        <w:tc>
          <w:tcPr>
            <w:tcW w:w="2742" w:type="dxa"/>
            <w:gridSpan w:val="4"/>
            <w:tcMar>
              <w:top w:w="15" w:type="dxa"/>
              <w:left w:w="15" w:type="dxa"/>
              <w:right w:w="15" w:type="dxa"/>
            </w:tcMar>
            <w:vAlign w:val="center"/>
          </w:tcPr>
          <w:p w14:paraId="6DBAD04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田保峰、杨乐华</w:t>
            </w:r>
          </w:p>
        </w:tc>
      </w:tr>
      <w:tr w14:paraId="3B3D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909B65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w:t>
            </w:r>
          </w:p>
        </w:tc>
        <w:tc>
          <w:tcPr>
            <w:tcW w:w="741" w:type="dxa"/>
            <w:gridSpan w:val="6"/>
            <w:tcMar>
              <w:top w:w="15" w:type="dxa"/>
              <w:left w:w="15" w:type="dxa"/>
              <w:right w:w="15" w:type="dxa"/>
            </w:tcMar>
            <w:vAlign w:val="center"/>
          </w:tcPr>
          <w:p w14:paraId="204786E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6F3DB6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1376624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Photoshop轻松学</w:t>
            </w:r>
          </w:p>
        </w:tc>
        <w:tc>
          <w:tcPr>
            <w:tcW w:w="962" w:type="dxa"/>
            <w:tcMar>
              <w:top w:w="15" w:type="dxa"/>
              <w:left w:w="15" w:type="dxa"/>
              <w:right w:w="15" w:type="dxa"/>
            </w:tcMar>
            <w:vAlign w:val="center"/>
          </w:tcPr>
          <w:p w14:paraId="7353DDA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宋晓秋</w:t>
            </w:r>
          </w:p>
        </w:tc>
        <w:tc>
          <w:tcPr>
            <w:tcW w:w="2742" w:type="dxa"/>
            <w:gridSpan w:val="4"/>
            <w:tcMar>
              <w:top w:w="15" w:type="dxa"/>
              <w:left w:w="15" w:type="dxa"/>
              <w:right w:w="15" w:type="dxa"/>
            </w:tcMar>
            <w:vAlign w:val="center"/>
          </w:tcPr>
          <w:p w14:paraId="79535BE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杨玮、陈慧、卓琳、杨华、王剑峰</w:t>
            </w:r>
          </w:p>
        </w:tc>
      </w:tr>
      <w:tr w14:paraId="065C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682846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w:t>
            </w:r>
          </w:p>
        </w:tc>
        <w:tc>
          <w:tcPr>
            <w:tcW w:w="741" w:type="dxa"/>
            <w:gridSpan w:val="6"/>
            <w:tcMar>
              <w:top w:w="15" w:type="dxa"/>
              <w:left w:w="15" w:type="dxa"/>
              <w:right w:w="15" w:type="dxa"/>
            </w:tcMar>
            <w:vAlign w:val="center"/>
          </w:tcPr>
          <w:p w14:paraId="5442F09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7727D1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12D8ABF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让爱融入生活——非暴力沟通</w:t>
            </w:r>
          </w:p>
        </w:tc>
        <w:tc>
          <w:tcPr>
            <w:tcW w:w="962" w:type="dxa"/>
            <w:tcMar>
              <w:top w:w="15" w:type="dxa"/>
              <w:left w:w="15" w:type="dxa"/>
              <w:right w:w="15" w:type="dxa"/>
            </w:tcMar>
            <w:vAlign w:val="center"/>
          </w:tcPr>
          <w:p w14:paraId="2F8E2EF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谢玉枚</w:t>
            </w:r>
          </w:p>
        </w:tc>
        <w:tc>
          <w:tcPr>
            <w:tcW w:w="2742" w:type="dxa"/>
            <w:gridSpan w:val="4"/>
            <w:tcMar>
              <w:top w:w="15" w:type="dxa"/>
              <w:left w:w="15" w:type="dxa"/>
              <w:right w:w="15" w:type="dxa"/>
            </w:tcMar>
            <w:vAlign w:val="center"/>
          </w:tcPr>
          <w:p w14:paraId="683A779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卓琳、张洁玲、吴小菁</w:t>
            </w:r>
          </w:p>
        </w:tc>
      </w:tr>
      <w:tr w14:paraId="5D97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9F3126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w:t>
            </w:r>
          </w:p>
        </w:tc>
        <w:tc>
          <w:tcPr>
            <w:tcW w:w="741" w:type="dxa"/>
            <w:gridSpan w:val="6"/>
            <w:tcMar>
              <w:top w:w="15" w:type="dxa"/>
              <w:left w:w="15" w:type="dxa"/>
              <w:right w:w="15" w:type="dxa"/>
            </w:tcMar>
            <w:vAlign w:val="center"/>
          </w:tcPr>
          <w:p w14:paraId="60B2911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231734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76E8E02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朝花夕拾——怀旧主题电子相册的设计与制作</w:t>
            </w:r>
          </w:p>
        </w:tc>
        <w:tc>
          <w:tcPr>
            <w:tcW w:w="962" w:type="dxa"/>
            <w:tcMar>
              <w:top w:w="15" w:type="dxa"/>
              <w:left w:w="15" w:type="dxa"/>
              <w:right w:w="15" w:type="dxa"/>
            </w:tcMar>
            <w:vAlign w:val="center"/>
          </w:tcPr>
          <w:p w14:paraId="66CE11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张禹</w:t>
            </w:r>
          </w:p>
        </w:tc>
        <w:tc>
          <w:tcPr>
            <w:tcW w:w="2742" w:type="dxa"/>
            <w:gridSpan w:val="4"/>
            <w:tcMar>
              <w:top w:w="15" w:type="dxa"/>
              <w:left w:w="15" w:type="dxa"/>
              <w:right w:w="15" w:type="dxa"/>
            </w:tcMar>
            <w:vAlign w:val="center"/>
          </w:tcPr>
          <w:p w14:paraId="2DBC4EA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卓琳</w:t>
            </w:r>
          </w:p>
        </w:tc>
      </w:tr>
      <w:tr w14:paraId="2BED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E0F539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w:t>
            </w:r>
          </w:p>
        </w:tc>
        <w:tc>
          <w:tcPr>
            <w:tcW w:w="741" w:type="dxa"/>
            <w:gridSpan w:val="6"/>
            <w:tcMar>
              <w:top w:w="15" w:type="dxa"/>
              <w:left w:w="15" w:type="dxa"/>
              <w:right w:w="15" w:type="dxa"/>
            </w:tcMar>
            <w:vAlign w:val="center"/>
          </w:tcPr>
          <w:p w14:paraId="2490BF9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11AB4F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61041E3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印刷电路板生产工艺入门</w:t>
            </w:r>
          </w:p>
        </w:tc>
        <w:tc>
          <w:tcPr>
            <w:tcW w:w="962" w:type="dxa"/>
            <w:tcMar>
              <w:top w:w="15" w:type="dxa"/>
              <w:left w:w="15" w:type="dxa"/>
              <w:right w:w="15" w:type="dxa"/>
            </w:tcMar>
            <w:vAlign w:val="center"/>
          </w:tcPr>
          <w:p w14:paraId="09826F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张禹</w:t>
            </w:r>
          </w:p>
        </w:tc>
        <w:tc>
          <w:tcPr>
            <w:tcW w:w="2742" w:type="dxa"/>
            <w:gridSpan w:val="4"/>
            <w:tcMar>
              <w:top w:w="15" w:type="dxa"/>
              <w:left w:w="15" w:type="dxa"/>
              <w:right w:w="15" w:type="dxa"/>
            </w:tcMar>
            <w:vAlign w:val="center"/>
          </w:tcPr>
          <w:p w14:paraId="001E2E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张昊、卓琳、胡晓华</w:t>
            </w:r>
          </w:p>
        </w:tc>
      </w:tr>
      <w:tr w14:paraId="5C74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8121D6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w:t>
            </w:r>
          </w:p>
        </w:tc>
        <w:tc>
          <w:tcPr>
            <w:tcW w:w="741" w:type="dxa"/>
            <w:gridSpan w:val="6"/>
            <w:tcMar>
              <w:top w:w="15" w:type="dxa"/>
              <w:left w:w="15" w:type="dxa"/>
              <w:right w:w="15" w:type="dxa"/>
            </w:tcMar>
            <w:vAlign w:val="center"/>
          </w:tcPr>
          <w:p w14:paraId="48DB34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B579BF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1E523B2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MySQL数据库设计与应用</w:t>
            </w:r>
          </w:p>
        </w:tc>
        <w:tc>
          <w:tcPr>
            <w:tcW w:w="962" w:type="dxa"/>
            <w:tcMar>
              <w:top w:w="15" w:type="dxa"/>
              <w:left w:w="15" w:type="dxa"/>
              <w:right w:w="15" w:type="dxa"/>
            </w:tcMar>
            <w:vAlign w:val="center"/>
          </w:tcPr>
          <w:p w14:paraId="5D57AF8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邹丽新</w:t>
            </w:r>
          </w:p>
        </w:tc>
        <w:tc>
          <w:tcPr>
            <w:tcW w:w="2742" w:type="dxa"/>
            <w:gridSpan w:val="4"/>
            <w:tcMar>
              <w:top w:w="15" w:type="dxa"/>
              <w:left w:w="15" w:type="dxa"/>
              <w:right w:w="15" w:type="dxa"/>
            </w:tcMar>
            <w:vAlign w:val="center"/>
          </w:tcPr>
          <w:p w14:paraId="2880979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魏晶晶、郑斌、林钦</w:t>
            </w:r>
          </w:p>
        </w:tc>
      </w:tr>
      <w:tr w14:paraId="0351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2A638A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w:t>
            </w:r>
          </w:p>
        </w:tc>
        <w:tc>
          <w:tcPr>
            <w:tcW w:w="741" w:type="dxa"/>
            <w:gridSpan w:val="6"/>
            <w:tcMar>
              <w:top w:w="15" w:type="dxa"/>
              <w:left w:w="15" w:type="dxa"/>
              <w:right w:w="15" w:type="dxa"/>
            </w:tcMar>
            <w:vAlign w:val="center"/>
          </w:tcPr>
          <w:p w14:paraId="0824AD5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FAC09D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4A82841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法律与社会生活</w:t>
            </w:r>
          </w:p>
        </w:tc>
        <w:tc>
          <w:tcPr>
            <w:tcW w:w="962" w:type="dxa"/>
            <w:tcMar>
              <w:top w:w="15" w:type="dxa"/>
              <w:left w:w="15" w:type="dxa"/>
              <w:right w:w="15" w:type="dxa"/>
            </w:tcMar>
            <w:vAlign w:val="center"/>
          </w:tcPr>
          <w:p w14:paraId="6865FD7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林翠秀</w:t>
            </w:r>
          </w:p>
        </w:tc>
        <w:tc>
          <w:tcPr>
            <w:tcW w:w="2742" w:type="dxa"/>
            <w:gridSpan w:val="4"/>
            <w:tcMar>
              <w:top w:w="15" w:type="dxa"/>
              <w:left w:w="15" w:type="dxa"/>
              <w:right w:w="15" w:type="dxa"/>
            </w:tcMar>
            <w:vAlign w:val="center"/>
          </w:tcPr>
          <w:p w14:paraId="2D05B25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唐琳、陈丽娟</w:t>
            </w:r>
          </w:p>
        </w:tc>
      </w:tr>
      <w:tr w14:paraId="65C2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99F7D3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w:t>
            </w:r>
          </w:p>
        </w:tc>
        <w:tc>
          <w:tcPr>
            <w:tcW w:w="741" w:type="dxa"/>
            <w:gridSpan w:val="6"/>
            <w:tcMar>
              <w:top w:w="15" w:type="dxa"/>
              <w:left w:w="15" w:type="dxa"/>
              <w:right w:w="15" w:type="dxa"/>
            </w:tcMar>
            <w:vAlign w:val="center"/>
          </w:tcPr>
          <w:p w14:paraId="32FDD48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152C42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26B14AB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设计与工程中的人因学</w:t>
            </w:r>
          </w:p>
        </w:tc>
        <w:tc>
          <w:tcPr>
            <w:tcW w:w="962" w:type="dxa"/>
            <w:tcMar>
              <w:top w:w="15" w:type="dxa"/>
              <w:left w:w="15" w:type="dxa"/>
              <w:right w:w="15" w:type="dxa"/>
            </w:tcMar>
            <w:vAlign w:val="center"/>
          </w:tcPr>
          <w:p w14:paraId="31FC47E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刘雪峰</w:t>
            </w:r>
          </w:p>
        </w:tc>
        <w:tc>
          <w:tcPr>
            <w:tcW w:w="2742" w:type="dxa"/>
            <w:gridSpan w:val="4"/>
            <w:tcMar>
              <w:top w:w="15" w:type="dxa"/>
              <w:left w:w="15" w:type="dxa"/>
              <w:right w:w="15" w:type="dxa"/>
            </w:tcMar>
            <w:vAlign w:val="center"/>
          </w:tcPr>
          <w:p w14:paraId="6AAF490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杨艳华、沈振辉</w:t>
            </w:r>
          </w:p>
        </w:tc>
      </w:tr>
      <w:tr w14:paraId="32EB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C669F2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w:t>
            </w:r>
          </w:p>
        </w:tc>
        <w:tc>
          <w:tcPr>
            <w:tcW w:w="741" w:type="dxa"/>
            <w:gridSpan w:val="6"/>
            <w:tcMar>
              <w:top w:w="15" w:type="dxa"/>
              <w:left w:w="15" w:type="dxa"/>
              <w:right w:w="15" w:type="dxa"/>
            </w:tcMar>
            <w:vAlign w:val="center"/>
          </w:tcPr>
          <w:p w14:paraId="26FE99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5975EE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5F9CADE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“互联网+”社区物流配送管理实务</w:t>
            </w:r>
          </w:p>
        </w:tc>
        <w:tc>
          <w:tcPr>
            <w:tcW w:w="962" w:type="dxa"/>
            <w:tcMar>
              <w:top w:w="15" w:type="dxa"/>
              <w:left w:w="15" w:type="dxa"/>
              <w:right w:w="15" w:type="dxa"/>
            </w:tcMar>
            <w:vAlign w:val="center"/>
          </w:tcPr>
          <w:p w14:paraId="35EF4C9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陈宾</w:t>
            </w:r>
          </w:p>
        </w:tc>
        <w:tc>
          <w:tcPr>
            <w:tcW w:w="2742" w:type="dxa"/>
            <w:gridSpan w:val="4"/>
            <w:tcMar>
              <w:top w:w="15" w:type="dxa"/>
              <w:left w:w="15" w:type="dxa"/>
              <w:right w:w="15" w:type="dxa"/>
            </w:tcMar>
            <w:vAlign w:val="center"/>
          </w:tcPr>
          <w:p w14:paraId="0381266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曾倩琳、周容霞、李胜馨</w:t>
            </w:r>
          </w:p>
        </w:tc>
      </w:tr>
      <w:tr w14:paraId="65DB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490A5E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w:t>
            </w:r>
          </w:p>
        </w:tc>
        <w:tc>
          <w:tcPr>
            <w:tcW w:w="741" w:type="dxa"/>
            <w:gridSpan w:val="6"/>
            <w:tcMar>
              <w:top w:w="15" w:type="dxa"/>
              <w:left w:w="15" w:type="dxa"/>
              <w:right w:w="15" w:type="dxa"/>
            </w:tcMar>
            <w:vAlign w:val="center"/>
          </w:tcPr>
          <w:p w14:paraId="1D1DD52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918F9D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5444AEC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非暴力沟通——获得爱、和谐和幸福的沟通方式</w:t>
            </w:r>
          </w:p>
        </w:tc>
        <w:tc>
          <w:tcPr>
            <w:tcW w:w="962" w:type="dxa"/>
            <w:tcMar>
              <w:top w:w="15" w:type="dxa"/>
              <w:left w:w="15" w:type="dxa"/>
              <w:right w:w="15" w:type="dxa"/>
            </w:tcMar>
            <w:vAlign w:val="center"/>
          </w:tcPr>
          <w:p w14:paraId="10CF18E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林苍松</w:t>
            </w:r>
          </w:p>
        </w:tc>
        <w:tc>
          <w:tcPr>
            <w:tcW w:w="2742" w:type="dxa"/>
            <w:gridSpan w:val="4"/>
            <w:tcMar>
              <w:top w:w="15" w:type="dxa"/>
              <w:left w:w="15" w:type="dxa"/>
              <w:right w:w="15" w:type="dxa"/>
            </w:tcMar>
            <w:vAlign w:val="center"/>
          </w:tcPr>
          <w:p w14:paraId="08ECB00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揭红兰、宋文琤、 苏瑜</w:t>
            </w:r>
          </w:p>
        </w:tc>
      </w:tr>
      <w:tr w14:paraId="028C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5EB7C4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w:t>
            </w:r>
          </w:p>
        </w:tc>
        <w:tc>
          <w:tcPr>
            <w:tcW w:w="741" w:type="dxa"/>
            <w:gridSpan w:val="6"/>
            <w:tcMar>
              <w:top w:w="15" w:type="dxa"/>
              <w:left w:w="15" w:type="dxa"/>
              <w:right w:w="15" w:type="dxa"/>
            </w:tcMar>
            <w:vAlign w:val="center"/>
          </w:tcPr>
          <w:p w14:paraId="0A74E9F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32D818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0E6BE20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老残风险与保障</w:t>
            </w:r>
          </w:p>
        </w:tc>
        <w:tc>
          <w:tcPr>
            <w:tcW w:w="962" w:type="dxa"/>
            <w:tcMar>
              <w:top w:w="15" w:type="dxa"/>
              <w:left w:w="15" w:type="dxa"/>
              <w:right w:w="15" w:type="dxa"/>
            </w:tcMar>
            <w:vAlign w:val="center"/>
          </w:tcPr>
          <w:p w14:paraId="6FAB287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林娟</w:t>
            </w:r>
          </w:p>
        </w:tc>
        <w:tc>
          <w:tcPr>
            <w:tcW w:w="2742" w:type="dxa"/>
            <w:gridSpan w:val="4"/>
            <w:tcMar>
              <w:top w:w="15" w:type="dxa"/>
              <w:left w:w="15" w:type="dxa"/>
              <w:right w:w="15" w:type="dxa"/>
            </w:tcMar>
            <w:vAlign w:val="center"/>
          </w:tcPr>
          <w:p w14:paraId="103BD0D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吴国平、陈盛淦</w:t>
            </w:r>
          </w:p>
        </w:tc>
      </w:tr>
      <w:tr w14:paraId="5268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CCAB6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w:t>
            </w:r>
          </w:p>
        </w:tc>
        <w:tc>
          <w:tcPr>
            <w:tcW w:w="741" w:type="dxa"/>
            <w:gridSpan w:val="6"/>
            <w:tcMar>
              <w:top w:w="15" w:type="dxa"/>
              <w:left w:w="15" w:type="dxa"/>
              <w:right w:w="15" w:type="dxa"/>
            </w:tcMar>
            <w:vAlign w:val="center"/>
          </w:tcPr>
          <w:p w14:paraId="4F8A961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99E217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5B29BCC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艺术、魔术？轻轻松松学会计</w:t>
            </w:r>
          </w:p>
        </w:tc>
        <w:tc>
          <w:tcPr>
            <w:tcW w:w="962" w:type="dxa"/>
            <w:tcMar>
              <w:top w:w="15" w:type="dxa"/>
              <w:left w:w="15" w:type="dxa"/>
              <w:right w:w="15" w:type="dxa"/>
            </w:tcMar>
            <w:vAlign w:val="center"/>
          </w:tcPr>
          <w:p w14:paraId="7CF81E0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郭晓红</w:t>
            </w:r>
          </w:p>
        </w:tc>
        <w:tc>
          <w:tcPr>
            <w:tcW w:w="2742" w:type="dxa"/>
            <w:gridSpan w:val="4"/>
            <w:tcMar>
              <w:top w:w="15" w:type="dxa"/>
              <w:left w:w="15" w:type="dxa"/>
              <w:right w:w="15" w:type="dxa"/>
            </w:tcMar>
            <w:vAlign w:val="center"/>
          </w:tcPr>
          <w:p w14:paraId="3AEFCBE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周凌燕、吴思</w:t>
            </w:r>
          </w:p>
        </w:tc>
      </w:tr>
      <w:tr w14:paraId="064F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57F490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w:t>
            </w:r>
          </w:p>
        </w:tc>
        <w:tc>
          <w:tcPr>
            <w:tcW w:w="741" w:type="dxa"/>
            <w:gridSpan w:val="6"/>
            <w:tcMar>
              <w:top w:w="15" w:type="dxa"/>
              <w:left w:w="15" w:type="dxa"/>
              <w:right w:w="15" w:type="dxa"/>
            </w:tcMar>
            <w:vAlign w:val="center"/>
          </w:tcPr>
          <w:p w14:paraId="1E2DE05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B6949E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1563EA6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法律在创业中的应用</w:t>
            </w:r>
          </w:p>
        </w:tc>
        <w:tc>
          <w:tcPr>
            <w:tcW w:w="962" w:type="dxa"/>
            <w:tcMar>
              <w:top w:w="15" w:type="dxa"/>
              <w:left w:w="15" w:type="dxa"/>
              <w:right w:w="15" w:type="dxa"/>
            </w:tcMar>
            <w:vAlign w:val="center"/>
          </w:tcPr>
          <w:p w14:paraId="4487067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陈茂金</w:t>
            </w:r>
          </w:p>
        </w:tc>
        <w:tc>
          <w:tcPr>
            <w:tcW w:w="2742" w:type="dxa"/>
            <w:gridSpan w:val="4"/>
            <w:tcMar>
              <w:top w:w="15" w:type="dxa"/>
              <w:left w:w="15" w:type="dxa"/>
              <w:right w:w="15" w:type="dxa"/>
            </w:tcMar>
            <w:vAlign w:val="center"/>
          </w:tcPr>
          <w:p w14:paraId="155B30C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魏敏、林颖</w:t>
            </w:r>
          </w:p>
        </w:tc>
      </w:tr>
      <w:tr w14:paraId="312A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8597EE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w:t>
            </w:r>
          </w:p>
        </w:tc>
        <w:tc>
          <w:tcPr>
            <w:tcW w:w="741" w:type="dxa"/>
            <w:gridSpan w:val="6"/>
            <w:tcMar>
              <w:top w:w="15" w:type="dxa"/>
              <w:left w:w="15" w:type="dxa"/>
              <w:right w:w="15" w:type="dxa"/>
            </w:tcMar>
            <w:vAlign w:val="center"/>
          </w:tcPr>
          <w:p w14:paraId="79B8783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6CDC26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18261CB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合同中的“文字游戏”</w:t>
            </w:r>
          </w:p>
        </w:tc>
        <w:tc>
          <w:tcPr>
            <w:tcW w:w="962" w:type="dxa"/>
            <w:tcMar>
              <w:top w:w="15" w:type="dxa"/>
              <w:left w:w="15" w:type="dxa"/>
              <w:right w:w="15" w:type="dxa"/>
            </w:tcMar>
            <w:vAlign w:val="center"/>
          </w:tcPr>
          <w:p w14:paraId="02CE7C5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陈茂金</w:t>
            </w:r>
          </w:p>
        </w:tc>
        <w:tc>
          <w:tcPr>
            <w:tcW w:w="2742" w:type="dxa"/>
            <w:gridSpan w:val="4"/>
            <w:tcMar>
              <w:top w:w="15" w:type="dxa"/>
              <w:left w:w="15" w:type="dxa"/>
              <w:right w:w="15" w:type="dxa"/>
            </w:tcMar>
            <w:vAlign w:val="center"/>
          </w:tcPr>
          <w:p w14:paraId="21F9A4F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魏敏、林颖</w:t>
            </w:r>
          </w:p>
        </w:tc>
      </w:tr>
      <w:tr w14:paraId="7329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2CDA88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w:t>
            </w:r>
          </w:p>
        </w:tc>
        <w:tc>
          <w:tcPr>
            <w:tcW w:w="741" w:type="dxa"/>
            <w:gridSpan w:val="6"/>
            <w:tcMar>
              <w:top w:w="15" w:type="dxa"/>
              <w:left w:w="15" w:type="dxa"/>
              <w:right w:w="15" w:type="dxa"/>
            </w:tcMar>
            <w:vAlign w:val="center"/>
          </w:tcPr>
          <w:p w14:paraId="780EF17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02AD6C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5C56BDC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生活中的经济学</w:t>
            </w:r>
          </w:p>
        </w:tc>
        <w:tc>
          <w:tcPr>
            <w:tcW w:w="962" w:type="dxa"/>
            <w:tcMar>
              <w:top w:w="15" w:type="dxa"/>
              <w:left w:w="15" w:type="dxa"/>
              <w:right w:w="15" w:type="dxa"/>
            </w:tcMar>
            <w:vAlign w:val="center"/>
          </w:tcPr>
          <w:p w14:paraId="229759F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林立达</w:t>
            </w:r>
          </w:p>
        </w:tc>
        <w:tc>
          <w:tcPr>
            <w:tcW w:w="2742" w:type="dxa"/>
            <w:gridSpan w:val="4"/>
            <w:tcMar>
              <w:top w:w="15" w:type="dxa"/>
              <w:left w:w="15" w:type="dxa"/>
              <w:right w:w="15" w:type="dxa"/>
            </w:tcMar>
            <w:vAlign w:val="center"/>
          </w:tcPr>
          <w:p w14:paraId="0FDD09E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刘名远、范一青、钟明春、范娟娟、孙智慧</w:t>
            </w:r>
          </w:p>
        </w:tc>
      </w:tr>
      <w:tr w14:paraId="2E95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AAFF53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25</w:t>
            </w:r>
          </w:p>
        </w:tc>
        <w:tc>
          <w:tcPr>
            <w:tcW w:w="741" w:type="dxa"/>
            <w:gridSpan w:val="6"/>
            <w:tcMar>
              <w:top w:w="15" w:type="dxa"/>
              <w:left w:w="15" w:type="dxa"/>
              <w:right w:w="15" w:type="dxa"/>
            </w:tcMar>
            <w:vAlign w:val="center"/>
          </w:tcPr>
          <w:p w14:paraId="33B1436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B69019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450914F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老年人新媒体使用轻松入门</w:t>
            </w:r>
          </w:p>
        </w:tc>
        <w:tc>
          <w:tcPr>
            <w:tcW w:w="962" w:type="dxa"/>
            <w:tcMar>
              <w:top w:w="15" w:type="dxa"/>
              <w:left w:w="15" w:type="dxa"/>
              <w:right w:w="15" w:type="dxa"/>
            </w:tcMar>
            <w:vAlign w:val="center"/>
          </w:tcPr>
          <w:p w14:paraId="091AD5A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马莉婷</w:t>
            </w:r>
          </w:p>
        </w:tc>
        <w:tc>
          <w:tcPr>
            <w:tcW w:w="2742" w:type="dxa"/>
            <w:gridSpan w:val="4"/>
            <w:tcMar>
              <w:top w:w="15" w:type="dxa"/>
              <w:left w:w="15" w:type="dxa"/>
              <w:right w:w="15" w:type="dxa"/>
            </w:tcMar>
            <w:vAlign w:val="center"/>
          </w:tcPr>
          <w:p w14:paraId="711DD21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林立达、李云清、辛琦 、陈宇</w:t>
            </w:r>
          </w:p>
        </w:tc>
      </w:tr>
      <w:tr w14:paraId="5C1D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8F632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26</w:t>
            </w:r>
          </w:p>
        </w:tc>
        <w:tc>
          <w:tcPr>
            <w:tcW w:w="741" w:type="dxa"/>
            <w:gridSpan w:val="6"/>
            <w:tcMar>
              <w:top w:w="15" w:type="dxa"/>
              <w:left w:w="15" w:type="dxa"/>
              <w:right w:w="15" w:type="dxa"/>
            </w:tcMar>
            <w:vAlign w:val="center"/>
          </w:tcPr>
          <w:p w14:paraId="3F28B1D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44D8B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5F2BBAE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轻松赢得客户：客户关系管理“八部曲”</w:t>
            </w:r>
          </w:p>
        </w:tc>
        <w:tc>
          <w:tcPr>
            <w:tcW w:w="962" w:type="dxa"/>
            <w:tcMar>
              <w:top w:w="15" w:type="dxa"/>
              <w:left w:w="15" w:type="dxa"/>
              <w:right w:w="15" w:type="dxa"/>
            </w:tcMar>
            <w:vAlign w:val="center"/>
          </w:tcPr>
          <w:p w14:paraId="3F05B8C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马莉婷</w:t>
            </w:r>
          </w:p>
        </w:tc>
        <w:tc>
          <w:tcPr>
            <w:tcW w:w="2742" w:type="dxa"/>
            <w:gridSpan w:val="4"/>
            <w:tcMar>
              <w:top w:w="15" w:type="dxa"/>
              <w:left w:w="15" w:type="dxa"/>
              <w:right w:w="15" w:type="dxa"/>
            </w:tcMar>
            <w:vAlign w:val="center"/>
          </w:tcPr>
          <w:p w14:paraId="17C4D67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林立达、李云清、陈宇、林宝灯</w:t>
            </w:r>
          </w:p>
        </w:tc>
      </w:tr>
      <w:tr w14:paraId="1BB3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1841A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27</w:t>
            </w:r>
          </w:p>
        </w:tc>
        <w:tc>
          <w:tcPr>
            <w:tcW w:w="741" w:type="dxa"/>
            <w:gridSpan w:val="6"/>
            <w:tcMar>
              <w:top w:w="15" w:type="dxa"/>
              <w:left w:w="15" w:type="dxa"/>
              <w:right w:w="15" w:type="dxa"/>
            </w:tcMar>
            <w:vAlign w:val="center"/>
          </w:tcPr>
          <w:p w14:paraId="2986AB2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B93D28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2E90562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移动生活的361°趣谈——多1度创造</w:t>
            </w:r>
          </w:p>
        </w:tc>
        <w:tc>
          <w:tcPr>
            <w:tcW w:w="962" w:type="dxa"/>
            <w:tcMar>
              <w:top w:w="15" w:type="dxa"/>
              <w:left w:w="15" w:type="dxa"/>
              <w:right w:w="15" w:type="dxa"/>
            </w:tcMar>
            <w:vAlign w:val="center"/>
          </w:tcPr>
          <w:p w14:paraId="6C804C6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宋磊</w:t>
            </w:r>
          </w:p>
        </w:tc>
        <w:tc>
          <w:tcPr>
            <w:tcW w:w="2742" w:type="dxa"/>
            <w:gridSpan w:val="4"/>
            <w:tcMar>
              <w:top w:w="15" w:type="dxa"/>
              <w:left w:w="15" w:type="dxa"/>
              <w:right w:w="15" w:type="dxa"/>
            </w:tcMar>
            <w:vAlign w:val="center"/>
          </w:tcPr>
          <w:p w14:paraId="1E410A6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陈宇、李捷</w:t>
            </w:r>
          </w:p>
        </w:tc>
      </w:tr>
      <w:tr w14:paraId="7A5C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246DAD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28</w:t>
            </w:r>
          </w:p>
        </w:tc>
        <w:tc>
          <w:tcPr>
            <w:tcW w:w="741" w:type="dxa"/>
            <w:gridSpan w:val="6"/>
            <w:tcMar>
              <w:top w:w="15" w:type="dxa"/>
              <w:left w:w="15" w:type="dxa"/>
              <w:right w:w="15" w:type="dxa"/>
            </w:tcMar>
            <w:vAlign w:val="center"/>
          </w:tcPr>
          <w:p w14:paraId="35F096E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5BA1B2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159B677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青少年考试心理调适</w:t>
            </w:r>
          </w:p>
        </w:tc>
        <w:tc>
          <w:tcPr>
            <w:tcW w:w="962" w:type="dxa"/>
            <w:tcMar>
              <w:top w:w="15" w:type="dxa"/>
              <w:left w:w="15" w:type="dxa"/>
              <w:right w:w="15" w:type="dxa"/>
            </w:tcMar>
            <w:vAlign w:val="center"/>
          </w:tcPr>
          <w:p w14:paraId="08BE5ED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邵雅利</w:t>
            </w:r>
          </w:p>
        </w:tc>
        <w:tc>
          <w:tcPr>
            <w:tcW w:w="2742" w:type="dxa"/>
            <w:gridSpan w:val="4"/>
            <w:tcMar>
              <w:top w:w="15" w:type="dxa"/>
              <w:left w:w="15" w:type="dxa"/>
              <w:right w:w="15" w:type="dxa"/>
            </w:tcMar>
            <w:vAlign w:val="center"/>
          </w:tcPr>
          <w:p w14:paraId="28FC7F4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张小平</w:t>
            </w:r>
          </w:p>
        </w:tc>
      </w:tr>
      <w:tr w14:paraId="372B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BEE422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29</w:t>
            </w:r>
          </w:p>
        </w:tc>
        <w:tc>
          <w:tcPr>
            <w:tcW w:w="741" w:type="dxa"/>
            <w:gridSpan w:val="6"/>
            <w:tcMar>
              <w:top w:w="15" w:type="dxa"/>
              <w:left w:w="15" w:type="dxa"/>
              <w:right w:w="15" w:type="dxa"/>
            </w:tcMar>
            <w:vAlign w:val="center"/>
          </w:tcPr>
          <w:p w14:paraId="1D94432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BD5789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7A4134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创业如何从小白到大咖</w:t>
            </w:r>
          </w:p>
        </w:tc>
        <w:tc>
          <w:tcPr>
            <w:tcW w:w="962" w:type="dxa"/>
            <w:tcMar>
              <w:top w:w="15" w:type="dxa"/>
              <w:left w:w="15" w:type="dxa"/>
              <w:right w:w="15" w:type="dxa"/>
            </w:tcMar>
            <w:vAlign w:val="center"/>
          </w:tcPr>
          <w:p w14:paraId="41E5976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邵雅利</w:t>
            </w:r>
          </w:p>
        </w:tc>
        <w:tc>
          <w:tcPr>
            <w:tcW w:w="2742" w:type="dxa"/>
            <w:gridSpan w:val="4"/>
            <w:tcMar>
              <w:top w:w="15" w:type="dxa"/>
              <w:left w:w="15" w:type="dxa"/>
              <w:right w:w="15" w:type="dxa"/>
            </w:tcMar>
            <w:vAlign w:val="center"/>
          </w:tcPr>
          <w:p w14:paraId="063D061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林瑞杰</w:t>
            </w:r>
          </w:p>
        </w:tc>
      </w:tr>
      <w:tr w14:paraId="3A44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02C05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30</w:t>
            </w:r>
          </w:p>
        </w:tc>
        <w:tc>
          <w:tcPr>
            <w:tcW w:w="741" w:type="dxa"/>
            <w:gridSpan w:val="6"/>
            <w:tcMar>
              <w:top w:w="15" w:type="dxa"/>
              <w:left w:w="15" w:type="dxa"/>
              <w:right w:w="15" w:type="dxa"/>
            </w:tcMar>
            <w:vAlign w:val="center"/>
          </w:tcPr>
          <w:p w14:paraId="457C3F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3B76A3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64611C5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我国新时代民法制度的文化解读</w:t>
            </w:r>
          </w:p>
        </w:tc>
        <w:tc>
          <w:tcPr>
            <w:tcW w:w="962" w:type="dxa"/>
            <w:tcMar>
              <w:top w:w="15" w:type="dxa"/>
              <w:left w:w="15" w:type="dxa"/>
              <w:right w:w="15" w:type="dxa"/>
            </w:tcMar>
            <w:vAlign w:val="center"/>
          </w:tcPr>
          <w:p w14:paraId="62644FD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谢珍萍</w:t>
            </w:r>
          </w:p>
        </w:tc>
        <w:tc>
          <w:tcPr>
            <w:tcW w:w="2742" w:type="dxa"/>
            <w:gridSpan w:val="4"/>
            <w:tcMar>
              <w:top w:w="15" w:type="dxa"/>
              <w:left w:w="15" w:type="dxa"/>
              <w:right w:w="15" w:type="dxa"/>
            </w:tcMar>
            <w:vAlign w:val="center"/>
          </w:tcPr>
          <w:p w14:paraId="613B4C0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王琳雯</w:t>
            </w:r>
          </w:p>
        </w:tc>
      </w:tr>
      <w:tr w14:paraId="5C65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DB4B8E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31</w:t>
            </w:r>
          </w:p>
        </w:tc>
        <w:tc>
          <w:tcPr>
            <w:tcW w:w="741" w:type="dxa"/>
            <w:gridSpan w:val="6"/>
            <w:tcMar>
              <w:top w:w="15" w:type="dxa"/>
              <w:left w:w="15" w:type="dxa"/>
              <w:right w:w="15" w:type="dxa"/>
            </w:tcMar>
            <w:vAlign w:val="center"/>
          </w:tcPr>
          <w:p w14:paraId="59BA852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1D7AD6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6D4EA71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父母如何与孩子讲“大道理”</w:t>
            </w:r>
          </w:p>
        </w:tc>
        <w:tc>
          <w:tcPr>
            <w:tcW w:w="962" w:type="dxa"/>
            <w:tcMar>
              <w:top w:w="15" w:type="dxa"/>
              <w:left w:w="15" w:type="dxa"/>
              <w:right w:w="15" w:type="dxa"/>
            </w:tcMar>
            <w:vAlign w:val="center"/>
          </w:tcPr>
          <w:p w14:paraId="020E4CB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张佩兰</w:t>
            </w:r>
          </w:p>
        </w:tc>
        <w:tc>
          <w:tcPr>
            <w:tcW w:w="2742" w:type="dxa"/>
            <w:gridSpan w:val="4"/>
            <w:tcMar>
              <w:top w:w="15" w:type="dxa"/>
              <w:left w:w="15" w:type="dxa"/>
              <w:right w:w="15" w:type="dxa"/>
            </w:tcMar>
            <w:vAlign w:val="center"/>
          </w:tcPr>
          <w:p w14:paraId="6ED2856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谢珍萍</w:t>
            </w:r>
          </w:p>
        </w:tc>
      </w:tr>
      <w:tr w14:paraId="68BE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D48694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32</w:t>
            </w:r>
          </w:p>
        </w:tc>
        <w:tc>
          <w:tcPr>
            <w:tcW w:w="741" w:type="dxa"/>
            <w:gridSpan w:val="6"/>
            <w:tcMar>
              <w:top w:w="15" w:type="dxa"/>
              <w:left w:w="15" w:type="dxa"/>
              <w:right w:w="15" w:type="dxa"/>
            </w:tcMar>
            <w:vAlign w:val="center"/>
          </w:tcPr>
          <w:p w14:paraId="25E100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711708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5BB487A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实用钢琴</w:t>
            </w:r>
          </w:p>
        </w:tc>
        <w:tc>
          <w:tcPr>
            <w:tcW w:w="962" w:type="dxa"/>
            <w:tcMar>
              <w:top w:w="15" w:type="dxa"/>
              <w:left w:w="15" w:type="dxa"/>
              <w:right w:w="15" w:type="dxa"/>
            </w:tcMar>
            <w:vAlign w:val="center"/>
          </w:tcPr>
          <w:p w14:paraId="771F0E8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郭超</w:t>
            </w:r>
          </w:p>
        </w:tc>
        <w:tc>
          <w:tcPr>
            <w:tcW w:w="2742" w:type="dxa"/>
            <w:gridSpan w:val="4"/>
            <w:tcMar>
              <w:top w:w="15" w:type="dxa"/>
              <w:left w:w="15" w:type="dxa"/>
              <w:right w:w="15" w:type="dxa"/>
            </w:tcMar>
            <w:vAlign w:val="center"/>
          </w:tcPr>
          <w:p w14:paraId="13A163E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叶子青、程莎莎</w:t>
            </w:r>
          </w:p>
        </w:tc>
      </w:tr>
      <w:tr w14:paraId="6F5E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A402DC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33</w:t>
            </w:r>
          </w:p>
        </w:tc>
        <w:tc>
          <w:tcPr>
            <w:tcW w:w="741" w:type="dxa"/>
            <w:gridSpan w:val="6"/>
            <w:tcMar>
              <w:top w:w="15" w:type="dxa"/>
              <w:left w:w="15" w:type="dxa"/>
              <w:right w:w="15" w:type="dxa"/>
            </w:tcMar>
            <w:vAlign w:val="center"/>
          </w:tcPr>
          <w:p w14:paraId="55FD30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CAAC65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7B90D09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快乐歌唱</w:t>
            </w:r>
          </w:p>
        </w:tc>
        <w:tc>
          <w:tcPr>
            <w:tcW w:w="962" w:type="dxa"/>
            <w:tcMar>
              <w:top w:w="15" w:type="dxa"/>
              <w:left w:w="15" w:type="dxa"/>
              <w:right w:w="15" w:type="dxa"/>
            </w:tcMar>
            <w:vAlign w:val="center"/>
          </w:tcPr>
          <w:p w14:paraId="2285A93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郭超</w:t>
            </w:r>
          </w:p>
        </w:tc>
        <w:tc>
          <w:tcPr>
            <w:tcW w:w="2742" w:type="dxa"/>
            <w:gridSpan w:val="4"/>
            <w:tcMar>
              <w:top w:w="15" w:type="dxa"/>
              <w:left w:w="15" w:type="dxa"/>
              <w:right w:w="15" w:type="dxa"/>
            </w:tcMar>
            <w:vAlign w:val="center"/>
          </w:tcPr>
          <w:p w14:paraId="203F3D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陈碧娇、黄玲</w:t>
            </w:r>
          </w:p>
        </w:tc>
      </w:tr>
      <w:tr w14:paraId="310E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A3A71A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34</w:t>
            </w:r>
          </w:p>
        </w:tc>
        <w:tc>
          <w:tcPr>
            <w:tcW w:w="741" w:type="dxa"/>
            <w:gridSpan w:val="6"/>
            <w:tcMar>
              <w:top w:w="15" w:type="dxa"/>
              <w:left w:w="15" w:type="dxa"/>
              <w:right w:w="15" w:type="dxa"/>
            </w:tcMar>
            <w:vAlign w:val="center"/>
          </w:tcPr>
          <w:p w14:paraId="1E0E873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23CC18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7F7F6C0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家具造型设计</w:t>
            </w:r>
          </w:p>
        </w:tc>
        <w:tc>
          <w:tcPr>
            <w:tcW w:w="962" w:type="dxa"/>
            <w:tcMar>
              <w:top w:w="15" w:type="dxa"/>
              <w:left w:w="15" w:type="dxa"/>
              <w:right w:w="15" w:type="dxa"/>
            </w:tcMar>
            <w:vAlign w:val="center"/>
          </w:tcPr>
          <w:p w14:paraId="7A40A1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张英</w:t>
            </w:r>
          </w:p>
        </w:tc>
        <w:tc>
          <w:tcPr>
            <w:tcW w:w="2742" w:type="dxa"/>
            <w:gridSpan w:val="4"/>
            <w:tcMar>
              <w:top w:w="15" w:type="dxa"/>
              <w:left w:w="15" w:type="dxa"/>
              <w:right w:w="15" w:type="dxa"/>
            </w:tcMar>
            <w:vAlign w:val="center"/>
          </w:tcPr>
          <w:p w14:paraId="54643FF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余权、刘经锋、朱显达、黄娟、程滢</w:t>
            </w:r>
          </w:p>
        </w:tc>
      </w:tr>
      <w:tr w14:paraId="74C8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238397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35</w:t>
            </w:r>
          </w:p>
        </w:tc>
        <w:tc>
          <w:tcPr>
            <w:tcW w:w="741" w:type="dxa"/>
            <w:gridSpan w:val="6"/>
            <w:tcMar>
              <w:top w:w="15" w:type="dxa"/>
              <w:left w:w="15" w:type="dxa"/>
              <w:right w:w="15" w:type="dxa"/>
            </w:tcMar>
            <w:vAlign w:val="center"/>
          </w:tcPr>
          <w:p w14:paraId="4A4988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9035B8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346FE21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明式家具欣赏</w:t>
            </w:r>
          </w:p>
        </w:tc>
        <w:tc>
          <w:tcPr>
            <w:tcW w:w="962" w:type="dxa"/>
            <w:tcMar>
              <w:top w:w="15" w:type="dxa"/>
              <w:left w:w="15" w:type="dxa"/>
              <w:right w:w="15" w:type="dxa"/>
            </w:tcMar>
            <w:vAlign w:val="center"/>
          </w:tcPr>
          <w:p w14:paraId="081AAD2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张英</w:t>
            </w:r>
          </w:p>
        </w:tc>
        <w:tc>
          <w:tcPr>
            <w:tcW w:w="2742" w:type="dxa"/>
            <w:gridSpan w:val="4"/>
            <w:tcMar>
              <w:top w:w="15" w:type="dxa"/>
              <w:left w:w="15" w:type="dxa"/>
              <w:right w:w="15" w:type="dxa"/>
            </w:tcMar>
            <w:vAlign w:val="center"/>
          </w:tcPr>
          <w:p w14:paraId="2E91E5B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余权、程慧琴、刘经锋、朱显达</w:t>
            </w:r>
          </w:p>
        </w:tc>
      </w:tr>
      <w:tr w14:paraId="0F98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955" w:hRule="atLeast"/>
          <w:jc w:val="center"/>
        </w:trPr>
        <w:tc>
          <w:tcPr>
            <w:tcW w:w="709" w:type="dxa"/>
            <w:tcMar>
              <w:top w:w="15" w:type="dxa"/>
              <w:left w:w="15" w:type="dxa"/>
              <w:right w:w="15" w:type="dxa"/>
            </w:tcMar>
            <w:vAlign w:val="center"/>
          </w:tcPr>
          <w:p w14:paraId="1DDFAEE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36</w:t>
            </w:r>
          </w:p>
        </w:tc>
        <w:tc>
          <w:tcPr>
            <w:tcW w:w="741" w:type="dxa"/>
            <w:gridSpan w:val="6"/>
            <w:tcMar>
              <w:top w:w="15" w:type="dxa"/>
              <w:left w:w="15" w:type="dxa"/>
              <w:right w:w="15" w:type="dxa"/>
            </w:tcMar>
            <w:vAlign w:val="center"/>
          </w:tcPr>
          <w:p w14:paraId="4379A3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67E84E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6A4365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商务英语视听说</w:t>
            </w:r>
          </w:p>
        </w:tc>
        <w:tc>
          <w:tcPr>
            <w:tcW w:w="962" w:type="dxa"/>
            <w:tcMar>
              <w:top w:w="15" w:type="dxa"/>
              <w:left w:w="15" w:type="dxa"/>
              <w:right w:w="15" w:type="dxa"/>
            </w:tcMar>
            <w:vAlign w:val="center"/>
          </w:tcPr>
          <w:p w14:paraId="3D819B8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马升慧</w:t>
            </w:r>
          </w:p>
        </w:tc>
        <w:tc>
          <w:tcPr>
            <w:tcW w:w="2742" w:type="dxa"/>
            <w:gridSpan w:val="4"/>
            <w:tcMar>
              <w:top w:w="15" w:type="dxa"/>
              <w:left w:w="15" w:type="dxa"/>
              <w:right w:w="15" w:type="dxa"/>
            </w:tcMar>
            <w:vAlign w:val="center"/>
          </w:tcPr>
          <w:p w14:paraId="4F56E3B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林婧、郑璐杰、郑竹群</w:t>
            </w:r>
          </w:p>
        </w:tc>
      </w:tr>
      <w:tr w14:paraId="1815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910" w:hRule="atLeast"/>
          <w:jc w:val="center"/>
        </w:trPr>
        <w:tc>
          <w:tcPr>
            <w:tcW w:w="709" w:type="dxa"/>
            <w:tcMar>
              <w:top w:w="15" w:type="dxa"/>
              <w:left w:w="15" w:type="dxa"/>
              <w:right w:w="15" w:type="dxa"/>
            </w:tcMar>
            <w:vAlign w:val="center"/>
          </w:tcPr>
          <w:p w14:paraId="25014D7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37</w:t>
            </w:r>
          </w:p>
        </w:tc>
        <w:tc>
          <w:tcPr>
            <w:tcW w:w="741" w:type="dxa"/>
            <w:gridSpan w:val="6"/>
            <w:tcMar>
              <w:top w:w="15" w:type="dxa"/>
              <w:left w:w="15" w:type="dxa"/>
              <w:right w:w="15" w:type="dxa"/>
            </w:tcMar>
            <w:vAlign w:val="center"/>
          </w:tcPr>
          <w:p w14:paraId="39A3F8D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F4D467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福建江夏学院继续教育学院</w:t>
            </w:r>
          </w:p>
        </w:tc>
        <w:tc>
          <w:tcPr>
            <w:tcW w:w="1718" w:type="dxa"/>
            <w:gridSpan w:val="4"/>
            <w:tcMar>
              <w:top w:w="15" w:type="dxa"/>
              <w:left w:w="15" w:type="dxa"/>
              <w:right w:w="15" w:type="dxa"/>
            </w:tcMar>
            <w:vAlign w:val="center"/>
          </w:tcPr>
          <w:p w14:paraId="36E0136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原来这样说——中英文“潮”词译</w:t>
            </w:r>
          </w:p>
        </w:tc>
        <w:tc>
          <w:tcPr>
            <w:tcW w:w="962" w:type="dxa"/>
            <w:tcMar>
              <w:top w:w="15" w:type="dxa"/>
              <w:left w:w="15" w:type="dxa"/>
              <w:right w:w="15" w:type="dxa"/>
            </w:tcMar>
            <w:vAlign w:val="center"/>
          </w:tcPr>
          <w:p w14:paraId="7947FCE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魏敏</w:t>
            </w:r>
          </w:p>
        </w:tc>
        <w:tc>
          <w:tcPr>
            <w:tcW w:w="2742" w:type="dxa"/>
            <w:gridSpan w:val="4"/>
            <w:tcMar>
              <w:top w:w="15" w:type="dxa"/>
              <w:left w:w="15" w:type="dxa"/>
              <w:right w:w="15" w:type="dxa"/>
            </w:tcMar>
            <w:vAlign w:val="center"/>
          </w:tcPr>
          <w:p w14:paraId="3048133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张湘梅、林颖</w:t>
            </w:r>
          </w:p>
        </w:tc>
      </w:tr>
      <w:tr w14:paraId="74B1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895" w:hRule="atLeast"/>
          <w:jc w:val="center"/>
        </w:trPr>
        <w:tc>
          <w:tcPr>
            <w:tcW w:w="709" w:type="dxa"/>
            <w:tcMar>
              <w:top w:w="15" w:type="dxa"/>
              <w:left w:w="15" w:type="dxa"/>
              <w:right w:w="15" w:type="dxa"/>
            </w:tcMar>
            <w:vAlign w:val="center"/>
          </w:tcPr>
          <w:p w14:paraId="2124A3F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38</w:t>
            </w:r>
          </w:p>
        </w:tc>
        <w:tc>
          <w:tcPr>
            <w:tcW w:w="741" w:type="dxa"/>
            <w:gridSpan w:val="6"/>
            <w:tcMar>
              <w:top w:w="15" w:type="dxa"/>
              <w:left w:w="15" w:type="dxa"/>
              <w:right w:w="15" w:type="dxa"/>
            </w:tcMar>
            <w:vAlign w:val="center"/>
          </w:tcPr>
          <w:p w14:paraId="3BE5D05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7F105C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闽江学院</w:t>
            </w:r>
          </w:p>
        </w:tc>
        <w:tc>
          <w:tcPr>
            <w:tcW w:w="1718" w:type="dxa"/>
            <w:gridSpan w:val="4"/>
            <w:tcMar>
              <w:top w:w="15" w:type="dxa"/>
              <w:left w:w="15" w:type="dxa"/>
              <w:right w:w="15" w:type="dxa"/>
            </w:tcMar>
            <w:vAlign w:val="center"/>
          </w:tcPr>
          <w:p w14:paraId="7AB887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服装面料鉴别、选用与养护</w:t>
            </w:r>
          </w:p>
        </w:tc>
        <w:tc>
          <w:tcPr>
            <w:tcW w:w="962" w:type="dxa"/>
            <w:tcMar>
              <w:top w:w="15" w:type="dxa"/>
              <w:left w:w="15" w:type="dxa"/>
              <w:right w:w="15" w:type="dxa"/>
            </w:tcMar>
            <w:vAlign w:val="center"/>
          </w:tcPr>
          <w:p w14:paraId="4DA5F7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赵莉</w:t>
            </w:r>
          </w:p>
        </w:tc>
        <w:tc>
          <w:tcPr>
            <w:tcW w:w="2742" w:type="dxa"/>
            <w:gridSpan w:val="4"/>
            <w:tcMar>
              <w:top w:w="15" w:type="dxa"/>
              <w:left w:w="15" w:type="dxa"/>
              <w:right w:w="15" w:type="dxa"/>
            </w:tcMar>
            <w:vAlign w:val="center"/>
          </w:tcPr>
          <w:p w14:paraId="479B483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赵莉、吕佳、刘运佳</w:t>
            </w:r>
          </w:p>
        </w:tc>
      </w:tr>
      <w:tr w14:paraId="6530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2CF8CEF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39</w:t>
            </w:r>
          </w:p>
        </w:tc>
        <w:tc>
          <w:tcPr>
            <w:tcW w:w="741" w:type="dxa"/>
            <w:gridSpan w:val="6"/>
            <w:tcMar>
              <w:top w:w="15" w:type="dxa"/>
              <w:left w:w="15" w:type="dxa"/>
              <w:right w:w="15" w:type="dxa"/>
            </w:tcMar>
            <w:vAlign w:val="center"/>
          </w:tcPr>
          <w:p w14:paraId="24CFF8E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C3467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福建工程学院</w:t>
            </w:r>
          </w:p>
        </w:tc>
        <w:tc>
          <w:tcPr>
            <w:tcW w:w="1718" w:type="dxa"/>
            <w:gridSpan w:val="4"/>
            <w:tcMar>
              <w:top w:w="15" w:type="dxa"/>
              <w:left w:w="15" w:type="dxa"/>
              <w:right w:w="15" w:type="dxa"/>
            </w:tcMar>
            <w:vAlign w:val="center"/>
          </w:tcPr>
          <w:p w14:paraId="62DFC71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“一带一路”跨文化交际</w:t>
            </w:r>
          </w:p>
        </w:tc>
        <w:tc>
          <w:tcPr>
            <w:tcW w:w="962" w:type="dxa"/>
            <w:tcMar>
              <w:top w:w="15" w:type="dxa"/>
              <w:left w:w="15" w:type="dxa"/>
              <w:right w:w="15" w:type="dxa"/>
            </w:tcMar>
            <w:vAlign w:val="center"/>
          </w:tcPr>
          <w:p w14:paraId="51831B4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姜少华</w:t>
            </w:r>
          </w:p>
        </w:tc>
        <w:tc>
          <w:tcPr>
            <w:tcW w:w="2742" w:type="dxa"/>
            <w:gridSpan w:val="4"/>
            <w:tcMar>
              <w:top w:w="15" w:type="dxa"/>
              <w:left w:w="15" w:type="dxa"/>
              <w:right w:w="15" w:type="dxa"/>
            </w:tcMar>
            <w:vAlign w:val="center"/>
          </w:tcPr>
          <w:p w14:paraId="4040BE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陈征、侯立志</w:t>
            </w:r>
          </w:p>
        </w:tc>
      </w:tr>
      <w:tr w14:paraId="640A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6E49E84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40</w:t>
            </w:r>
          </w:p>
        </w:tc>
        <w:tc>
          <w:tcPr>
            <w:tcW w:w="741" w:type="dxa"/>
            <w:gridSpan w:val="6"/>
            <w:tcMar>
              <w:top w:w="15" w:type="dxa"/>
              <w:left w:w="15" w:type="dxa"/>
              <w:right w:w="15" w:type="dxa"/>
            </w:tcMar>
            <w:vAlign w:val="center"/>
          </w:tcPr>
          <w:p w14:paraId="79CF9B3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C4D8B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福建工程学院</w:t>
            </w:r>
          </w:p>
        </w:tc>
        <w:tc>
          <w:tcPr>
            <w:tcW w:w="1718" w:type="dxa"/>
            <w:gridSpan w:val="4"/>
            <w:tcMar>
              <w:top w:w="15" w:type="dxa"/>
              <w:left w:w="15" w:type="dxa"/>
              <w:right w:w="15" w:type="dxa"/>
            </w:tcMar>
            <w:vAlign w:val="center"/>
          </w:tcPr>
          <w:p w14:paraId="40890B5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六步打造职业培训师</w:t>
            </w:r>
          </w:p>
        </w:tc>
        <w:tc>
          <w:tcPr>
            <w:tcW w:w="962" w:type="dxa"/>
            <w:tcMar>
              <w:top w:w="15" w:type="dxa"/>
              <w:left w:w="15" w:type="dxa"/>
              <w:right w:w="15" w:type="dxa"/>
            </w:tcMar>
            <w:vAlign w:val="center"/>
          </w:tcPr>
          <w:p w14:paraId="12DCF59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王高洁</w:t>
            </w:r>
          </w:p>
        </w:tc>
        <w:tc>
          <w:tcPr>
            <w:tcW w:w="2742" w:type="dxa"/>
            <w:gridSpan w:val="4"/>
            <w:tcMar>
              <w:top w:w="15" w:type="dxa"/>
              <w:left w:w="15" w:type="dxa"/>
              <w:right w:w="15" w:type="dxa"/>
            </w:tcMar>
            <w:vAlign w:val="center"/>
          </w:tcPr>
          <w:p w14:paraId="77566C1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李婷、杜兴艳</w:t>
            </w:r>
          </w:p>
        </w:tc>
      </w:tr>
      <w:tr w14:paraId="4AD3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385" w:hRule="atLeast"/>
          <w:jc w:val="center"/>
        </w:trPr>
        <w:tc>
          <w:tcPr>
            <w:tcW w:w="709" w:type="dxa"/>
            <w:tcMar>
              <w:top w:w="15" w:type="dxa"/>
              <w:left w:w="15" w:type="dxa"/>
              <w:right w:w="15" w:type="dxa"/>
            </w:tcMar>
            <w:vAlign w:val="center"/>
          </w:tcPr>
          <w:p w14:paraId="5594D3A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41</w:t>
            </w:r>
          </w:p>
        </w:tc>
        <w:tc>
          <w:tcPr>
            <w:tcW w:w="741" w:type="dxa"/>
            <w:gridSpan w:val="6"/>
            <w:tcMar>
              <w:top w:w="15" w:type="dxa"/>
              <w:left w:w="15" w:type="dxa"/>
              <w:right w:w="15" w:type="dxa"/>
            </w:tcMar>
            <w:vAlign w:val="center"/>
          </w:tcPr>
          <w:p w14:paraId="36E259E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2C2A84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厦门理工学院</w:t>
            </w:r>
          </w:p>
        </w:tc>
        <w:tc>
          <w:tcPr>
            <w:tcW w:w="1718" w:type="dxa"/>
            <w:gridSpan w:val="4"/>
            <w:tcMar>
              <w:top w:w="15" w:type="dxa"/>
              <w:left w:w="15" w:type="dxa"/>
              <w:right w:w="15" w:type="dxa"/>
            </w:tcMar>
            <w:vAlign w:val="center"/>
          </w:tcPr>
          <w:p w14:paraId="6279AB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互联网思维赢利模式分析与实践——电商创业</w:t>
            </w:r>
          </w:p>
        </w:tc>
        <w:tc>
          <w:tcPr>
            <w:tcW w:w="962" w:type="dxa"/>
            <w:tcMar>
              <w:top w:w="15" w:type="dxa"/>
              <w:left w:w="15" w:type="dxa"/>
              <w:right w:w="15" w:type="dxa"/>
            </w:tcMar>
            <w:vAlign w:val="center"/>
          </w:tcPr>
          <w:p w14:paraId="0814803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田翠华</w:t>
            </w:r>
          </w:p>
        </w:tc>
        <w:tc>
          <w:tcPr>
            <w:tcW w:w="2742" w:type="dxa"/>
            <w:gridSpan w:val="4"/>
            <w:tcMar>
              <w:top w:w="15" w:type="dxa"/>
              <w:left w:w="15" w:type="dxa"/>
              <w:right w:w="15" w:type="dxa"/>
            </w:tcMar>
            <w:vAlign w:val="center"/>
          </w:tcPr>
          <w:p w14:paraId="695F62A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戴彬、李林、胡建强、李伟、钱建红、洪定璇、张一平、胡志钢、高静敏</w:t>
            </w:r>
          </w:p>
        </w:tc>
      </w:tr>
      <w:tr w14:paraId="7C61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33EF6B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42</w:t>
            </w:r>
          </w:p>
        </w:tc>
        <w:tc>
          <w:tcPr>
            <w:tcW w:w="741" w:type="dxa"/>
            <w:gridSpan w:val="6"/>
            <w:tcMar>
              <w:top w:w="15" w:type="dxa"/>
              <w:left w:w="15" w:type="dxa"/>
              <w:right w:w="15" w:type="dxa"/>
            </w:tcMar>
            <w:vAlign w:val="center"/>
          </w:tcPr>
          <w:p w14:paraId="100D151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1FDA80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2"/>
                <w:szCs w:val="22"/>
                <w:highlight w:val="none"/>
              </w:rPr>
            </w:pPr>
            <w:r>
              <w:rPr>
                <w:rFonts w:hint="eastAsia" w:ascii="Times New Roman" w:hAnsi="Times New Roman" w:eastAsia="仿宋_GB2312" w:cs="仿宋_GB2312"/>
                <w:color w:val="auto"/>
                <w:kern w:val="0"/>
                <w:sz w:val="22"/>
                <w:szCs w:val="22"/>
                <w:highlight w:val="none"/>
                <w:lang w:bidi="ar"/>
              </w:rPr>
              <w:t>福建师范大学协和学院</w:t>
            </w:r>
          </w:p>
        </w:tc>
        <w:tc>
          <w:tcPr>
            <w:tcW w:w="1718" w:type="dxa"/>
            <w:gridSpan w:val="4"/>
            <w:tcMar>
              <w:top w:w="15" w:type="dxa"/>
              <w:left w:w="15" w:type="dxa"/>
              <w:right w:w="15" w:type="dxa"/>
            </w:tcMar>
            <w:vAlign w:val="center"/>
          </w:tcPr>
          <w:p w14:paraId="2A528E2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生活中的民法</w:t>
            </w:r>
          </w:p>
        </w:tc>
        <w:tc>
          <w:tcPr>
            <w:tcW w:w="962" w:type="dxa"/>
            <w:tcMar>
              <w:top w:w="15" w:type="dxa"/>
              <w:left w:w="15" w:type="dxa"/>
              <w:right w:w="15" w:type="dxa"/>
            </w:tcMar>
            <w:vAlign w:val="center"/>
          </w:tcPr>
          <w:p w14:paraId="04B168F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郝慧</w:t>
            </w:r>
          </w:p>
        </w:tc>
        <w:tc>
          <w:tcPr>
            <w:tcW w:w="2742" w:type="dxa"/>
            <w:gridSpan w:val="4"/>
            <w:tcMar>
              <w:top w:w="15" w:type="dxa"/>
              <w:left w:w="15" w:type="dxa"/>
              <w:right w:w="15" w:type="dxa"/>
            </w:tcMar>
            <w:vAlign w:val="center"/>
          </w:tcPr>
          <w:p w14:paraId="45C087F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郝慧、赵桂华、徐殿秀</w:t>
            </w:r>
          </w:p>
        </w:tc>
      </w:tr>
      <w:tr w14:paraId="4797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051712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43</w:t>
            </w:r>
          </w:p>
        </w:tc>
        <w:tc>
          <w:tcPr>
            <w:tcW w:w="741" w:type="dxa"/>
            <w:gridSpan w:val="6"/>
            <w:tcMar>
              <w:top w:w="15" w:type="dxa"/>
              <w:left w:w="15" w:type="dxa"/>
              <w:right w:w="15" w:type="dxa"/>
            </w:tcMar>
            <w:vAlign w:val="center"/>
          </w:tcPr>
          <w:p w14:paraId="7ECA9D1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73EE27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2"/>
                <w:szCs w:val="22"/>
                <w:highlight w:val="none"/>
              </w:rPr>
            </w:pPr>
            <w:r>
              <w:rPr>
                <w:rFonts w:hint="eastAsia" w:ascii="Times New Roman" w:hAnsi="Times New Roman" w:eastAsia="仿宋_GB2312" w:cs="仿宋_GB2312"/>
                <w:color w:val="auto"/>
                <w:kern w:val="0"/>
                <w:sz w:val="22"/>
                <w:szCs w:val="22"/>
                <w:highlight w:val="none"/>
                <w:lang w:bidi="ar"/>
              </w:rPr>
              <w:t>福建师范大学协和学院</w:t>
            </w:r>
          </w:p>
        </w:tc>
        <w:tc>
          <w:tcPr>
            <w:tcW w:w="1718" w:type="dxa"/>
            <w:gridSpan w:val="4"/>
            <w:tcMar>
              <w:top w:w="15" w:type="dxa"/>
              <w:left w:w="15" w:type="dxa"/>
              <w:right w:w="15" w:type="dxa"/>
            </w:tcMar>
            <w:vAlign w:val="center"/>
          </w:tcPr>
          <w:p w14:paraId="5A18582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实用旅游英语情景口语</w:t>
            </w:r>
          </w:p>
        </w:tc>
        <w:tc>
          <w:tcPr>
            <w:tcW w:w="962" w:type="dxa"/>
            <w:tcMar>
              <w:top w:w="15" w:type="dxa"/>
              <w:left w:w="15" w:type="dxa"/>
              <w:right w:w="15" w:type="dxa"/>
            </w:tcMar>
            <w:vAlign w:val="center"/>
          </w:tcPr>
          <w:p w14:paraId="7583EDB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陈征</w:t>
            </w:r>
          </w:p>
        </w:tc>
        <w:tc>
          <w:tcPr>
            <w:tcW w:w="2742" w:type="dxa"/>
            <w:gridSpan w:val="4"/>
            <w:tcMar>
              <w:top w:w="15" w:type="dxa"/>
              <w:left w:w="15" w:type="dxa"/>
              <w:right w:w="15" w:type="dxa"/>
            </w:tcMar>
            <w:vAlign w:val="center"/>
          </w:tcPr>
          <w:p w14:paraId="5D9F656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陈征、姜少华、蔡晓春、董翠茹</w:t>
            </w:r>
          </w:p>
        </w:tc>
      </w:tr>
      <w:tr w14:paraId="5147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96CC5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44</w:t>
            </w:r>
          </w:p>
        </w:tc>
        <w:tc>
          <w:tcPr>
            <w:tcW w:w="741" w:type="dxa"/>
            <w:gridSpan w:val="6"/>
            <w:tcMar>
              <w:top w:w="15" w:type="dxa"/>
              <w:left w:w="15" w:type="dxa"/>
              <w:right w:w="15" w:type="dxa"/>
            </w:tcMar>
            <w:vAlign w:val="center"/>
          </w:tcPr>
          <w:p w14:paraId="4EC733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A23173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2"/>
                <w:szCs w:val="22"/>
                <w:highlight w:val="none"/>
              </w:rPr>
            </w:pPr>
            <w:r>
              <w:rPr>
                <w:rFonts w:hint="eastAsia" w:ascii="Times New Roman" w:hAnsi="Times New Roman" w:eastAsia="仿宋_GB2312" w:cs="仿宋_GB2312"/>
                <w:color w:val="auto"/>
                <w:kern w:val="0"/>
                <w:sz w:val="22"/>
                <w:szCs w:val="22"/>
                <w:highlight w:val="none"/>
                <w:lang w:bidi="ar"/>
              </w:rPr>
              <w:t>福建师范大学协和学院</w:t>
            </w:r>
          </w:p>
        </w:tc>
        <w:tc>
          <w:tcPr>
            <w:tcW w:w="1718" w:type="dxa"/>
            <w:gridSpan w:val="4"/>
            <w:tcMar>
              <w:top w:w="15" w:type="dxa"/>
              <w:left w:w="15" w:type="dxa"/>
              <w:right w:w="15" w:type="dxa"/>
            </w:tcMar>
            <w:vAlign w:val="center"/>
          </w:tcPr>
          <w:p w14:paraId="2D958EF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短视频制作</w:t>
            </w:r>
          </w:p>
        </w:tc>
        <w:tc>
          <w:tcPr>
            <w:tcW w:w="962" w:type="dxa"/>
            <w:tcMar>
              <w:top w:w="15" w:type="dxa"/>
              <w:left w:w="15" w:type="dxa"/>
              <w:right w:w="15" w:type="dxa"/>
            </w:tcMar>
            <w:vAlign w:val="center"/>
          </w:tcPr>
          <w:p w14:paraId="3B43695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陈昕</w:t>
            </w:r>
          </w:p>
        </w:tc>
        <w:tc>
          <w:tcPr>
            <w:tcW w:w="2742" w:type="dxa"/>
            <w:gridSpan w:val="4"/>
            <w:tcMar>
              <w:top w:w="15" w:type="dxa"/>
              <w:left w:w="15" w:type="dxa"/>
              <w:right w:w="15" w:type="dxa"/>
            </w:tcMar>
            <w:vAlign w:val="center"/>
          </w:tcPr>
          <w:p w14:paraId="2910F62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陈昕、卢宇、赖东荣、钟毅、吴强、邱鸿泽</w:t>
            </w:r>
          </w:p>
        </w:tc>
      </w:tr>
      <w:tr w14:paraId="413F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B81C99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45</w:t>
            </w:r>
          </w:p>
        </w:tc>
        <w:tc>
          <w:tcPr>
            <w:tcW w:w="741" w:type="dxa"/>
            <w:gridSpan w:val="6"/>
            <w:tcMar>
              <w:top w:w="15" w:type="dxa"/>
              <w:left w:w="15" w:type="dxa"/>
              <w:right w:w="15" w:type="dxa"/>
            </w:tcMar>
            <w:vAlign w:val="center"/>
          </w:tcPr>
          <w:p w14:paraId="4D98199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CACA2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2"/>
                <w:szCs w:val="22"/>
                <w:highlight w:val="none"/>
              </w:rPr>
            </w:pPr>
            <w:r>
              <w:rPr>
                <w:rFonts w:hint="eastAsia" w:ascii="Times New Roman" w:hAnsi="Times New Roman" w:eastAsia="仿宋_GB2312" w:cs="仿宋_GB2312"/>
                <w:color w:val="auto"/>
                <w:kern w:val="0"/>
                <w:sz w:val="22"/>
                <w:szCs w:val="22"/>
                <w:highlight w:val="none"/>
                <w:lang w:bidi="ar"/>
              </w:rPr>
              <w:t>福建卫生职业技术学院</w:t>
            </w:r>
          </w:p>
        </w:tc>
        <w:tc>
          <w:tcPr>
            <w:tcW w:w="1718" w:type="dxa"/>
            <w:gridSpan w:val="4"/>
            <w:tcMar>
              <w:top w:w="15" w:type="dxa"/>
              <w:left w:w="15" w:type="dxa"/>
              <w:right w:w="15" w:type="dxa"/>
            </w:tcMar>
            <w:vAlign w:val="center"/>
          </w:tcPr>
          <w:p w14:paraId="2B09AD2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小儿推拿</w:t>
            </w:r>
          </w:p>
        </w:tc>
        <w:tc>
          <w:tcPr>
            <w:tcW w:w="962" w:type="dxa"/>
            <w:tcMar>
              <w:top w:w="15" w:type="dxa"/>
              <w:left w:w="15" w:type="dxa"/>
              <w:right w:w="15" w:type="dxa"/>
            </w:tcMar>
            <w:vAlign w:val="center"/>
          </w:tcPr>
          <w:p w14:paraId="5B42DD6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张蕴</w:t>
            </w:r>
          </w:p>
        </w:tc>
        <w:tc>
          <w:tcPr>
            <w:tcW w:w="2742" w:type="dxa"/>
            <w:gridSpan w:val="4"/>
            <w:tcMar>
              <w:top w:w="15" w:type="dxa"/>
              <w:left w:w="15" w:type="dxa"/>
              <w:right w:w="15" w:type="dxa"/>
            </w:tcMar>
            <w:vAlign w:val="center"/>
          </w:tcPr>
          <w:p w14:paraId="436B153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张蕴、林晶、王钦敏、林丹丹</w:t>
            </w:r>
          </w:p>
        </w:tc>
      </w:tr>
      <w:tr w14:paraId="3971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46C8C5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46</w:t>
            </w:r>
          </w:p>
        </w:tc>
        <w:tc>
          <w:tcPr>
            <w:tcW w:w="741" w:type="dxa"/>
            <w:gridSpan w:val="6"/>
            <w:tcMar>
              <w:top w:w="15" w:type="dxa"/>
              <w:left w:w="15" w:type="dxa"/>
              <w:right w:w="15" w:type="dxa"/>
            </w:tcMar>
            <w:vAlign w:val="center"/>
          </w:tcPr>
          <w:p w14:paraId="605DD31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C37B08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2"/>
                <w:szCs w:val="22"/>
                <w:highlight w:val="none"/>
              </w:rPr>
            </w:pPr>
            <w:r>
              <w:rPr>
                <w:rFonts w:hint="eastAsia" w:ascii="Times New Roman" w:hAnsi="Times New Roman" w:eastAsia="仿宋_GB2312" w:cs="仿宋_GB2312"/>
                <w:color w:val="auto"/>
                <w:kern w:val="0"/>
                <w:sz w:val="22"/>
                <w:szCs w:val="22"/>
                <w:highlight w:val="none"/>
                <w:lang w:bidi="ar"/>
              </w:rPr>
              <w:t>福建卫生职业技术学院</w:t>
            </w:r>
          </w:p>
        </w:tc>
        <w:tc>
          <w:tcPr>
            <w:tcW w:w="1718" w:type="dxa"/>
            <w:gridSpan w:val="4"/>
            <w:tcMar>
              <w:top w:w="15" w:type="dxa"/>
              <w:left w:w="15" w:type="dxa"/>
              <w:right w:w="15" w:type="dxa"/>
            </w:tcMar>
            <w:vAlign w:val="center"/>
          </w:tcPr>
          <w:p w14:paraId="435EEB8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脑卒中居家照护</w:t>
            </w:r>
          </w:p>
        </w:tc>
        <w:tc>
          <w:tcPr>
            <w:tcW w:w="962" w:type="dxa"/>
            <w:tcMar>
              <w:top w:w="15" w:type="dxa"/>
              <w:left w:w="15" w:type="dxa"/>
              <w:right w:w="15" w:type="dxa"/>
            </w:tcMar>
            <w:vAlign w:val="center"/>
          </w:tcPr>
          <w:p w14:paraId="4A9B6BF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刘一群</w:t>
            </w:r>
          </w:p>
        </w:tc>
        <w:tc>
          <w:tcPr>
            <w:tcW w:w="2742" w:type="dxa"/>
            <w:gridSpan w:val="4"/>
            <w:tcMar>
              <w:top w:w="15" w:type="dxa"/>
              <w:left w:w="15" w:type="dxa"/>
              <w:right w:w="15" w:type="dxa"/>
            </w:tcMar>
            <w:vAlign w:val="center"/>
          </w:tcPr>
          <w:p w14:paraId="6F23B61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刘一群、黄建斌、吴羽楠、连剑娟、陈雪珍</w:t>
            </w:r>
          </w:p>
        </w:tc>
      </w:tr>
      <w:tr w14:paraId="3664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910" w:hRule="atLeast"/>
          <w:jc w:val="center"/>
        </w:trPr>
        <w:tc>
          <w:tcPr>
            <w:tcW w:w="709" w:type="dxa"/>
            <w:tcMar>
              <w:top w:w="15" w:type="dxa"/>
              <w:left w:w="15" w:type="dxa"/>
              <w:right w:w="15" w:type="dxa"/>
            </w:tcMar>
            <w:vAlign w:val="center"/>
          </w:tcPr>
          <w:p w14:paraId="7B7E40B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47</w:t>
            </w:r>
          </w:p>
        </w:tc>
        <w:tc>
          <w:tcPr>
            <w:tcW w:w="741" w:type="dxa"/>
            <w:gridSpan w:val="6"/>
            <w:tcMar>
              <w:top w:w="15" w:type="dxa"/>
              <w:left w:w="15" w:type="dxa"/>
              <w:right w:w="15" w:type="dxa"/>
            </w:tcMar>
            <w:vAlign w:val="center"/>
          </w:tcPr>
          <w:p w14:paraId="7B146CB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562FA7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731E2D6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家庭装修用材隐藏的秘密</w:t>
            </w:r>
          </w:p>
        </w:tc>
        <w:tc>
          <w:tcPr>
            <w:tcW w:w="962" w:type="dxa"/>
            <w:tcMar>
              <w:top w:w="15" w:type="dxa"/>
              <w:left w:w="15" w:type="dxa"/>
              <w:right w:w="15" w:type="dxa"/>
            </w:tcMar>
            <w:vAlign w:val="center"/>
          </w:tcPr>
          <w:p w14:paraId="7209637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祝磊</w:t>
            </w:r>
          </w:p>
        </w:tc>
        <w:tc>
          <w:tcPr>
            <w:tcW w:w="2742" w:type="dxa"/>
            <w:gridSpan w:val="4"/>
            <w:tcMar>
              <w:top w:w="15" w:type="dxa"/>
              <w:left w:w="15" w:type="dxa"/>
              <w:right w:w="15" w:type="dxa"/>
            </w:tcMar>
            <w:vAlign w:val="center"/>
          </w:tcPr>
          <w:p w14:paraId="611598C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祝磊、廖素娟、颜志敏、鄢凤娇、罗鹏、詹述琦</w:t>
            </w:r>
          </w:p>
        </w:tc>
      </w:tr>
      <w:tr w14:paraId="6320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820" w:hRule="atLeast"/>
          <w:jc w:val="center"/>
        </w:trPr>
        <w:tc>
          <w:tcPr>
            <w:tcW w:w="709" w:type="dxa"/>
            <w:tcMar>
              <w:top w:w="15" w:type="dxa"/>
              <w:left w:w="15" w:type="dxa"/>
              <w:right w:w="15" w:type="dxa"/>
            </w:tcMar>
            <w:vAlign w:val="center"/>
          </w:tcPr>
          <w:p w14:paraId="00EE84B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48</w:t>
            </w:r>
          </w:p>
        </w:tc>
        <w:tc>
          <w:tcPr>
            <w:tcW w:w="741" w:type="dxa"/>
            <w:gridSpan w:val="6"/>
            <w:tcMar>
              <w:top w:w="15" w:type="dxa"/>
              <w:left w:w="15" w:type="dxa"/>
              <w:right w:w="15" w:type="dxa"/>
            </w:tcMar>
            <w:vAlign w:val="center"/>
          </w:tcPr>
          <w:p w14:paraId="1EEA267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1FA0B4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136303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新型建筑材料的基本认知</w:t>
            </w:r>
          </w:p>
        </w:tc>
        <w:tc>
          <w:tcPr>
            <w:tcW w:w="962" w:type="dxa"/>
            <w:tcMar>
              <w:top w:w="15" w:type="dxa"/>
              <w:left w:w="15" w:type="dxa"/>
              <w:right w:w="15" w:type="dxa"/>
            </w:tcMar>
            <w:vAlign w:val="center"/>
          </w:tcPr>
          <w:p w14:paraId="14577C2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祝磊</w:t>
            </w:r>
          </w:p>
        </w:tc>
        <w:tc>
          <w:tcPr>
            <w:tcW w:w="2742" w:type="dxa"/>
            <w:gridSpan w:val="4"/>
            <w:tcMar>
              <w:top w:w="15" w:type="dxa"/>
              <w:left w:w="15" w:type="dxa"/>
              <w:right w:w="15" w:type="dxa"/>
            </w:tcMar>
            <w:vAlign w:val="center"/>
          </w:tcPr>
          <w:p w14:paraId="14FE25B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祝磊、廖素娟、罗鹏、曾龙炜、吴小婷</w:t>
            </w:r>
          </w:p>
        </w:tc>
      </w:tr>
      <w:tr w14:paraId="436D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356" w:hRule="atLeast"/>
          <w:jc w:val="center"/>
        </w:trPr>
        <w:tc>
          <w:tcPr>
            <w:tcW w:w="709" w:type="dxa"/>
            <w:tcMar>
              <w:top w:w="15" w:type="dxa"/>
              <w:left w:w="15" w:type="dxa"/>
              <w:right w:w="15" w:type="dxa"/>
            </w:tcMar>
            <w:vAlign w:val="center"/>
          </w:tcPr>
          <w:p w14:paraId="0F2901D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49</w:t>
            </w:r>
          </w:p>
        </w:tc>
        <w:tc>
          <w:tcPr>
            <w:tcW w:w="741" w:type="dxa"/>
            <w:gridSpan w:val="6"/>
            <w:tcMar>
              <w:top w:w="15" w:type="dxa"/>
              <w:left w:w="15" w:type="dxa"/>
              <w:right w:w="15" w:type="dxa"/>
            </w:tcMar>
            <w:vAlign w:val="center"/>
          </w:tcPr>
          <w:p w14:paraId="0B9E8BE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595D32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0094B6B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2"/>
                <w:szCs w:val="22"/>
                <w:highlight w:val="none"/>
              </w:rPr>
            </w:pPr>
            <w:r>
              <w:rPr>
                <w:rFonts w:hint="eastAsia" w:ascii="Times New Roman" w:hAnsi="Times New Roman" w:eastAsia="仿宋_GB2312" w:cs="仿宋_GB2312"/>
                <w:color w:val="auto"/>
                <w:kern w:val="0"/>
                <w:sz w:val="21"/>
                <w:szCs w:val="21"/>
                <w:highlight w:val="none"/>
                <w:lang w:bidi="ar"/>
              </w:rPr>
              <w:t>建筑CAD——5天学会建筑CAD，零基础也能学</w:t>
            </w:r>
          </w:p>
        </w:tc>
        <w:tc>
          <w:tcPr>
            <w:tcW w:w="962" w:type="dxa"/>
            <w:tcMar>
              <w:top w:w="15" w:type="dxa"/>
              <w:left w:w="15" w:type="dxa"/>
              <w:right w:w="15" w:type="dxa"/>
            </w:tcMar>
            <w:vAlign w:val="center"/>
          </w:tcPr>
          <w:p w14:paraId="23E28A7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吴小婷</w:t>
            </w:r>
          </w:p>
        </w:tc>
        <w:tc>
          <w:tcPr>
            <w:tcW w:w="2742" w:type="dxa"/>
            <w:gridSpan w:val="4"/>
            <w:tcMar>
              <w:top w:w="15" w:type="dxa"/>
              <w:left w:w="15" w:type="dxa"/>
              <w:right w:w="15" w:type="dxa"/>
            </w:tcMar>
            <w:vAlign w:val="center"/>
          </w:tcPr>
          <w:p w14:paraId="675D2E1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吴小婷、吴成扬、祝磊、范海峥、张生瑞、郑元锋、刘明华</w:t>
            </w:r>
          </w:p>
        </w:tc>
      </w:tr>
      <w:tr w14:paraId="28A8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764" w:hRule="atLeast"/>
          <w:jc w:val="center"/>
        </w:trPr>
        <w:tc>
          <w:tcPr>
            <w:tcW w:w="709" w:type="dxa"/>
            <w:tcMar>
              <w:top w:w="15" w:type="dxa"/>
              <w:left w:w="15" w:type="dxa"/>
              <w:right w:w="15" w:type="dxa"/>
            </w:tcMar>
            <w:vAlign w:val="center"/>
          </w:tcPr>
          <w:p w14:paraId="676C8CE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50</w:t>
            </w:r>
          </w:p>
        </w:tc>
        <w:tc>
          <w:tcPr>
            <w:tcW w:w="741" w:type="dxa"/>
            <w:gridSpan w:val="6"/>
            <w:tcMar>
              <w:top w:w="15" w:type="dxa"/>
              <w:left w:w="15" w:type="dxa"/>
              <w:right w:w="15" w:type="dxa"/>
            </w:tcMar>
            <w:vAlign w:val="center"/>
          </w:tcPr>
          <w:p w14:paraId="63BF56D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0E1242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4D147CA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2"/>
                <w:szCs w:val="22"/>
                <w:highlight w:val="none"/>
              </w:rPr>
            </w:pPr>
            <w:r>
              <w:rPr>
                <w:rFonts w:hint="eastAsia" w:ascii="Times New Roman" w:hAnsi="Times New Roman" w:eastAsia="仿宋_GB2312" w:cs="仿宋_GB2312"/>
                <w:color w:val="auto"/>
                <w:kern w:val="0"/>
                <w:sz w:val="22"/>
                <w:szCs w:val="22"/>
                <w:highlight w:val="none"/>
                <w:lang w:bidi="ar"/>
              </w:rPr>
              <w:t>Mathematica软件应用及仿真实验</w:t>
            </w:r>
          </w:p>
        </w:tc>
        <w:tc>
          <w:tcPr>
            <w:tcW w:w="962" w:type="dxa"/>
            <w:tcMar>
              <w:top w:w="15" w:type="dxa"/>
              <w:left w:w="15" w:type="dxa"/>
              <w:right w:w="15" w:type="dxa"/>
            </w:tcMar>
            <w:vAlign w:val="center"/>
          </w:tcPr>
          <w:p w14:paraId="0BBBFD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王宝艳</w:t>
            </w:r>
          </w:p>
        </w:tc>
        <w:tc>
          <w:tcPr>
            <w:tcW w:w="2742" w:type="dxa"/>
            <w:gridSpan w:val="4"/>
            <w:tcMar>
              <w:top w:w="15" w:type="dxa"/>
              <w:left w:w="15" w:type="dxa"/>
              <w:right w:w="15" w:type="dxa"/>
            </w:tcMar>
            <w:vAlign w:val="center"/>
          </w:tcPr>
          <w:p w14:paraId="178F0C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王宝艳、李辉、殷文明、李德乐、周甫</w:t>
            </w:r>
          </w:p>
        </w:tc>
      </w:tr>
      <w:tr w14:paraId="4507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A747A1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51</w:t>
            </w:r>
          </w:p>
        </w:tc>
        <w:tc>
          <w:tcPr>
            <w:tcW w:w="741" w:type="dxa"/>
            <w:gridSpan w:val="6"/>
            <w:tcMar>
              <w:top w:w="15" w:type="dxa"/>
              <w:left w:w="15" w:type="dxa"/>
              <w:right w:w="15" w:type="dxa"/>
            </w:tcMar>
            <w:vAlign w:val="center"/>
          </w:tcPr>
          <w:p w14:paraId="1C61F5F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376FB6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3C342B5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公共安全基础知识</w:t>
            </w:r>
          </w:p>
        </w:tc>
        <w:tc>
          <w:tcPr>
            <w:tcW w:w="962" w:type="dxa"/>
            <w:tcMar>
              <w:top w:w="15" w:type="dxa"/>
              <w:left w:w="15" w:type="dxa"/>
              <w:right w:w="15" w:type="dxa"/>
            </w:tcMar>
            <w:vAlign w:val="center"/>
          </w:tcPr>
          <w:p w14:paraId="4441CF9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廖素娟</w:t>
            </w:r>
          </w:p>
        </w:tc>
        <w:tc>
          <w:tcPr>
            <w:tcW w:w="2742" w:type="dxa"/>
            <w:gridSpan w:val="4"/>
            <w:tcMar>
              <w:top w:w="15" w:type="dxa"/>
              <w:left w:w="15" w:type="dxa"/>
              <w:right w:w="15" w:type="dxa"/>
            </w:tcMar>
            <w:vAlign w:val="center"/>
          </w:tcPr>
          <w:p w14:paraId="2558AF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廖素娟、阳富强、颜志敏、曾龙炜</w:t>
            </w:r>
          </w:p>
        </w:tc>
      </w:tr>
      <w:tr w14:paraId="5BFF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0EC90A3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52</w:t>
            </w:r>
          </w:p>
        </w:tc>
        <w:tc>
          <w:tcPr>
            <w:tcW w:w="741" w:type="dxa"/>
            <w:gridSpan w:val="6"/>
            <w:tcMar>
              <w:top w:w="15" w:type="dxa"/>
              <w:left w:w="15" w:type="dxa"/>
              <w:right w:w="15" w:type="dxa"/>
            </w:tcMar>
            <w:vAlign w:val="center"/>
          </w:tcPr>
          <w:p w14:paraId="17F7687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BCBBBF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10CBC08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数学与生活</w:t>
            </w:r>
          </w:p>
        </w:tc>
        <w:tc>
          <w:tcPr>
            <w:tcW w:w="962" w:type="dxa"/>
            <w:tcMar>
              <w:top w:w="15" w:type="dxa"/>
              <w:left w:w="15" w:type="dxa"/>
              <w:right w:w="15" w:type="dxa"/>
            </w:tcMar>
            <w:vAlign w:val="center"/>
          </w:tcPr>
          <w:p w14:paraId="7B3E104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王宝艳</w:t>
            </w:r>
          </w:p>
        </w:tc>
        <w:tc>
          <w:tcPr>
            <w:tcW w:w="2742" w:type="dxa"/>
            <w:gridSpan w:val="4"/>
            <w:tcMar>
              <w:top w:w="15" w:type="dxa"/>
              <w:left w:w="15" w:type="dxa"/>
              <w:right w:w="15" w:type="dxa"/>
            </w:tcMar>
            <w:vAlign w:val="center"/>
          </w:tcPr>
          <w:p w14:paraId="3271046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王宝艳、李辉、殷文明、李德乐、周甫</w:t>
            </w:r>
          </w:p>
        </w:tc>
      </w:tr>
      <w:tr w14:paraId="524B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F80490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53</w:t>
            </w:r>
          </w:p>
        </w:tc>
        <w:tc>
          <w:tcPr>
            <w:tcW w:w="741" w:type="dxa"/>
            <w:gridSpan w:val="6"/>
            <w:tcMar>
              <w:top w:w="15" w:type="dxa"/>
              <w:left w:w="15" w:type="dxa"/>
              <w:right w:w="15" w:type="dxa"/>
            </w:tcMar>
            <w:vAlign w:val="center"/>
          </w:tcPr>
          <w:p w14:paraId="25E89E6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28724D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68181F4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构筑家庭防火安全网：消防安全知识科普</w:t>
            </w:r>
          </w:p>
        </w:tc>
        <w:tc>
          <w:tcPr>
            <w:tcW w:w="962" w:type="dxa"/>
            <w:tcMar>
              <w:top w:w="15" w:type="dxa"/>
              <w:left w:w="15" w:type="dxa"/>
              <w:right w:w="15" w:type="dxa"/>
            </w:tcMar>
            <w:vAlign w:val="center"/>
          </w:tcPr>
          <w:p w14:paraId="77BC4F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廖素娟</w:t>
            </w:r>
          </w:p>
        </w:tc>
        <w:tc>
          <w:tcPr>
            <w:tcW w:w="2742" w:type="dxa"/>
            <w:gridSpan w:val="4"/>
            <w:tcMar>
              <w:top w:w="15" w:type="dxa"/>
              <w:left w:w="15" w:type="dxa"/>
              <w:right w:w="15" w:type="dxa"/>
            </w:tcMar>
            <w:vAlign w:val="center"/>
          </w:tcPr>
          <w:p w14:paraId="364D9C0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廖素娟、阳富强、祝磊、吴长霖</w:t>
            </w:r>
          </w:p>
        </w:tc>
      </w:tr>
      <w:tr w14:paraId="0A5E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3D588C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54</w:t>
            </w:r>
          </w:p>
        </w:tc>
        <w:tc>
          <w:tcPr>
            <w:tcW w:w="741" w:type="dxa"/>
            <w:gridSpan w:val="6"/>
            <w:tcMar>
              <w:top w:w="15" w:type="dxa"/>
              <w:left w:w="15" w:type="dxa"/>
              <w:right w:w="15" w:type="dxa"/>
            </w:tcMar>
            <w:vAlign w:val="center"/>
          </w:tcPr>
          <w:p w14:paraId="7D03A03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61C40A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2AD2005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传统客家精神</w:t>
            </w:r>
          </w:p>
        </w:tc>
        <w:tc>
          <w:tcPr>
            <w:tcW w:w="962" w:type="dxa"/>
            <w:tcMar>
              <w:top w:w="15" w:type="dxa"/>
              <w:left w:w="15" w:type="dxa"/>
              <w:right w:w="15" w:type="dxa"/>
            </w:tcMar>
            <w:vAlign w:val="center"/>
          </w:tcPr>
          <w:p w14:paraId="1234CF8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陈承财</w:t>
            </w:r>
          </w:p>
        </w:tc>
        <w:tc>
          <w:tcPr>
            <w:tcW w:w="2742" w:type="dxa"/>
            <w:gridSpan w:val="4"/>
            <w:tcMar>
              <w:top w:w="15" w:type="dxa"/>
              <w:left w:w="15" w:type="dxa"/>
              <w:right w:w="15" w:type="dxa"/>
            </w:tcMar>
            <w:vAlign w:val="center"/>
          </w:tcPr>
          <w:p w14:paraId="310423E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陈承财、郑再就、杨奇靖、王建彩、蓝建淮</w:t>
            </w:r>
          </w:p>
        </w:tc>
      </w:tr>
      <w:tr w14:paraId="2083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B753D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55</w:t>
            </w:r>
          </w:p>
        </w:tc>
        <w:tc>
          <w:tcPr>
            <w:tcW w:w="741" w:type="dxa"/>
            <w:gridSpan w:val="6"/>
            <w:tcMar>
              <w:top w:w="15" w:type="dxa"/>
              <w:left w:w="15" w:type="dxa"/>
              <w:right w:w="15" w:type="dxa"/>
            </w:tcMar>
            <w:vAlign w:val="center"/>
          </w:tcPr>
          <w:p w14:paraId="6742BAB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27F29F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531D12A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台虎钳UG建模与装配</w:t>
            </w:r>
          </w:p>
        </w:tc>
        <w:tc>
          <w:tcPr>
            <w:tcW w:w="962" w:type="dxa"/>
            <w:tcMar>
              <w:top w:w="15" w:type="dxa"/>
              <w:left w:w="15" w:type="dxa"/>
              <w:right w:w="15" w:type="dxa"/>
            </w:tcMar>
            <w:vAlign w:val="center"/>
          </w:tcPr>
          <w:p w14:paraId="16EB821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郭红梅</w:t>
            </w:r>
          </w:p>
        </w:tc>
        <w:tc>
          <w:tcPr>
            <w:tcW w:w="2742" w:type="dxa"/>
            <w:gridSpan w:val="4"/>
            <w:tcMar>
              <w:top w:w="15" w:type="dxa"/>
              <w:left w:w="15" w:type="dxa"/>
              <w:right w:w="15" w:type="dxa"/>
            </w:tcMar>
            <w:vAlign w:val="center"/>
          </w:tcPr>
          <w:p w14:paraId="3087688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 xml:space="preserve">郭红梅、陈细妹、李慧群、黄火辉 </w:t>
            </w:r>
          </w:p>
        </w:tc>
      </w:tr>
      <w:tr w14:paraId="1F1A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1015E7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56</w:t>
            </w:r>
          </w:p>
        </w:tc>
        <w:tc>
          <w:tcPr>
            <w:tcW w:w="741" w:type="dxa"/>
            <w:gridSpan w:val="6"/>
            <w:tcMar>
              <w:top w:w="15" w:type="dxa"/>
              <w:left w:w="15" w:type="dxa"/>
              <w:right w:w="15" w:type="dxa"/>
            </w:tcMar>
            <w:vAlign w:val="center"/>
          </w:tcPr>
          <w:p w14:paraId="76B30DE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448457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1336C51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影视合成与特效</w:t>
            </w:r>
          </w:p>
        </w:tc>
        <w:tc>
          <w:tcPr>
            <w:tcW w:w="962" w:type="dxa"/>
            <w:tcMar>
              <w:top w:w="15" w:type="dxa"/>
              <w:left w:w="15" w:type="dxa"/>
              <w:right w:w="15" w:type="dxa"/>
            </w:tcMar>
            <w:vAlign w:val="center"/>
          </w:tcPr>
          <w:p w14:paraId="0E4C254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赖顺天</w:t>
            </w:r>
          </w:p>
        </w:tc>
        <w:tc>
          <w:tcPr>
            <w:tcW w:w="2742" w:type="dxa"/>
            <w:gridSpan w:val="4"/>
            <w:tcMar>
              <w:top w:w="15" w:type="dxa"/>
              <w:left w:w="15" w:type="dxa"/>
              <w:right w:w="15" w:type="dxa"/>
            </w:tcMar>
            <w:vAlign w:val="center"/>
          </w:tcPr>
          <w:p w14:paraId="489EEC8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赖顺天、吴超彬、张凌燕、吴飞财、颜颖</w:t>
            </w:r>
          </w:p>
        </w:tc>
      </w:tr>
      <w:tr w14:paraId="3FB8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DED18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57</w:t>
            </w:r>
          </w:p>
        </w:tc>
        <w:tc>
          <w:tcPr>
            <w:tcW w:w="741" w:type="dxa"/>
            <w:gridSpan w:val="6"/>
            <w:tcMar>
              <w:top w:w="15" w:type="dxa"/>
              <w:left w:w="15" w:type="dxa"/>
              <w:right w:w="15" w:type="dxa"/>
            </w:tcMar>
            <w:vAlign w:val="center"/>
          </w:tcPr>
          <w:p w14:paraId="4333EEB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08BEBA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15C1960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随时随处瑜伽小知识</w:t>
            </w:r>
          </w:p>
        </w:tc>
        <w:tc>
          <w:tcPr>
            <w:tcW w:w="962" w:type="dxa"/>
            <w:tcMar>
              <w:top w:w="15" w:type="dxa"/>
              <w:left w:w="15" w:type="dxa"/>
              <w:right w:w="15" w:type="dxa"/>
            </w:tcMar>
            <w:vAlign w:val="center"/>
          </w:tcPr>
          <w:p w14:paraId="3428B6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梁大珍</w:t>
            </w:r>
          </w:p>
        </w:tc>
        <w:tc>
          <w:tcPr>
            <w:tcW w:w="2742" w:type="dxa"/>
            <w:gridSpan w:val="4"/>
            <w:tcMar>
              <w:top w:w="15" w:type="dxa"/>
              <w:left w:w="15" w:type="dxa"/>
              <w:right w:w="15" w:type="dxa"/>
            </w:tcMar>
            <w:vAlign w:val="center"/>
          </w:tcPr>
          <w:p w14:paraId="6AC5190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梁大珍、张瑞芬、张炎财、林雨姗、孙黎、曹婧</w:t>
            </w:r>
          </w:p>
        </w:tc>
      </w:tr>
      <w:tr w14:paraId="1971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64F9D7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58</w:t>
            </w:r>
          </w:p>
        </w:tc>
        <w:tc>
          <w:tcPr>
            <w:tcW w:w="741" w:type="dxa"/>
            <w:gridSpan w:val="6"/>
            <w:tcMar>
              <w:top w:w="15" w:type="dxa"/>
              <w:left w:w="15" w:type="dxa"/>
              <w:right w:w="15" w:type="dxa"/>
            </w:tcMar>
            <w:vAlign w:val="center"/>
          </w:tcPr>
          <w:p w14:paraId="6E0CAE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7ED724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3B367D8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如何说孩子才会听.怎么听孩子才肯说</w:t>
            </w:r>
          </w:p>
        </w:tc>
        <w:tc>
          <w:tcPr>
            <w:tcW w:w="962" w:type="dxa"/>
            <w:tcMar>
              <w:top w:w="15" w:type="dxa"/>
              <w:left w:w="15" w:type="dxa"/>
              <w:right w:w="15" w:type="dxa"/>
            </w:tcMar>
            <w:vAlign w:val="center"/>
          </w:tcPr>
          <w:p w14:paraId="2248AD1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林丽妹</w:t>
            </w:r>
          </w:p>
        </w:tc>
        <w:tc>
          <w:tcPr>
            <w:tcW w:w="2742" w:type="dxa"/>
            <w:gridSpan w:val="4"/>
            <w:tcMar>
              <w:top w:w="15" w:type="dxa"/>
              <w:left w:w="15" w:type="dxa"/>
              <w:right w:w="15" w:type="dxa"/>
            </w:tcMar>
            <w:vAlign w:val="center"/>
          </w:tcPr>
          <w:p w14:paraId="7BFE607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林丽妹、杨奇靖、陈世盛、邓士婷</w:t>
            </w:r>
          </w:p>
        </w:tc>
      </w:tr>
      <w:tr w14:paraId="54DD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996086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59</w:t>
            </w:r>
          </w:p>
        </w:tc>
        <w:tc>
          <w:tcPr>
            <w:tcW w:w="741" w:type="dxa"/>
            <w:gridSpan w:val="6"/>
            <w:tcMar>
              <w:top w:w="15" w:type="dxa"/>
              <w:left w:w="15" w:type="dxa"/>
              <w:right w:w="15" w:type="dxa"/>
            </w:tcMar>
            <w:vAlign w:val="center"/>
          </w:tcPr>
          <w:p w14:paraId="77266B6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F03EAE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78C41BB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工业机器人基础编程</w:t>
            </w:r>
          </w:p>
        </w:tc>
        <w:tc>
          <w:tcPr>
            <w:tcW w:w="962" w:type="dxa"/>
            <w:tcMar>
              <w:top w:w="15" w:type="dxa"/>
              <w:left w:w="15" w:type="dxa"/>
              <w:right w:w="15" w:type="dxa"/>
            </w:tcMar>
            <w:vAlign w:val="center"/>
          </w:tcPr>
          <w:p w14:paraId="2171991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罗钶</w:t>
            </w:r>
          </w:p>
        </w:tc>
        <w:tc>
          <w:tcPr>
            <w:tcW w:w="2742" w:type="dxa"/>
            <w:gridSpan w:val="4"/>
            <w:tcMar>
              <w:top w:w="15" w:type="dxa"/>
              <w:left w:w="15" w:type="dxa"/>
              <w:right w:w="15" w:type="dxa"/>
            </w:tcMar>
            <w:vAlign w:val="center"/>
          </w:tcPr>
          <w:p w14:paraId="3BB3C95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罗钶、张炎财、黄火辉、辛顺强、何梦凌、黄丽晶、孙 黎</w:t>
            </w:r>
          </w:p>
        </w:tc>
      </w:tr>
      <w:tr w14:paraId="0249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50E5A7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60</w:t>
            </w:r>
          </w:p>
        </w:tc>
        <w:tc>
          <w:tcPr>
            <w:tcW w:w="741" w:type="dxa"/>
            <w:gridSpan w:val="6"/>
            <w:tcMar>
              <w:top w:w="15" w:type="dxa"/>
              <w:left w:w="15" w:type="dxa"/>
              <w:right w:w="15" w:type="dxa"/>
            </w:tcMar>
            <w:vAlign w:val="center"/>
          </w:tcPr>
          <w:p w14:paraId="7176265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63F8CC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3F0DB7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零基础学简单电机控制</w:t>
            </w:r>
          </w:p>
        </w:tc>
        <w:tc>
          <w:tcPr>
            <w:tcW w:w="962" w:type="dxa"/>
            <w:tcMar>
              <w:top w:w="15" w:type="dxa"/>
              <w:left w:w="15" w:type="dxa"/>
              <w:right w:w="15" w:type="dxa"/>
            </w:tcMar>
            <w:vAlign w:val="center"/>
          </w:tcPr>
          <w:p w14:paraId="60B6B4B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吕文虎</w:t>
            </w:r>
          </w:p>
        </w:tc>
        <w:tc>
          <w:tcPr>
            <w:tcW w:w="2742" w:type="dxa"/>
            <w:gridSpan w:val="4"/>
            <w:tcMar>
              <w:top w:w="15" w:type="dxa"/>
              <w:left w:w="15" w:type="dxa"/>
              <w:right w:w="15" w:type="dxa"/>
            </w:tcMar>
            <w:vAlign w:val="center"/>
          </w:tcPr>
          <w:p w14:paraId="1960340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吕文虎、陈婷、胡翼、魏嘉泉、刘文博、许培德、林梅珍</w:t>
            </w:r>
          </w:p>
        </w:tc>
      </w:tr>
      <w:tr w14:paraId="529A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02EC0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61</w:t>
            </w:r>
          </w:p>
        </w:tc>
        <w:tc>
          <w:tcPr>
            <w:tcW w:w="741" w:type="dxa"/>
            <w:gridSpan w:val="6"/>
            <w:tcMar>
              <w:top w:w="15" w:type="dxa"/>
              <w:left w:w="15" w:type="dxa"/>
              <w:right w:w="15" w:type="dxa"/>
            </w:tcMar>
            <w:vAlign w:val="center"/>
          </w:tcPr>
          <w:p w14:paraId="5839CA3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1F645C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2E3F9A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电气控制与plc技术</w:t>
            </w:r>
          </w:p>
        </w:tc>
        <w:tc>
          <w:tcPr>
            <w:tcW w:w="962" w:type="dxa"/>
            <w:tcMar>
              <w:top w:w="15" w:type="dxa"/>
              <w:left w:w="15" w:type="dxa"/>
              <w:right w:w="15" w:type="dxa"/>
            </w:tcMar>
            <w:vAlign w:val="center"/>
          </w:tcPr>
          <w:p w14:paraId="5DC820F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吴坤华</w:t>
            </w:r>
          </w:p>
        </w:tc>
        <w:tc>
          <w:tcPr>
            <w:tcW w:w="2742" w:type="dxa"/>
            <w:gridSpan w:val="4"/>
            <w:tcMar>
              <w:top w:w="15" w:type="dxa"/>
              <w:left w:w="15" w:type="dxa"/>
              <w:right w:w="15" w:type="dxa"/>
            </w:tcMar>
            <w:vAlign w:val="center"/>
          </w:tcPr>
          <w:p w14:paraId="2D0414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吴坤华、朱文强、刘东东、吴旭东、杨良浩</w:t>
            </w:r>
          </w:p>
        </w:tc>
      </w:tr>
      <w:tr w14:paraId="6DF6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970" w:hRule="atLeast"/>
          <w:jc w:val="center"/>
        </w:trPr>
        <w:tc>
          <w:tcPr>
            <w:tcW w:w="709" w:type="dxa"/>
            <w:tcMar>
              <w:top w:w="15" w:type="dxa"/>
              <w:left w:w="15" w:type="dxa"/>
              <w:right w:w="15" w:type="dxa"/>
            </w:tcMar>
            <w:vAlign w:val="center"/>
          </w:tcPr>
          <w:p w14:paraId="74515B3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62</w:t>
            </w:r>
          </w:p>
        </w:tc>
        <w:tc>
          <w:tcPr>
            <w:tcW w:w="741" w:type="dxa"/>
            <w:gridSpan w:val="6"/>
            <w:tcMar>
              <w:top w:w="15" w:type="dxa"/>
              <w:left w:w="15" w:type="dxa"/>
              <w:right w:w="15" w:type="dxa"/>
            </w:tcMar>
            <w:vAlign w:val="center"/>
          </w:tcPr>
          <w:p w14:paraId="1565880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3A7A6A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10E2E4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家庭网络实战应用讲解</w:t>
            </w:r>
          </w:p>
        </w:tc>
        <w:tc>
          <w:tcPr>
            <w:tcW w:w="962" w:type="dxa"/>
            <w:tcMar>
              <w:top w:w="15" w:type="dxa"/>
              <w:left w:w="15" w:type="dxa"/>
              <w:right w:w="15" w:type="dxa"/>
            </w:tcMar>
            <w:vAlign w:val="center"/>
          </w:tcPr>
          <w:p w14:paraId="100255B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吴良斌</w:t>
            </w:r>
          </w:p>
        </w:tc>
        <w:tc>
          <w:tcPr>
            <w:tcW w:w="2742" w:type="dxa"/>
            <w:gridSpan w:val="4"/>
            <w:tcMar>
              <w:top w:w="15" w:type="dxa"/>
              <w:left w:w="15" w:type="dxa"/>
              <w:right w:w="15" w:type="dxa"/>
            </w:tcMar>
            <w:vAlign w:val="center"/>
          </w:tcPr>
          <w:p w14:paraId="332B96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吴良斌、肖祥、何源、蔡武光、孙利武</w:t>
            </w:r>
          </w:p>
        </w:tc>
      </w:tr>
      <w:tr w14:paraId="36A5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F8733E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63</w:t>
            </w:r>
          </w:p>
        </w:tc>
        <w:tc>
          <w:tcPr>
            <w:tcW w:w="741" w:type="dxa"/>
            <w:gridSpan w:val="6"/>
            <w:tcMar>
              <w:top w:w="15" w:type="dxa"/>
              <w:left w:w="15" w:type="dxa"/>
              <w:right w:w="15" w:type="dxa"/>
            </w:tcMar>
            <w:vAlign w:val="center"/>
          </w:tcPr>
          <w:p w14:paraId="79EB43A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E116C9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231C902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三维造型设计基础</w:t>
            </w:r>
          </w:p>
        </w:tc>
        <w:tc>
          <w:tcPr>
            <w:tcW w:w="962" w:type="dxa"/>
            <w:tcMar>
              <w:top w:w="15" w:type="dxa"/>
              <w:left w:w="15" w:type="dxa"/>
              <w:right w:w="15" w:type="dxa"/>
            </w:tcMar>
            <w:vAlign w:val="center"/>
          </w:tcPr>
          <w:p w14:paraId="650134C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辛顺强</w:t>
            </w:r>
          </w:p>
        </w:tc>
        <w:tc>
          <w:tcPr>
            <w:tcW w:w="2742" w:type="dxa"/>
            <w:gridSpan w:val="4"/>
            <w:tcMar>
              <w:top w:w="15" w:type="dxa"/>
              <w:left w:w="15" w:type="dxa"/>
              <w:right w:w="15" w:type="dxa"/>
            </w:tcMar>
            <w:vAlign w:val="center"/>
          </w:tcPr>
          <w:p w14:paraId="2D64071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辛顺强、陈亮</w:t>
            </w:r>
          </w:p>
        </w:tc>
      </w:tr>
      <w:tr w14:paraId="1CCD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3D04FD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64</w:t>
            </w:r>
          </w:p>
        </w:tc>
        <w:tc>
          <w:tcPr>
            <w:tcW w:w="741" w:type="dxa"/>
            <w:gridSpan w:val="6"/>
            <w:tcMar>
              <w:top w:w="15" w:type="dxa"/>
              <w:left w:w="15" w:type="dxa"/>
              <w:right w:w="15" w:type="dxa"/>
            </w:tcMar>
            <w:vAlign w:val="center"/>
          </w:tcPr>
          <w:p w14:paraId="28B09E5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CC0B5C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519A803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轻松学电脑</w:t>
            </w:r>
          </w:p>
        </w:tc>
        <w:tc>
          <w:tcPr>
            <w:tcW w:w="962" w:type="dxa"/>
            <w:tcMar>
              <w:top w:w="15" w:type="dxa"/>
              <w:left w:w="15" w:type="dxa"/>
              <w:right w:w="15" w:type="dxa"/>
            </w:tcMar>
            <w:vAlign w:val="center"/>
          </w:tcPr>
          <w:p w14:paraId="6590A84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张凌燕</w:t>
            </w:r>
          </w:p>
        </w:tc>
        <w:tc>
          <w:tcPr>
            <w:tcW w:w="2742" w:type="dxa"/>
            <w:gridSpan w:val="4"/>
            <w:tcMar>
              <w:top w:w="15" w:type="dxa"/>
              <w:left w:w="15" w:type="dxa"/>
              <w:right w:w="15" w:type="dxa"/>
            </w:tcMar>
            <w:vAlign w:val="center"/>
          </w:tcPr>
          <w:p w14:paraId="0C75B72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张凌燕、赖顺天、吴超彬、吴飞财</w:t>
            </w:r>
          </w:p>
        </w:tc>
      </w:tr>
      <w:tr w14:paraId="58AD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0EDF9ED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65</w:t>
            </w:r>
          </w:p>
        </w:tc>
        <w:tc>
          <w:tcPr>
            <w:tcW w:w="741" w:type="dxa"/>
            <w:gridSpan w:val="6"/>
            <w:tcMar>
              <w:top w:w="15" w:type="dxa"/>
              <w:left w:w="15" w:type="dxa"/>
              <w:right w:w="15" w:type="dxa"/>
            </w:tcMar>
            <w:vAlign w:val="center"/>
          </w:tcPr>
          <w:p w14:paraId="689F8F4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778D77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42F89CB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工程测量</w:t>
            </w:r>
          </w:p>
        </w:tc>
        <w:tc>
          <w:tcPr>
            <w:tcW w:w="962" w:type="dxa"/>
            <w:tcMar>
              <w:top w:w="15" w:type="dxa"/>
              <w:left w:w="15" w:type="dxa"/>
              <w:right w:w="15" w:type="dxa"/>
            </w:tcMar>
            <w:vAlign w:val="center"/>
          </w:tcPr>
          <w:p w14:paraId="7124246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张小青</w:t>
            </w:r>
          </w:p>
        </w:tc>
        <w:tc>
          <w:tcPr>
            <w:tcW w:w="2742" w:type="dxa"/>
            <w:gridSpan w:val="4"/>
            <w:tcMar>
              <w:top w:w="15" w:type="dxa"/>
              <w:left w:w="15" w:type="dxa"/>
              <w:right w:w="15" w:type="dxa"/>
            </w:tcMar>
            <w:vAlign w:val="center"/>
          </w:tcPr>
          <w:p w14:paraId="72AC83E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张小青、罗玉霜、魏垂场、张美新、林峥榕</w:t>
            </w:r>
          </w:p>
        </w:tc>
      </w:tr>
      <w:tr w14:paraId="6DE0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7FACB8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66</w:t>
            </w:r>
          </w:p>
        </w:tc>
        <w:tc>
          <w:tcPr>
            <w:tcW w:w="741" w:type="dxa"/>
            <w:gridSpan w:val="6"/>
            <w:tcMar>
              <w:top w:w="15" w:type="dxa"/>
              <w:left w:w="15" w:type="dxa"/>
              <w:right w:w="15" w:type="dxa"/>
            </w:tcMar>
            <w:vAlign w:val="center"/>
          </w:tcPr>
          <w:p w14:paraId="48F756B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9B2D6A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3F81283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生活用品创意设计</w:t>
            </w:r>
          </w:p>
        </w:tc>
        <w:tc>
          <w:tcPr>
            <w:tcW w:w="962" w:type="dxa"/>
            <w:tcMar>
              <w:top w:w="15" w:type="dxa"/>
              <w:left w:w="15" w:type="dxa"/>
              <w:right w:w="15" w:type="dxa"/>
            </w:tcMar>
            <w:vAlign w:val="center"/>
          </w:tcPr>
          <w:p w14:paraId="7C4D8C8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张炎财</w:t>
            </w:r>
          </w:p>
        </w:tc>
        <w:tc>
          <w:tcPr>
            <w:tcW w:w="2742" w:type="dxa"/>
            <w:gridSpan w:val="4"/>
            <w:tcMar>
              <w:top w:w="15" w:type="dxa"/>
              <w:left w:w="15" w:type="dxa"/>
              <w:right w:w="15" w:type="dxa"/>
            </w:tcMar>
            <w:vAlign w:val="center"/>
          </w:tcPr>
          <w:p w14:paraId="78D9C0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张炎财、张瑞芬、梁大珍、罗钶、林雨姗、郭红梅、曹婧、李晓霞</w:t>
            </w:r>
          </w:p>
        </w:tc>
      </w:tr>
      <w:tr w14:paraId="4A14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BD3BE9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67</w:t>
            </w:r>
          </w:p>
        </w:tc>
        <w:tc>
          <w:tcPr>
            <w:tcW w:w="741" w:type="dxa"/>
            <w:gridSpan w:val="6"/>
            <w:tcMar>
              <w:top w:w="15" w:type="dxa"/>
              <w:left w:w="15" w:type="dxa"/>
              <w:right w:w="15" w:type="dxa"/>
            </w:tcMar>
            <w:vAlign w:val="center"/>
          </w:tcPr>
          <w:p w14:paraId="7FE78F6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90CE38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31A6536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聆听感受音乐——“玩中学，学中玩”</w:t>
            </w:r>
          </w:p>
        </w:tc>
        <w:tc>
          <w:tcPr>
            <w:tcW w:w="962" w:type="dxa"/>
            <w:tcMar>
              <w:top w:w="15" w:type="dxa"/>
              <w:left w:w="15" w:type="dxa"/>
              <w:right w:w="15" w:type="dxa"/>
            </w:tcMar>
            <w:vAlign w:val="center"/>
          </w:tcPr>
          <w:p w14:paraId="3511BDA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郑华珍</w:t>
            </w:r>
          </w:p>
        </w:tc>
        <w:tc>
          <w:tcPr>
            <w:tcW w:w="2742" w:type="dxa"/>
            <w:gridSpan w:val="4"/>
            <w:tcMar>
              <w:top w:w="15" w:type="dxa"/>
              <w:left w:w="15" w:type="dxa"/>
              <w:right w:w="15" w:type="dxa"/>
            </w:tcMar>
            <w:vAlign w:val="center"/>
          </w:tcPr>
          <w:p w14:paraId="16C0304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郑华珍、吴琪、黄燕、许培德、黄珺</w:t>
            </w:r>
          </w:p>
        </w:tc>
      </w:tr>
      <w:tr w14:paraId="61DD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0881C5F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68</w:t>
            </w:r>
          </w:p>
        </w:tc>
        <w:tc>
          <w:tcPr>
            <w:tcW w:w="741" w:type="dxa"/>
            <w:gridSpan w:val="6"/>
            <w:tcMar>
              <w:top w:w="15" w:type="dxa"/>
              <w:left w:w="15" w:type="dxa"/>
              <w:right w:w="15" w:type="dxa"/>
            </w:tcMar>
            <w:vAlign w:val="center"/>
          </w:tcPr>
          <w:p w14:paraId="41079B6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0EC4BF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563ED5A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水环境保护相关法律法规</w:t>
            </w:r>
          </w:p>
        </w:tc>
        <w:tc>
          <w:tcPr>
            <w:tcW w:w="962" w:type="dxa"/>
            <w:tcMar>
              <w:top w:w="15" w:type="dxa"/>
              <w:left w:w="15" w:type="dxa"/>
              <w:right w:w="15" w:type="dxa"/>
            </w:tcMar>
            <w:vAlign w:val="center"/>
          </w:tcPr>
          <w:p w14:paraId="385261D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郑再就</w:t>
            </w:r>
          </w:p>
        </w:tc>
        <w:tc>
          <w:tcPr>
            <w:tcW w:w="2742" w:type="dxa"/>
            <w:gridSpan w:val="4"/>
            <w:tcMar>
              <w:top w:w="15" w:type="dxa"/>
              <w:left w:w="15" w:type="dxa"/>
              <w:right w:w="15" w:type="dxa"/>
            </w:tcMar>
            <w:vAlign w:val="center"/>
          </w:tcPr>
          <w:p w14:paraId="1943ECE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郑再就、陈承财、林立、许丹枫</w:t>
            </w:r>
          </w:p>
        </w:tc>
      </w:tr>
      <w:tr w14:paraId="4C22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D91D0B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69</w:t>
            </w:r>
          </w:p>
        </w:tc>
        <w:tc>
          <w:tcPr>
            <w:tcW w:w="741" w:type="dxa"/>
            <w:gridSpan w:val="6"/>
            <w:tcMar>
              <w:top w:w="15" w:type="dxa"/>
              <w:left w:w="15" w:type="dxa"/>
              <w:right w:w="15" w:type="dxa"/>
            </w:tcMar>
            <w:vAlign w:val="center"/>
          </w:tcPr>
          <w:p w14:paraId="49A66AA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64E18B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1718" w:type="dxa"/>
            <w:gridSpan w:val="4"/>
            <w:tcMar>
              <w:top w:w="15" w:type="dxa"/>
              <w:left w:w="15" w:type="dxa"/>
              <w:right w:w="15" w:type="dxa"/>
            </w:tcMar>
            <w:vAlign w:val="center"/>
          </w:tcPr>
          <w:p w14:paraId="6C99637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智能配电与节电技术</w:t>
            </w:r>
          </w:p>
        </w:tc>
        <w:tc>
          <w:tcPr>
            <w:tcW w:w="962" w:type="dxa"/>
            <w:tcMar>
              <w:top w:w="15" w:type="dxa"/>
              <w:left w:w="15" w:type="dxa"/>
              <w:right w:w="15" w:type="dxa"/>
            </w:tcMar>
            <w:vAlign w:val="center"/>
          </w:tcPr>
          <w:p w14:paraId="0E686B6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郑志萍</w:t>
            </w:r>
          </w:p>
        </w:tc>
        <w:tc>
          <w:tcPr>
            <w:tcW w:w="2742" w:type="dxa"/>
            <w:gridSpan w:val="4"/>
            <w:tcMar>
              <w:top w:w="15" w:type="dxa"/>
              <w:left w:w="15" w:type="dxa"/>
              <w:right w:w="15" w:type="dxa"/>
            </w:tcMar>
            <w:vAlign w:val="center"/>
          </w:tcPr>
          <w:p w14:paraId="1EF2C39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郑志萍、陈惠平 、蒋素琼、许慧一 、申晓兵</w:t>
            </w:r>
          </w:p>
        </w:tc>
      </w:tr>
      <w:tr w14:paraId="2BAB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EC6BB6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70</w:t>
            </w:r>
          </w:p>
        </w:tc>
        <w:tc>
          <w:tcPr>
            <w:tcW w:w="741" w:type="dxa"/>
            <w:gridSpan w:val="6"/>
            <w:tcMar>
              <w:top w:w="15" w:type="dxa"/>
              <w:left w:w="15" w:type="dxa"/>
              <w:right w:w="15" w:type="dxa"/>
            </w:tcMar>
            <w:vAlign w:val="center"/>
          </w:tcPr>
          <w:p w14:paraId="5A44D23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2FA817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B82DF3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匠心雕刻</w:t>
            </w:r>
            <w:r>
              <w:rPr>
                <w:rFonts w:hint="eastAsia" w:ascii="Times New Roman" w:hAnsi="Times New Roman" w:eastAsia="仿宋_GB2312" w:cs="仿宋_GB2312"/>
                <w:color w:val="auto"/>
                <w:kern w:val="0"/>
                <w:sz w:val="21"/>
                <w:szCs w:val="21"/>
                <w:highlight w:val="none"/>
                <w:lang w:eastAsia="zh-CN" w:bidi="ar"/>
              </w:rPr>
              <w:t>——</w:t>
            </w:r>
            <w:r>
              <w:rPr>
                <w:rFonts w:hint="eastAsia" w:ascii="Times New Roman" w:hAnsi="Times New Roman" w:eastAsia="仿宋_GB2312" w:cs="仿宋_GB2312"/>
                <w:color w:val="auto"/>
                <w:kern w:val="0"/>
                <w:sz w:val="21"/>
                <w:szCs w:val="21"/>
                <w:highlight w:val="none"/>
                <w:lang w:bidi="ar"/>
              </w:rPr>
              <w:t>木雕</w:t>
            </w:r>
          </w:p>
        </w:tc>
        <w:tc>
          <w:tcPr>
            <w:tcW w:w="962" w:type="dxa"/>
            <w:tcMar>
              <w:top w:w="15" w:type="dxa"/>
              <w:left w:w="15" w:type="dxa"/>
              <w:right w:w="15" w:type="dxa"/>
            </w:tcMar>
            <w:vAlign w:val="center"/>
          </w:tcPr>
          <w:p w14:paraId="1454784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罗向阳</w:t>
            </w:r>
          </w:p>
        </w:tc>
        <w:tc>
          <w:tcPr>
            <w:tcW w:w="2742" w:type="dxa"/>
            <w:gridSpan w:val="4"/>
            <w:tcMar>
              <w:top w:w="15" w:type="dxa"/>
              <w:left w:w="15" w:type="dxa"/>
              <w:right w:w="15" w:type="dxa"/>
            </w:tcMar>
            <w:vAlign w:val="center"/>
          </w:tcPr>
          <w:p w14:paraId="4F74BB9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陈明阳、吴严超、黄伯平、潘邦超、夏果兵、王大麒、陈晓婷</w:t>
            </w:r>
          </w:p>
        </w:tc>
      </w:tr>
      <w:tr w14:paraId="19D2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674B86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71</w:t>
            </w:r>
          </w:p>
        </w:tc>
        <w:tc>
          <w:tcPr>
            <w:tcW w:w="741" w:type="dxa"/>
            <w:gridSpan w:val="6"/>
            <w:tcMar>
              <w:top w:w="15" w:type="dxa"/>
              <w:left w:w="15" w:type="dxa"/>
              <w:right w:w="15" w:type="dxa"/>
            </w:tcMar>
            <w:vAlign w:val="center"/>
          </w:tcPr>
          <w:p w14:paraId="11B9F3D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C16E7F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30B9BC0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匠心雕刻</w:t>
            </w:r>
            <w:r>
              <w:rPr>
                <w:rFonts w:hint="eastAsia" w:ascii="Times New Roman" w:hAnsi="Times New Roman" w:eastAsia="仿宋_GB2312" w:cs="仿宋_GB2312"/>
                <w:color w:val="auto"/>
                <w:kern w:val="0"/>
                <w:sz w:val="21"/>
                <w:szCs w:val="21"/>
                <w:highlight w:val="none"/>
                <w:lang w:eastAsia="zh-CN" w:bidi="ar"/>
              </w:rPr>
              <w:t>——</w:t>
            </w:r>
            <w:r>
              <w:rPr>
                <w:rFonts w:hint="eastAsia" w:ascii="Times New Roman" w:hAnsi="Times New Roman" w:eastAsia="仿宋_GB2312" w:cs="仿宋_GB2312"/>
                <w:color w:val="auto"/>
                <w:kern w:val="0"/>
                <w:sz w:val="21"/>
                <w:szCs w:val="21"/>
                <w:highlight w:val="none"/>
                <w:lang w:bidi="ar"/>
              </w:rPr>
              <w:t>银雕</w:t>
            </w:r>
          </w:p>
        </w:tc>
        <w:tc>
          <w:tcPr>
            <w:tcW w:w="962" w:type="dxa"/>
            <w:tcMar>
              <w:top w:w="15" w:type="dxa"/>
              <w:left w:w="15" w:type="dxa"/>
              <w:right w:w="15" w:type="dxa"/>
            </w:tcMar>
            <w:vAlign w:val="center"/>
          </w:tcPr>
          <w:p w14:paraId="682401B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罗向阳</w:t>
            </w:r>
          </w:p>
        </w:tc>
        <w:tc>
          <w:tcPr>
            <w:tcW w:w="2742" w:type="dxa"/>
            <w:gridSpan w:val="4"/>
            <w:tcMar>
              <w:top w:w="15" w:type="dxa"/>
              <w:left w:w="15" w:type="dxa"/>
              <w:right w:w="15" w:type="dxa"/>
            </w:tcMar>
            <w:vAlign w:val="center"/>
          </w:tcPr>
          <w:p w14:paraId="03CE020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陈明阳、吴严超、黄伯平、潘邦超、夏果兵、王大麒、陈晓婷</w:t>
            </w:r>
          </w:p>
        </w:tc>
      </w:tr>
      <w:tr w14:paraId="37D7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5171AA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72</w:t>
            </w:r>
          </w:p>
        </w:tc>
        <w:tc>
          <w:tcPr>
            <w:tcW w:w="741" w:type="dxa"/>
            <w:gridSpan w:val="6"/>
            <w:tcMar>
              <w:top w:w="15" w:type="dxa"/>
              <w:left w:w="15" w:type="dxa"/>
              <w:right w:w="15" w:type="dxa"/>
            </w:tcMar>
            <w:vAlign w:val="center"/>
          </w:tcPr>
          <w:p w14:paraId="5454EF9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0A8722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845FF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匠心雕刻</w:t>
            </w:r>
            <w:r>
              <w:rPr>
                <w:rFonts w:hint="eastAsia" w:ascii="Times New Roman" w:hAnsi="Times New Roman" w:eastAsia="仿宋_GB2312" w:cs="仿宋_GB2312"/>
                <w:color w:val="auto"/>
                <w:kern w:val="0"/>
                <w:sz w:val="21"/>
                <w:szCs w:val="21"/>
                <w:highlight w:val="none"/>
                <w:lang w:eastAsia="zh-CN" w:bidi="ar"/>
              </w:rPr>
              <w:t>——</w:t>
            </w:r>
            <w:r>
              <w:rPr>
                <w:rFonts w:hint="eastAsia" w:ascii="Times New Roman" w:hAnsi="Times New Roman" w:eastAsia="仿宋_GB2312" w:cs="仿宋_GB2312"/>
                <w:color w:val="auto"/>
                <w:kern w:val="0"/>
                <w:sz w:val="21"/>
                <w:szCs w:val="21"/>
                <w:highlight w:val="none"/>
                <w:lang w:bidi="ar"/>
              </w:rPr>
              <w:t>漆雕</w:t>
            </w:r>
          </w:p>
        </w:tc>
        <w:tc>
          <w:tcPr>
            <w:tcW w:w="962" w:type="dxa"/>
            <w:tcMar>
              <w:top w:w="15" w:type="dxa"/>
              <w:left w:w="15" w:type="dxa"/>
              <w:right w:w="15" w:type="dxa"/>
            </w:tcMar>
            <w:vAlign w:val="center"/>
          </w:tcPr>
          <w:p w14:paraId="1CD649E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罗向阳</w:t>
            </w:r>
          </w:p>
        </w:tc>
        <w:tc>
          <w:tcPr>
            <w:tcW w:w="2742" w:type="dxa"/>
            <w:gridSpan w:val="4"/>
            <w:tcMar>
              <w:top w:w="15" w:type="dxa"/>
              <w:left w:w="15" w:type="dxa"/>
              <w:right w:w="15" w:type="dxa"/>
            </w:tcMar>
            <w:vAlign w:val="center"/>
          </w:tcPr>
          <w:p w14:paraId="42CF4D6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陈明阳、吴严超、黄伯平、潘邦超、夏果兵、王大麒、陈晓婷</w:t>
            </w:r>
          </w:p>
        </w:tc>
      </w:tr>
      <w:tr w14:paraId="13EA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323A3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73</w:t>
            </w:r>
          </w:p>
        </w:tc>
        <w:tc>
          <w:tcPr>
            <w:tcW w:w="741" w:type="dxa"/>
            <w:gridSpan w:val="6"/>
            <w:tcMar>
              <w:top w:w="15" w:type="dxa"/>
              <w:left w:w="15" w:type="dxa"/>
              <w:right w:w="15" w:type="dxa"/>
            </w:tcMar>
            <w:vAlign w:val="center"/>
          </w:tcPr>
          <w:p w14:paraId="0067C36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9297B1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397469B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匠心雕刻</w:t>
            </w:r>
            <w:r>
              <w:rPr>
                <w:rFonts w:hint="eastAsia" w:ascii="Times New Roman" w:hAnsi="Times New Roman" w:eastAsia="仿宋_GB2312" w:cs="仿宋_GB2312"/>
                <w:color w:val="auto"/>
                <w:kern w:val="0"/>
                <w:sz w:val="21"/>
                <w:szCs w:val="21"/>
                <w:highlight w:val="none"/>
                <w:lang w:eastAsia="zh-CN" w:bidi="ar"/>
              </w:rPr>
              <w:t>——</w:t>
            </w:r>
            <w:r>
              <w:rPr>
                <w:rFonts w:hint="eastAsia" w:ascii="Times New Roman" w:hAnsi="Times New Roman" w:eastAsia="仿宋_GB2312" w:cs="仿宋_GB2312"/>
                <w:color w:val="auto"/>
                <w:kern w:val="0"/>
                <w:sz w:val="21"/>
                <w:szCs w:val="21"/>
                <w:highlight w:val="none"/>
                <w:lang w:bidi="ar"/>
              </w:rPr>
              <w:t>石雕</w:t>
            </w:r>
          </w:p>
        </w:tc>
        <w:tc>
          <w:tcPr>
            <w:tcW w:w="962" w:type="dxa"/>
            <w:tcMar>
              <w:top w:w="15" w:type="dxa"/>
              <w:left w:w="15" w:type="dxa"/>
              <w:right w:w="15" w:type="dxa"/>
            </w:tcMar>
            <w:vAlign w:val="center"/>
          </w:tcPr>
          <w:p w14:paraId="7E4111F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罗向阳</w:t>
            </w:r>
          </w:p>
        </w:tc>
        <w:tc>
          <w:tcPr>
            <w:tcW w:w="2742" w:type="dxa"/>
            <w:gridSpan w:val="4"/>
            <w:tcMar>
              <w:top w:w="15" w:type="dxa"/>
              <w:left w:w="15" w:type="dxa"/>
              <w:right w:w="15" w:type="dxa"/>
            </w:tcMar>
            <w:vAlign w:val="center"/>
          </w:tcPr>
          <w:p w14:paraId="074267F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陈明阳、吴严超、黄伯平、潘邦超、夏果兵、王大麒、陈晓婷</w:t>
            </w:r>
          </w:p>
        </w:tc>
      </w:tr>
      <w:tr w14:paraId="34AA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A60A01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74</w:t>
            </w:r>
          </w:p>
        </w:tc>
        <w:tc>
          <w:tcPr>
            <w:tcW w:w="741" w:type="dxa"/>
            <w:gridSpan w:val="6"/>
            <w:tcMar>
              <w:top w:w="15" w:type="dxa"/>
              <w:left w:w="15" w:type="dxa"/>
              <w:right w:w="15" w:type="dxa"/>
            </w:tcMar>
            <w:vAlign w:val="center"/>
          </w:tcPr>
          <w:p w14:paraId="35EC5F9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E7815A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DF21DC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匠心雕刻</w:t>
            </w:r>
            <w:r>
              <w:rPr>
                <w:rFonts w:hint="eastAsia" w:ascii="Times New Roman" w:hAnsi="Times New Roman" w:eastAsia="仿宋_GB2312" w:cs="仿宋_GB2312"/>
                <w:color w:val="auto"/>
                <w:kern w:val="0"/>
                <w:sz w:val="21"/>
                <w:szCs w:val="21"/>
                <w:highlight w:val="none"/>
                <w:lang w:eastAsia="zh-CN" w:bidi="ar"/>
              </w:rPr>
              <w:t>——</w:t>
            </w:r>
            <w:r>
              <w:rPr>
                <w:rFonts w:hint="eastAsia" w:ascii="Times New Roman" w:hAnsi="Times New Roman" w:eastAsia="仿宋_GB2312" w:cs="仿宋_GB2312"/>
                <w:color w:val="auto"/>
                <w:kern w:val="0"/>
                <w:sz w:val="21"/>
                <w:szCs w:val="21"/>
                <w:highlight w:val="none"/>
                <w:lang w:bidi="ar"/>
              </w:rPr>
              <w:t>瓷雕</w:t>
            </w:r>
          </w:p>
        </w:tc>
        <w:tc>
          <w:tcPr>
            <w:tcW w:w="962" w:type="dxa"/>
            <w:tcMar>
              <w:top w:w="15" w:type="dxa"/>
              <w:left w:w="15" w:type="dxa"/>
              <w:right w:w="15" w:type="dxa"/>
            </w:tcMar>
            <w:vAlign w:val="center"/>
          </w:tcPr>
          <w:p w14:paraId="4644231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罗向阳</w:t>
            </w:r>
          </w:p>
        </w:tc>
        <w:tc>
          <w:tcPr>
            <w:tcW w:w="2742" w:type="dxa"/>
            <w:gridSpan w:val="4"/>
            <w:tcMar>
              <w:top w:w="15" w:type="dxa"/>
              <w:left w:w="15" w:type="dxa"/>
              <w:right w:w="15" w:type="dxa"/>
            </w:tcMar>
            <w:vAlign w:val="center"/>
          </w:tcPr>
          <w:p w14:paraId="33B1E8F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陈明阳、吴严超、黄伯平、潘邦超、夏果兵、王大麒、陈晓婷</w:t>
            </w:r>
          </w:p>
        </w:tc>
      </w:tr>
      <w:tr w14:paraId="4D30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67582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75</w:t>
            </w:r>
          </w:p>
        </w:tc>
        <w:tc>
          <w:tcPr>
            <w:tcW w:w="741" w:type="dxa"/>
            <w:gridSpan w:val="6"/>
            <w:tcMar>
              <w:top w:w="15" w:type="dxa"/>
              <w:left w:w="15" w:type="dxa"/>
              <w:right w:w="15" w:type="dxa"/>
            </w:tcMar>
            <w:vAlign w:val="center"/>
          </w:tcPr>
          <w:p w14:paraId="12BF446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95AEE8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35E44C4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客家土楼营造技艺</w:t>
            </w:r>
          </w:p>
        </w:tc>
        <w:tc>
          <w:tcPr>
            <w:tcW w:w="962" w:type="dxa"/>
            <w:tcMar>
              <w:top w:w="15" w:type="dxa"/>
              <w:left w:w="15" w:type="dxa"/>
              <w:right w:w="15" w:type="dxa"/>
            </w:tcMar>
            <w:vAlign w:val="center"/>
          </w:tcPr>
          <w:p w14:paraId="20473ED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6D81943">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eastAsia="zh-CN"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32E5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0118456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76</w:t>
            </w:r>
          </w:p>
        </w:tc>
        <w:tc>
          <w:tcPr>
            <w:tcW w:w="741" w:type="dxa"/>
            <w:gridSpan w:val="6"/>
            <w:tcMar>
              <w:top w:w="15" w:type="dxa"/>
              <w:left w:w="15" w:type="dxa"/>
              <w:right w:w="15" w:type="dxa"/>
            </w:tcMar>
            <w:vAlign w:val="center"/>
          </w:tcPr>
          <w:p w14:paraId="0750C2E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950066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696A8A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闽南传统民居营造技艺</w:t>
            </w:r>
          </w:p>
        </w:tc>
        <w:tc>
          <w:tcPr>
            <w:tcW w:w="962" w:type="dxa"/>
            <w:tcMar>
              <w:top w:w="15" w:type="dxa"/>
              <w:left w:w="15" w:type="dxa"/>
              <w:right w:w="15" w:type="dxa"/>
            </w:tcMar>
            <w:vAlign w:val="center"/>
          </w:tcPr>
          <w:p w14:paraId="02068F3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DCC6051">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eastAsia="zh-CN"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4460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CA4A7F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77</w:t>
            </w:r>
          </w:p>
        </w:tc>
        <w:tc>
          <w:tcPr>
            <w:tcW w:w="741" w:type="dxa"/>
            <w:gridSpan w:val="6"/>
            <w:tcMar>
              <w:top w:w="15" w:type="dxa"/>
              <w:left w:w="15" w:type="dxa"/>
              <w:right w:w="15" w:type="dxa"/>
            </w:tcMar>
            <w:vAlign w:val="center"/>
          </w:tcPr>
          <w:p w14:paraId="1C9F48F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3AE61F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9FE1F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闽北古民居营造技艺</w:t>
            </w:r>
          </w:p>
        </w:tc>
        <w:tc>
          <w:tcPr>
            <w:tcW w:w="962" w:type="dxa"/>
            <w:tcMar>
              <w:top w:w="15" w:type="dxa"/>
              <w:left w:w="15" w:type="dxa"/>
              <w:right w:w="15" w:type="dxa"/>
            </w:tcMar>
            <w:vAlign w:val="center"/>
          </w:tcPr>
          <w:p w14:paraId="2FA2ECF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A72CF99">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eastAsia="zh-CN"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5F79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B72D55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78</w:t>
            </w:r>
          </w:p>
        </w:tc>
        <w:tc>
          <w:tcPr>
            <w:tcW w:w="741" w:type="dxa"/>
            <w:gridSpan w:val="6"/>
            <w:tcMar>
              <w:top w:w="15" w:type="dxa"/>
              <w:left w:w="15" w:type="dxa"/>
              <w:right w:w="15" w:type="dxa"/>
            </w:tcMar>
            <w:vAlign w:val="center"/>
          </w:tcPr>
          <w:p w14:paraId="238D633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0E07E0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F1F619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花灯技艺</w:t>
            </w:r>
          </w:p>
        </w:tc>
        <w:tc>
          <w:tcPr>
            <w:tcW w:w="962" w:type="dxa"/>
            <w:tcMar>
              <w:top w:w="15" w:type="dxa"/>
              <w:left w:w="15" w:type="dxa"/>
              <w:right w:w="15" w:type="dxa"/>
            </w:tcMar>
            <w:vAlign w:val="center"/>
          </w:tcPr>
          <w:p w14:paraId="069EFF9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24D24956">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475F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42C465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79</w:t>
            </w:r>
          </w:p>
        </w:tc>
        <w:tc>
          <w:tcPr>
            <w:tcW w:w="741" w:type="dxa"/>
            <w:gridSpan w:val="6"/>
            <w:tcMar>
              <w:top w:w="15" w:type="dxa"/>
              <w:left w:w="15" w:type="dxa"/>
              <w:right w:w="15" w:type="dxa"/>
            </w:tcMar>
            <w:vAlign w:val="center"/>
          </w:tcPr>
          <w:p w14:paraId="4C46AFE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9731A9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45FDED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妆糕人制作技艺</w:t>
            </w:r>
          </w:p>
        </w:tc>
        <w:tc>
          <w:tcPr>
            <w:tcW w:w="962" w:type="dxa"/>
            <w:tcMar>
              <w:top w:w="15" w:type="dxa"/>
              <w:left w:w="15" w:type="dxa"/>
              <w:right w:w="15" w:type="dxa"/>
            </w:tcMar>
            <w:vAlign w:val="center"/>
          </w:tcPr>
          <w:p w14:paraId="26D4A0F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2146C328">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478A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928983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80</w:t>
            </w:r>
          </w:p>
        </w:tc>
        <w:tc>
          <w:tcPr>
            <w:tcW w:w="741" w:type="dxa"/>
            <w:gridSpan w:val="6"/>
            <w:tcMar>
              <w:top w:w="15" w:type="dxa"/>
              <w:left w:w="15" w:type="dxa"/>
              <w:right w:w="15" w:type="dxa"/>
            </w:tcMar>
            <w:vAlign w:val="center"/>
          </w:tcPr>
          <w:p w14:paraId="1328E4B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DF826C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0306581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传统竹编工艺</w:t>
            </w:r>
          </w:p>
        </w:tc>
        <w:tc>
          <w:tcPr>
            <w:tcW w:w="962" w:type="dxa"/>
            <w:tcMar>
              <w:top w:w="15" w:type="dxa"/>
              <w:left w:w="15" w:type="dxa"/>
              <w:right w:w="15" w:type="dxa"/>
            </w:tcMar>
            <w:vAlign w:val="center"/>
          </w:tcPr>
          <w:p w14:paraId="5212882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53E34F0">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6051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27D24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81</w:t>
            </w:r>
          </w:p>
        </w:tc>
        <w:tc>
          <w:tcPr>
            <w:tcW w:w="741" w:type="dxa"/>
            <w:gridSpan w:val="6"/>
            <w:tcMar>
              <w:top w:w="15" w:type="dxa"/>
              <w:left w:w="15" w:type="dxa"/>
              <w:right w:w="15" w:type="dxa"/>
            </w:tcMar>
            <w:vAlign w:val="center"/>
          </w:tcPr>
          <w:p w14:paraId="5142026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36AF28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55E3F43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建窑建盏烧制技艺</w:t>
            </w:r>
          </w:p>
        </w:tc>
        <w:tc>
          <w:tcPr>
            <w:tcW w:w="962" w:type="dxa"/>
            <w:tcMar>
              <w:top w:w="15" w:type="dxa"/>
              <w:left w:w="15" w:type="dxa"/>
              <w:right w:w="15" w:type="dxa"/>
            </w:tcMar>
            <w:vAlign w:val="center"/>
          </w:tcPr>
          <w:p w14:paraId="55DB5B1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BD6D762">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04AE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BCEDA3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82</w:t>
            </w:r>
          </w:p>
        </w:tc>
        <w:tc>
          <w:tcPr>
            <w:tcW w:w="741" w:type="dxa"/>
            <w:gridSpan w:val="6"/>
            <w:tcMar>
              <w:top w:w="15" w:type="dxa"/>
              <w:left w:w="15" w:type="dxa"/>
              <w:right w:w="15" w:type="dxa"/>
            </w:tcMar>
            <w:vAlign w:val="center"/>
          </w:tcPr>
          <w:p w14:paraId="003D54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88137D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D947B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畲族斗笠制作技艺</w:t>
            </w:r>
          </w:p>
        </w:tc>
        <w:tc>
          <w:tcPr>
            <w:tcW w:w="962" w:type="dxa"/>
            <w:tcMar>
              <w:top w:w="15" w:type="dxa"/>
              <w:left w:w="15" w:type="dxa"/>
              <w:right w:w="15" w:type="dxa"/>
            </w:tcMar>
            <w:vAlign w:val="center"/>
          </w:tcPr>
          <w:p w14:paraId="1AD2E4F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101611F">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147C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692F91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83</w:t>
            </w:r>
          </w:p>
        </w:tc>
        <w:tc>
          <w:tcPr>
            <w:tcW w:w="741" w:type="dxa"/>
            <w:gridSpan w:val="6"/>
            <w:tcMar>
              <w:top w:w="15" w:type="dxa"/>
              <w:left w:w="15" w:type="dxa"/>
              <w:right w:w="15" w:type="dxa"/>
            </w:tcMar>
            <w:vAlign w:val="center"/>
          </w:tcPr>
          <w:p w14:paraId="3B59E6B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04FA79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52D716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景泰蓝制作技艺</w:t>
            </w:r>
          </w:p>
        </w:tc>
        <w:tc>
          <w:tcPr>
            <w:tcW w:w="962" w:type="dxa"/>
            <w:tcMar>
              <w:top w:w="15" w:type="dxa"/>
              <w:left w:w="15" w:type="dxa"/>
              <w:right w:w="15" w:type="dxa"/>
            </w:tcMar>
            <w:vAlign w:val="center"/>
          </w:tcPr>
          <w:p w14:paraId="6EF8B9D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6CB1CD8">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3F6D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85FA67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84</w:t>
            </w:r>
          </w:p>
        </w:tc>
        <w:tc>
          <w:tcPr>
            <w:tcW w:w="741" w:type="dxa"/>
            <w:gridSpan w:val="6"/>
            <w:tcMar>
              <w:top w:w="15" w:type="dxa"/>
              <w:left w:w="15" w:type="dxa"/>
              <w:right w:w="15" w:type="dxa"/>
            </w:tcMar>
            <w:vAlign w:val="center"/>
          </w:tcPr>
          <w:p w14:paraId="60388D3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967475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422665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金苍绣技艺</w:t>
            </w:r>
          </w:p>
        </w:tc>
        <w:tc>
          <w:tcPr>
            <w:tcW w:w="962" w:type="dxa"/>
            <w:tcMar>
              <w:top w:w="15" w:type="dxa"/>
              <w:left w:w="15" w:type="dxa"/>
              <w:right w:w="15" w:type="dxa"/>
            </w:tcMar>
            <w:vAlign w:val="center"/>
          </w:tcPr>
          <w:p w14:paraId="4F7C8AE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9C9E51D">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2438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CCC9D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85</w:t>
            </w:r>
          </w:p>
        </w:tc>
        <w:tc>
          <w:tcPr>
            <w:tcW w:w="741" w:type="dxa"/>
            <w:gridSpan w:val="6"/>
            <w:tcMar>
              <w:top w:w="15" w:type="dxa"/>
              <w:left w:w="15" w:type="dxa"/>
              <w:right w:w="15" w:type="dxa"/>
            </w:tcMar>
            <w:vAlign w:val="center"/>
          </w:tcPr>
          <w:p w14:paraId="69D3497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7E897E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9CB43F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贡席制作工艺</w:t>
            </w:r>
          </w:p>
        </w:tc>
        <w:tc>
          <w:tcPr>
            <w:tcW w:w="962" w:type="dxa"/>
            <w:tcMar>
              <w:top w:w="15" w:type="dxa"/>
              <w:left w:w="15" w:type="dxa"/>
              <w:right w:w="15" w:type="dxa"/>
            </w:tcMar>
            <w:vAlign w:val="center"/>
          </w:tcPr>
          <w:p w14:paraId="6176CC3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EA7338F">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48B5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61FB15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86</w:t>
            </w:r>
          </w:p>
        </w:tc>
        <w:tc>
          <w:tcPr>
            <w:tcW w:w="741" w:type="dxa"/>
            <w:gridSpan w:val="6"/>
            <w:tcMar>
              <w:top w:w="15" w:type="dxa"/>
              <w:left w:w="15" w:type="dxa"/>
              <w:right w:w="15" w:type="dxa"/>
            </w:tcMar>
            <w:vAlign w:val="center"/>
          </w:tcPr>
          <w:p w14:paraId="771E05A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71D027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031663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九曲竹排制作技艺</w:t>
            </w:r>
          </w:p>
        </w:tc>
        <w:tc>
          <w:tcPr>
            <w:tcW w:w="962" w:type="dxa"/>
            <w:tcMar>
              <w:top w:w="15" w:type="dxa"/>
              <w:left w:w="15" w:type="dxa"/>
              <w:right w:w="15" w:type="dxa"/>
            </w:tcMar>
            <w:vAlign w:val="center"/>
          </w:tcPr>
          <w:p w14:paraId="7557C3F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CB31BF6">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0C42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E91E12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87</w:t>
            </w:r>
          </w:p>
        </w:tc>
        <w:tc>
          <w:tcPr>
            <w:tcW w:w="741" w:type="dxa"/>
            <w:gridSpan w:val="6"/>
            <w:tcMar>
              <w:top w:w="15" w:type="dxa"/>
              <w:left w:w="15" w:type="dxa"/>
              <w:right w:w="15" w:type="dxa"/>
            </w:tcMar>
            <w:vAlign w:val="center"/>
          </w:tcPr>
          <w:p w14:paraId="0A7E3A8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62EAC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45FD14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高甲戏</w:t>
            </w:r>
          </w:p>
        </w:tc>
        <w:tc>
          <w:tcPr>
            <w:tcW w:w="962" w:type="dxa"/>
            <w:tcMar>
              <w:top w:w="15" w:type="dxa"/>
              <w:left w:w="15" w:type="dxa"/>
              <w:right w:w="15" w:type="dxa"/>
            </w:tcMar>
            <w:vAlign w:val="center"/>
          </w:tcPr>
          <w:p w14:paraId="41CCD7C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517DD25">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551B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272775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88</w:t>
            </w:r>
          </w:p>
        </w:tc>
        <w:tc>
          <w:tcPr>
            <w:tcW w:w="741" w:type="dxa"/>
            <w:gridSpan w:val="6"/>
            <w:tcMar>
              <w:top w:w="15" w:type="dxa"/>
              <w:left w:w="15" w:type="dxa"/>
              <w:right w:w="15" w:type="dxa"/>
            </w:tcMar>
            <w:vAlign w:val="center"/>
          </w:tcPr>
          <w:p w14:paraId="5AC4D9E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68CCCA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748C11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梨园戏</w:t>
            </w:r>
          </w:p>
        </w:tc>
        <w:tc>
          <w:tcPr>
            <w:tcW w:w="962" w:type="dxa"/>
            <w:tcMar>
              <w:top w:w="15" w:type="dxa"/>
              <w:left w:w="15" w:type="dxa"/>
              <w:right w:w="15" w:type="dxa"/>
            </w:tcMar>
            <w:vAlign w:val="center"/>
          </w:tcPr>
          <w:p w14:paraId="1637EF9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2BC1AA5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5C13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501739F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89</w:t>
            </w:r>
          </w:p>
        </w:tc>
        <w:tc>
          <w:tcPr>
            <w:tcW w:w="741" w:type="dxa"/>
            <w:gridSpan w:val="6"/>
            <w:tcMar>
              <w:top w:w="15" w:type="dxa"/>
              <w:left w:w="15" w:type="dxa"/>
              <w:right w:w="15" w:type="dxa"/>
            </w:tcMar>
            <w:vAlign w:val="center"/>
          </w:tcPr>
          <w:p w14:paraId="2808F0C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57DB6A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F2DB15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莆仙戏</w:t>
            </w:r>
          </w:p>
        </w:tc>
        <w:tc>
          <w:tcPr>
            <w:tcW w:w="962" w:type="dxa"/>
            <w:tcMar>
              <w:top w:w="15" w:type="dxa"/>
              <w:left w:w="15" w:type="dxa"/>
              <w:right w:w="15" w:type="dxa"/>
            </w:tcMar>
            <w:vAlign w:val="center"/>
          </w:tcPr>
          <w:p w14:paraId="3059F6E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0923897">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4218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04241E7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90</w:t>
            </w:r>
          </w:p>
        </w:tc>
        <w:tc>
          <w:tcPr>
            <w:tcW w:w="741" w:type="dxa"/>
            <w:gridSpan w:val="6"/>
            <w:tcMar>
              <w:top w:w="15" w:type="dxa"/>
              <w:left w:w="15" w:type="dxa"/>
              <w:right w:w="15" w:type="dxa"/>
            </w:tcMar>
            <w:vAlign w:val="center"/>
          </w:tcPr>
          <w:p w14:paraId="6BC503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F906BE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4DDEC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打城戏</w:t>
            </w:r>
          </w:p>
        </w:tc>
        <w:tc>
          <w:tcPr>
            <w:tcW w:w="962" w:type="dxa"/>
            <w:tcMar>
              <w:top w:w="15" w:type="dxa"/>
              <w:left w:w="15" w:type="dxa"/>
              <w:right w:w="15" w:type="dxa"/>
            </w:tcMar>
            <w:vAlign w:val="center"/>
          </w:tcPr>
          <w:p w14:paraId="54AD3DF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910C2A2">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6DDA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524A3EC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91</w:t>
            </w:r>
          </w:p>
        </w:tc>
        <w:tc>
          <w:tcPr>
            <w:tcW w:w="741" w:type="dxa"/>
            <w:gridSpan w:val="6"/>
            <w:tcMar>
              <w:top w:w="15" w:type="dxa"/>
              <w:left w:w="15" w:type="dxa"/>
              <w:right w:w="15" w:type="dxa"/>
            </w:tcMar>
            <w:vAlign w:val="center"/>
          </w:tcPr>
          <w:p w14:paraId="478A8E7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86C16A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E31342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梅林戏</w:t>
            </w:r>
          </w:p>
        </w:tc>
        <w:tc>
          <w:tcPr>
            <w:tcW w:w="962" w:type="dxa"/>
            <w:tcMar>
              <w:top w:w="15" w:type="dxa"/>
              <w:left w:w="15" w:type="dxa"/>
              <w:right w:w="15" w:type="dxa"/>
            </w:tcMar>
            <w:vAlign w:val="center"/>
          </w:tcPr>
          <w:p w14:paraId="7E53A1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F6A2DD4">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5F5E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5DE0FC7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92</w:t>
            </w:r>
          </w:p>
        </w:tc>
        <w:tc>
          <w:tcPr>
            <w:tcW w:w="741" w:type="dxa"/>
            <w:gridSpan w:val="6"/>
            <w:tcMar>
              <w:top w:w="15" w:type="dxa"/>
              <w:left w:w="15" w:type="dxa"/>
              <w:right w:w="15" w:type="dxa"/>
            </w:tcMar>
            <w:vAlign w:val="center"/>
          </w:tcPr>
          <w:p w14:paraId="1D23AAE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B1CD3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517687B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布袋戏</w:t>
            </w:r>
          </w:p>
        </w:tc>
        <w:tc>
          <w:tcPr>
            <w:tcW w:w="962" w:type="dxa"/>
            <w:tcMar>
              <w:top w:w="15" w:type="dxa"/>
              <w:left w:w="15" w:type="dxa"/>
              <w:right w:w="15" w:type="dxa"/>
            </w:tcMar>
            <w:vAlign w:val="center"/>
          </w:tcPr>
          <w:p w14:paraId="3DE07BD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C9EC76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4FFA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25A72B7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93</w:t>
            </w:r>
          </w:p>
        </w:tc>
        <w:tc>
          <w:tcPr>
            <w:tcW w:w="741" w:type="dxa"/>
            <w:gridSpan w:val="6"/>
            <w:tcMar>
              <w:top w:w="15" w:type="dxa"/>
              <w:left w:w="15" w:type="dxa"/>
              <w:right w:w="15" w:type="dxa"/>
            </w:tcMar>
            <w:vAlign w:val="center"/>
          </w:tcPr>
          <w:p w14:paraId="22B5C12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05E663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34BB82F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木偶戏</w:t>
            </w:r>
          </w:p>
        </w:tc>
        <w:tc>
          <w:tcPr>
            <w:tcW w:w="962" w:type="dxa"/>
            <w:tcMar>
              <w:top w:w="15" w:type="dxa"/>
              <w:left w:w="15" w:type="dxa"/>
              <w:right w:w="15" w:type="dxa"/>
            </w:tcMar>
            <w:vAlign w:val="center"/>
          </w:tcPr>
          <w:p w14:paraId="7A748C1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7C7D2E2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1495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A011C7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94</w:t>
            </w:r>
          </w:p>
        </w:tc>
        <w:tc>
          <w:tcPr>
            <w:tcW w:w="741" w:type="dxa"/>
            <w:gridSpan w:val="6"/>
            <w:tcMar>
              <w:top w:w="15" w:type="dxa"/>
              <w:left w:w="15" w:type="dxa"/>
              <w:right w:w="15" w:type="dxa"/>
            </w:tcMar>
            <w:vAlign w:val="center"/>
          </w:tcPr>
          <w:p w14:paraId="3959503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11BD28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E9A995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尹派越剧</w:t>
            </w:r>
          </w:p>
        </w:tc>
        <w:tc>
          <w:tcPr>
            <w:tcW w:w="962" w:type="dxa"/>
            <w:tcMar>
              <w:top w:w="15" w:type="dxa"/>
              <w:left w:w="15" w:type="dxa"/>
              <w:right w:w="15" w:type="dxa"/>
            </w:tcMar>
            <w:vAlign w:val="center"/>
          </w:tcPr>
          <w:p w14:paraId="11ACF26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9C2AED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05C6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9A0AD7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95</w:t>
            </w:r>
          </w:p>
        </w:tc>
        <w:tc>
          <w:tcPr>
            <w:tcW w:w="741" w:type="dxa"/>
            <w:gridSpan w:val="6"/>
            <w:tcMar>
              <w:top w:w="15" w:type="dxa"/>
              <w:left w:w="15" w:type="dxa"/>
              <w:right w:w="15" w:type="dxa"/>
            </w:tcMar>
            <w:vAlign w:val="center"/>
          </w:tcPr>
          <w:p w14:paraId="68E6D0E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6B0AC9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057F73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闽西汉剧</w:t>
            </w:r>
          </w:p>
        </w:tc>
        <w:tc>
          <w:tcPr>
            <w:tcW w:w="962" w:type="dxa"/>
            <w:tcMar>
              <w:top w:w="15" w:type="dxa"/>
              <w:left w:w="15" w:type="dxa"/>
              <w:right w:w="15" w:type="dxa"/>
            </w:tcMar>
            <w:vAlign w:val="center"/>
          </w:tcPr>
          <w:p w14:paraId="0F1FB8E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B13B9C0">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57E3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001090E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96</w:t>
            </w:r>
          </w:p>
        </w:tc>
        <w:tc>
          <w:tcPr>
            <w:tcW w:w="741" w:type="dxa"/>
            <w:gridSpan w:val="6"/>
            <w:tcMar>
              <w:top w:w="15" w:type="dxa"/>
              <w:left w:w="15" w:type="dxa"/>
              <w:right w:w="15" w:type="dxa"/>
            </w:tcMar>
            <w:vAlign w:val="center"/>
          </w:tcPr>
          <w:p w14:paraId="7BC5418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9DE793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506FB68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福州软木画</w:t>
            </w:r>
          </w:p>
        </w:tc>
        <w:tc>
          <w:tcPr>
            <w:tcW w:w="962" w:type="dxa"/>
            <w:tcMar>
              <w:top w:w="15" w:type="dxa"/>
              <w:left w:w="15" w:type="dxa"/>
              <w:right w:w="15" w:type="dxa"/>
            </w:tcMar>
            <w:vAlign w:val="center"/>
          </w:tcPr>
          <w:p w14:paraId="1054137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C23A365">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1D02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2A73D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97</w:t>
            </w:r>
          </w:p>
        </w:tc>
        <w:tc>
          <w:tcPr>
            <w:tcW w:w="741" w:type="dxa"/>
            <w:gridSpan w:val="6"/>
            <w:tcMar>
              <w:top w:w="15" w:type="dxa"/>
              <w:left w:w="15" w:type="dxa"/>
              <w:right w:w="15" w:type="dxa"/>
            </w:tcMar>
            <w:vAlign w:val="center"/>
          </w:tcPr>
          <w:p w14:paraId="7245083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2F8CCF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A5F6A4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漳州木版年画</w:t>
            </w:r>
          </w:p>
        </w:tc>
        <w:tc>
          <w:tcPr>
            <w:tcW w:w="962" w:type="dxa"/>
            <w:tcMar>
              <w:top w:w="15" w:type="dxa"/>
              <w:left w:w="15" w:type="dxa"/>
              <w:right w:w="15" w:type="dxa"/>
            </w:tcMar>
            <w:vAlign w:val="center"/>
          </w:tcPr>
          <w:p w14:paraId="51B27BC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2DFFBEA5">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1972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4CFB7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98</w:t>
            </w:r>
          </w:p>
        </w:tc>
        <w:tc>
          <w:tcPr>
            <w:tcW w:w="741" w:type="dxa"/>
            <w:gridSpan w:val="6"/>
            <w:tcMar>
              <w:top w:w="15" w:type="dxa"/>
              <w:left w:w="15" w:type="dxa"/>
              <w:right w:w="15" w:type="dxa"/>
            </w:tcMar>
            <w:vAlign w:val="center"/>
          </w:tcPr>
          <w:p w14:paraId="6EC5A1E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4E5D3C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D4192B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柘荣剪纸</w:t>
            </w:r>
          </w:p>
        </w:tc>
        <w:tc>
          <w:tcPr>
            <w:tcW w:w="962" w:type="dxa"/>
            <w:tcMar>
              <w:top w:w="15" w:type="dxa"/>
              <w:left w:w="15" w:type="dxa"/>
              <w:right w:w="15" w:type="dxa"/>
            </w:tcMar>
            <w:vAlign w:val="center"/>
          </w:tcPr>
          <w:p w14:paraId="4BFD2D1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B9BAA77">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6A79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AA283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99</w:t>
            </w:r>
          </w:p>
        </w:tc>
        <w:tc>
          <w:tcPr>
            <w:tcW w:w="741" w:type="dxa"/>
            <w:gridSpan w:val="6"/>
            <w:tcMar>
              <w:top w:w="15" w:type="dxa"/>
              <w:left w:w="15" w:type="dxa"/>
              <w:right w:w="15" w:type="dxa"/>
            </w:tcMar>
            <w:vAlign w:val="center"/>
          </w:tcPr>
          <w:p w14:paraId="58FAAEC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73647B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0DAF894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松溪版画</w:t>
            </w:r>
          </w:p>
        </w:tc>
        <w:tc>
          <w:tcPr>
            <w:tcW w:w="962" w:type="dxa"/>
            <w:tcMar>
              <w:top w:w="15" w:type="dxa"/>
              <w:left w:w="15" w:type="dxa"/>
              <w:right w:w="15" w:type="dxa"/>
            </w:tcMar>
            <w:vAlign w:val="center"/>
          </w:tcPr>
          <w:p w14:paraId="0C39498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944E0F5">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3F43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7EAA2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100</w:t>
            </w:r>
          </w:p>
        </w:tc>
        <w:tc>
          <w:tcPr>
            <w:tcW w:w="741" w:type="dxa"/>
            <w:gridSpan w:val="6"/>
            <w:tcMar>
              <w:top w:w="15" w:type="dxa"/>
              <w:left w:w="15" w:type="dxa"/>
              <w:right w:w="15" w:type="dxa"/>
            </w:tcMar>
            <w:vAlign w:val="center"/>
          </w:tcPr>
          <w:p w14:paraId="0DF2C59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571BB2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47F8FE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福建农民画</w:t>
            </w:r>
          </w:p>
        </w:tc>
        <w:tc>
          <w:tcPr>
            <w:tcW w:w="962" w:type="dxa"/>
            <w:tcMar>
              <w:top w:w="15" w:type="dxa"/>
              <w:left w:w="15" w:type="dxa"/>
              <w:right w:w="15" w:type="dxa"/>
            </w:tcMar>
            <w:vAlign w:val="center"/>
          </w:tcPr>
          <w:p w14:paraId="62EF39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77C13602">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35DD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11CD17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101</w:t>
            </w:r>
          </w:p>
        </w:tc>
        <w:tc>
          <w:tcPr>
            <w:tcW w:w="741" w:type="dxa"/>
            <w:gridSpan w:val="6"/>
            <w:tcMar>
              <w:top w:w="15" w:type="dxa"/>
              <w:left w:w="15" w:type="dxa"/>
              <w:right w:w="15" w:type="dxa"/>
            </w:tcMar>
            <w:vAlign w:val="center"/>
          </w:tcPr>
          <w:p w14:paraId="50E5399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0CF49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187130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福建土楼楹联</w:t>
            </w:r>
          </w:p>
        </w:tc>
        <w:tc>
          <w:tcPr>
            <w:tcW w:w="962" w:type="dxa"/>
            <w:tcMar>
              <w:top w:w="15" w:type="dxa"/>
              <w:left w:w="15" w:type="dxa"/>
              <w:right w:w="15" w:type="dxa"/>
            </w:tcMar>
            <w:vAlign w:val="center"/>
          </w:tcPr>
          <w:p w14:paraId="326F438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D07B0BE">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7C26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678522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102</w:t>
            </w:r>
          </w:p>
        </w:tc>
        <w:tc>
          <w:tcPr>
            <w:tcW w:w="741" w:type="dxa"/>
            <w:gridSpan w:val="6"/>
            <w:tcMar>
              <w:top w:w="15" w:type="dxa"/>
              <w:left w:w="15" w:type="dxa"/>
              <w:right w:w="15" w:type="dxa"/>
            </w:tcMar>
            <w:vAlign w:val="center"/>
          </w:tcPr>
          <w:p w14:paraId="5557838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4EF3BF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260C45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福州评话</w:t>
            </w:r>
          </w:p>
        </w:tc>
        <w:tc>
          <w:tcPr>
            <w:tcW w:w="962" w:type="dxa"/>
            <w:tcMar>
              <w:top w:w="15" w:type="dxa"/>
              <w:left w:w="15" w:type="dxa"/>
              <w:right w:w="15" w:type="dxa"/>
            </w:tcMar>
            <w:vAlign w:val="center"/>
          </w:tcPr>
          <w:p w14:paraId="2ECA5B5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0587F81">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4D0A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0E9A4E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103</w:t>
            </w:r>
          </w:p>
        </w:tc>
        <w:tc>
          <w:tcPr>
            <w:tcW w:w="741" w:type="dxa"/>
            <w:gridSpan w:val="6"/>
            <w:tcMar>
              <w:top w:w="15" w:type="dxa"/>
              <w:left w:w="15" w:type="dxa"/>
              <w:right w:w="15" w:type="dxa"/>
            </w:tcMar>
            <w:vAlign w:val="center"/>
          </w:tcPr>
          <w:p w14:paraId="40741B6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DDEEF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0757EF0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闽南讲古</w:t>
            </w:r>
          </w:p>
        </w:tc>
        <w:tc>
          <w:tcPr>
            <w:tcW w:w="962" w:type="dxa"/>
            <w:tcMar>
              <w:top w:w="15" w:type="dxa"/>
              <w:left w:w="15" w:type="dxa"/>
              <w:right w:w="15" w:type="dxa"/>
            </w:tcMar>
            <w:vAlign w:val="center"/>
          </w:tcPr>
          <w:p w14:paraId="09BC75F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4BCC564">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1783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378C0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104</w:t>
            </w:r>
          </w:p>
        </w:tc>
        <w:tc>
          <w:tcPr>
            <w:tcW w:w="741" w:type="dxa"/>
            <w:gridSpan w:val="6"/>
            <w:tcMar>
              <w:top w:w="15" w:type="dxa"/>
              <w:left w:w="15" w:type="dxa"/>
              <w:right w:w="15" w:type="dxa"/>
            </w:tcMar>
            <w:vAlign w:val="center"/>
          </w:tcPr>
          <w:p w14:paraId="60F1999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2B095D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03D150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福州伬艺</w:t>
            </w:r>
          </w:p>
        </w:tc>
        <w:tc>
          <w:tcPr>
            <w:tcW w:w="962" w:type="dxa"/>
            <w:tcMar>
              <w:top w:w="15" w:type="dxa"/>
              <w:left w:w="15" w:type="dxa"/>
              <w:right w:w="15" w:type="dxa"/>
            </w:tcMar>
            <w:vAlign w:val="center"/>
          </w:tcPr>
          <w:p w14:paraId="043B9F0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88B8922">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7F3A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84E6B3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105</w:t>
            </w:r>
          </w:p>
        </w:tc>
        <w:tc>
          <w:tcPr>
            <w:tcW w:w="741" w:type="dxa"/>
            <w:gridSpan w:val="6"/>
            <w:tcMar>
              <w:top w:w="15" w:type="dxa"/>
              <w:left w:w="15" w:type="dxa"/>
              <w:right w:w="15" w:type="dxa"/>
            </w:tcMar>
            <w:vAlign w:val="center"/>
          </w:tcPr>
          <w:p w14:paraId="25BB2D1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8C54F0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5E4300E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厦门答嘴鼓</w:t>
            </w:r>
          </w:p>
        </w:tc>
        <w:tc>
          <w:tcPr>
            <w:tcW w:w="962" w:type="dxa"/>
            <w:tcMar>
              <w:top w:w="15" w:type="dxa"/>
              <w:left w:w="15" w:type="dxa"/>
              <w:right w:w="15" w:type="dxa"/>
            </w:tcMar>
            <w:vAlign w:val="center"/>
          </w:tcPr>
          <w:p w14:paraId="2CED8E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7014A1CE">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20F2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8A9801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106</w:t>
            </w:r>
          </w:p>
        </w:tc>
        <w:tc>
          <w:tcPr>
            <w:tcW w:w="741" w:type="dxa"/>
            <w:gridSpan w:val="6"/>
            <w:tcMar>
              <w:top w:w="15" w:type="dxa"/>
              <w:left w:w="15" w:type="dxa"/>
              <w:right w:w="15" w:type="dxa"/>
            </w:tcMar>
            <w:vAlign w:val="center"/>
          </w:tcPr>
          <w:p w14:paraId="5C4E000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5F50DE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06306B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岩茶</w:t>
            </w:r>
          </w:p>
        </w:tc>
        <w:tc>
          <w:tcPr>
            <w:tcW w:w="962" w:type="dxa"/>
            <w:tcMar>
              <w:top w:w="15" w:type="dxa"/>
              <w:left w:w="15" w:type="dxa"/>
              <w:right w:w="15" w:type="dxa"/>
            </w:tcMar>
            <w:vAlign w:val="center"/>
          </w:tcPr>
          <w:p w14:paraId="13941FE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D85C0FF">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3FBB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1D218F4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107</w:t>
            </w:r>
          </w:p>
        </w:tc>
        <w:tc>
          <w:tcPr>
            <w:tcW w:w="741" w:type="dxa"/>
            <w:gridSpan w:val="6"/>
            <w:tcMar>
              <w:top w:w="15" w:type="dxa"/>
              <w:left w:w="15" w:type="dxa"/>
              <w:right w:w="15" w:type="dxa"/>
            </w:tcMar>
            <w:vAlign w:val="center"/>
          </w:tcPr>
          <w:p w14:paraId="72C1B9A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DA929B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5F06AE7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茉莉花茶</w:t>
            </w:r>
          </w:p>
        </w:tc>
        <w:tc>
          <w:tcPr>
            <w:tcW w:w="962" w:type="dxa"/>
            <w:tcMar>
              <w:top w:w="15" w:type="dxa"/>
              <w:left w:w="15" w:type="dxa"/>
              <w:right w:w="15" w:type="dxa"/>
            </w:tcMar>
            <w:vAlign w:val="center"/>
          </w:tcPr>
          <w:p w14:paraId="0F7DF31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28CDDFF6">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550E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0057F5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108</w:t>
            </w:r>
          </w:p>
        </w:tc>
        <w:tc>
          <w:tcPr>
            <w:tcW w:w="741" w:type="dxa"/>
            <w:gridSpan w:val="6"/>
            <w:tcMar>
              <w:top w:w="15" w:type="dxa"/>
              <w:left w:w="15" w:type="dxa"/>
              <w:right w:w="15" w:type="dxa"/>
            </w:tcMar>
            <w:vAlign w:val="center"/>
          </w:tcPr>
          <w:p w14:paraId="2D4603D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8882FD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D34852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坦洋工夫茶</w:t>
            </w:r>
          </w:p>
        </w:tc>
        <w:tc>
          <w:tcPr>
            <w:tcW w:w="962" w:type="dxa"/>
            <w:tcMar>
              <w:top w:w="15" w:type="dxa"/>
              <w:left w:w="15" w:type="dxa"/>
              <w:right w:w="15" w:type="dxa"/>
            </w:tcMar>
            <w:vAlign w:val="center"/>
          </w:tcPr>
          <w:p w14:paraId="047BED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27ABDA6E">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1943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25AEF1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109</w:t>
            </w:r>
          </w:p>
        </w:tc>
        <w:tc>
          <w:tcPr>
            <w:tcW w:w="741" w:type="dxa"/>
            <w:gridSpan w:val="6"/>
            <w:tcMar>
              <w:top w:w="15" w:type="dxa"/>
              <w:left w:w="15" w:type="dxa"/>
              <w:right w:w="15" w:type="dxa"/>
            </w:tcMar>
            <w:vAlign w:val="center"/>
          </w:tcPr>
          <w:p w14:paraId="351ED9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BC50EE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DE391F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泉州南音</w:t>
            </w:r>
          </w:p>
        </w:tc>
        <w:tc>
          <w:tcPr>
            <w:tcW w:w="962" w:type="dxa"/>
            <w:tcMar>
              <w:top w:w="15" w:type="dxa"/>
              <w:left w:w="15" w:type="dxa"/>
              <w:right w:w="15" w:type="dxa"/>
            </w:tcMar>
            <w:vAlign w:val="center"/>
          </w:tcPr>
          <w:p w14:paraId="1A197F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3BE62BF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7C82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B6A04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110</w:t>
            </w:r>
          </w:p>
        </w:tc>
        <w:tc>
          <w:tcPr>
            <w:tcW w:w="741" w:type="dxa"/>
            <w:gridSpan w:val="6"/>
            <w:tcMar>
              <w:top w:w="15" w:type="dxa"/>
              <w:left w:w="15" w:type="dxa"/>
              <w:right w:w="15" w:type="dxa"/>
            </w:tcMar>
            <w:vAlign w:val="center"/>
          </w:tcPr>
          <w:p w14:paraId="464535D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F40874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42D263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泉州北管</w:t>
            </w:r>
          </w:p>
        </w:tc>
        <w:tc>
          <w:tcPr>
            <w:tcW w:w="962" w:type="dxa"/>
            <w:tcMar>
              <w:top w:w="15" w:type="dxa"/>
              <w:left w:w="15" w:type="dxa"/>
              <w:right w:w="15" w:type="dxa"/>
            </w:tcMar>
            <w:vAlign w:val="center"/>
          </w:tcPr>
          <w:p w14:paraId="7367DBB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A16B92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272F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0000D1A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111</w:t>
            </w:r>
          </w:p>
        </w:tc>
        <w:tc>
          <w:tcPr>
            <w:tcW w:w="741" w:type="dxa"/>
            <w:gridSpan w:val="6"/>
            <w:tcMar>
              <w:top w:w="15" w:type="dxa"/>
              <w:left w:w="15" w:type="dxa"/>
              <w:right w:w="15" w:type="dxa"/>
            </w:tcMar>
            <w:vAlign w:val="center"/>
          </w:tcPr>
          <w:p w14:paraId="6DBC75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DFBC7C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539E9A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晋江深沪煲歌</w:t>
            </w:r>
          </w:p>
        </w:tc>
        <w:tc>
          <w:tcPr>
            <w:tcW w:w="962" w:type="dxa"/>
            <w:tcMar>
              <w:top w:w="15" w:type="dxa"/>
              <w:left w:w="15" w:type="dxa"/>
              <w:right w:w="15" w:type="dxa"/>
            </w:tcMar>
            <w:vAlign w:val="center"/>
          </w:tcPr>
          <w:p w14:paraId="5B39CA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4180E6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4EE8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A31D7C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112</w:t>
            </w:r>
          </w:p>
        </w:tc>
        <w:tc>
          <w:tcPr>
            <w:tcW w:w="741" w:type="dxa"/>
            <w:gridSpan w:val="6"/>
            <w:tcMar>
              <w:top w:w="15" w:type="dxa"/>
              <w:left w:w="15" w:type="dxa"/>
              <w:right w:w="15" w:type="dxa"/>
            </w:tcMar>
            <w:vAlign w:val="center"/>
          </w:tcPr>
          <w:p w14:paraId="043BD96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50ADB1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62FDC9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厦门跳鼓舞</w:t>
            </w:r>
          </w:p>
        </w:tc>
        <w:tc>
          <w:tcPr>
            <w:tcW w:w="962" w:type="dxa"/>
            <w:tcMar>
              <w:top w:w="15" w:type="dxa"/>
              <w:left w:w="15" w:type="dxa"/>
              <w:right w:w="15" w:type="dxa"/>
            </w:tcMar>
            <w:vAlign w:val="center"/>
          </w:tcPr>
          <w:p w14:paraId="6D71D70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F067856">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46F8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0A9DFE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113</w:t>
            </w:r>
          </w:p>
        </w:tc>
        <w:tc>
          <w:tcPr>
            <w:tcW w:w="741" w:type="dxa"/>
            <w:gridSpan w:val="6"/>
            <w:tcMar>
              <w:top w:w="15" w:type="dxa"/>
              <w:left w:w="15" w:type="dxa"/>
              <w:right w:w="15" w:type="dxa"/>
            </w:tcMar>
            <w:vAlign w:val="center"/>
          </w:tcPr>
          <w:p w14:paraId="7DFAB0E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C01928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099D9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平潭藤牌操</w:t>
            </w:r>
          </w:p>
        </w:tc>
        <w:tc>
          <w:tcPr>
            <w:tcW w:w="962" w:type="dxa"/>
            <w:tcMar>
              <w:top w:w="15" w:type="dxa"/>
              <w:left w:w="15" w:type="dxa"/>
              <w:right w:w="15" w:type="dxa"/>
            </w:tcMar>
            <w:vAlign w:val="center"/>
          </w:tcPr>
          <w:p w14:paraId="48C7739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F4C3104">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1DA3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Borders>
              <w:bottom w:val="single" w:color="auto" w:sz="4" w:space="0"/>
            </w:tcBorders>
            <w:tcMar>
              <w:top w:w="15" w:type="dxa"/>
              <w:left w:w="15" w:type="dxa"/>
              <w:right w:w="15" w:type="dxa"/>
            </w:tcMar>
            <w:vAlign w:val="center"/>
          </w:tcPr>
          <w:p w14:paraId="3A8DD1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114</w:t>
            </w:r>
          </w:p>
        </w:tc>
        <w:tc>
          <w:tcPr>
            <w:tcW w:w="741" w:type="dxa"/>
            <w:gridSpan w:val="6"/>
            <w:tcBorders>
              <w:bottom w:val="single" w:color="auto" w:sz="4" w:space="0"/>
            </w:tcBorders>
            <w:tcMar>
              <w:top w:w="15" w:type="dxa"/>
              <w:left w:w="15" w:type="dxa"/>
              <w:right w:w="15" w:type="dxa"/>
            </w:tcMar>
            <w:vAlign w:val="center"/>
          </w:tcPr>
          <w:p w14:paraId="2886D18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Borders>
              <w:bottom w:val="single" w:color="auto" w:sz="4" w:space="0"/>
            </w:tcBorders>
            <w:tcMar>
              <w:top w:w="15" w:type="dxa"/>
              <w:left w:w="15" w:type="dxa"/>
              <w:right w:w="15" w:type="dxa"/>
            </w:tcMar>
            <w:vAlign w:val="center"/>
          </w:tcPr>
          <w:p w14:paraId="1EB2329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Borders>
              <w:bottom w:val="single" w:color="auto" w:sz="4" w:space="0"/>
            </w:tcBorders>
            <w:tcMar>
              <w:top w:w="15" w:type="dxa"/>
              <w:left w:w="15" w:type="dxa"/>
              <w:right w:w="15" w:type="dxa"/>
            </w:tcMar>
            <w:vAlign w:val="center"/>
          </w:tcPr>
          <w:p w14:paraId="0FA4DE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泉州火鼎公火鼎婆</w:t>
            </w:r>
          </w:p>
        </w:tc>
        <w:tc>
          <w:tcPr>
            <w:tcW w:w="962" w:type="dxa"/>
            <w:tcBorders>
              <w:bottom w:val="single" w:color="auto" w:sz="4" w:space="0"/>
            </w:tcBorders>
            <w:tcMar>
              <w:top w:w="15" w:type="dxa"/>
              <w:left w:w="15" w:type="dxa"/>
              <w:right w:w="15" w:type="dxa"/>
            </w:tcMar>
            <w:vAlign w:val="center"/>
          </w:tcPr>
          <w:p w14:paraId="68DE803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Borders>
              <w:bottom w:val="single" w:color="auto" w:sz="4" w:space="0"/>
            </w:tcBorders>
            <w:tcMar>
              <w:top w:w="15" w:type="dxa"/>
              <w:left w:w="15" w:type="dxa"/>
              <w:right w:w="15" w:type="dxa"/>
            </w:tcMar>
            <w:vAlign w:val="center"/>
          </w:tcPr>
          <w:p w14:paraId="48755E88">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791F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C6E2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115</w:t>
            </w:r>
          </w:p>
        </w:tc>
        <w:tc>
          <w:tcPr>
            <w:tcW w:w="741" w:type="dxa"/>
            <w:gridSpan w:val="6"/>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4DC173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F7B37A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0A80F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泉州拍胸舞</w:t>
            </w:r>
          </w:p>
        </w:tc>
        <w:tc>
          <w:tcPr>
            <w:tcW w:w="9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4AD5FB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ABBC68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67D0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Borders>
              <w:top w:val="single" w:color="auto" w:sz="4" w:space="0"/>
            </w:tcBorders>
            <w:tcMar>
              <w:top w:w="15" w:type="dxa"/>
              <w:left w:w="15" w:type="dxa"/>
              <w:right w:w="15" w:type="dxa"/>
            </w:tcMar>
            <w:vAlign w:val="center"/>
          </w:tcPr>
          <w:p w14:paraId="0350369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116</w:t>
            </w:r>
          </w:p>
        </w:tc>
        <w:tc>
          <w:tcPr>
            <w:tcW w:w="741" w:type="dxa"/>
            <w:gridSpan w:val="6"/>
            <w:tcBorders>
              <w:top w:val="single" w:color="auto" w:sz="4" w:space="0"/>
            </w:tcBorders>
            <w:tcMar>
              <w:top w:w="15" w:type="dxa"/>
              <w:left w:w="15" w:type="dxa"/>
              <w:right w:w="15" w:type="dxa"/>
            </w:tcMar>
            <w:vAlign w:val="center"/>
          </w:tcPr>
          <w:p w14:paraId="5232B32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Borders>
              <w:top w:val="single" w:color="auto" w:sz="4" w:space="0"/>
            </w:tcBorders>
            <w:tcMar>
              <w:top w:w="15" w:type="dxa"/>
              <w:left w:w="15" w:type="dxa"/>
              <w:right w:w="15" w:type="dxa"/>
            </w:tcMar>
            <w:vAlign w:val="center"/>
          </w:tcPr>
          <w:p w14:paraId="3AE450F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Borders>
              <w:top w:val="single" w:color="auto" w:sz="4" w:space="0"/>
            </w:tcBorders>
            <w:tcMar>
              <w:top w:w="15" w:type="dxa"/>
              <w:left w:w="15" w:type="dxa"/>
              <w:right w:w="15" w:type="dxa"/>
            </w:tcMar>
            <w:vAlign w:val="center"/>
          </w:tcPr>
          <w:p w14:paraId="4AEFDFA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莆田涵江车鼓</w:t>
            </w:r>
          </w:p>
        </w:tc>
        <w:tc>
          <w:tcPr>
            <w:tcW w:w="962" w:type="dxa"/>
            <w:tcBorders>
              <w:top w:val="single" w:color="auto" w:sz="4" w:space="0"/>
            </w:tcBorders>
            <w:tcMar>
              <w:top w:w="15" w:type="dxa"/>
              <w:left w:w="15" w:type="dxa"/>
              <w:right w:w="15" w:type="dxa"/>
            </w:tcMar>
            <w:vAlign w:val="center"/>
          </w:tcPr>
          <w:p w14:paraId="37009E2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Borders>
              <w:top w:val="single" w:color="auto" w:sz="4" w:space="0"/>
            </w:tcBorders>
            <w:tcMar>
              <w:top w:w="15" w:type="dxa"/>
              <w:left w:w="15" w:type="dxa"/>
              <w:right w:w="15" w:type="dxa"/>
            </w:tcMar>
            <w:vAlign w:val="center"/>
          </w:tcPr>
          <w:p w14:paraId="66A0689D">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5BD6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DCE09A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117</w:t>
            </w:r>
          </w:p>
        </w:tc>
        <w:tc>
          <w:tcPr>
            <w:tcW w:w="741" w:type="dxa"/>
            <w:gridSpan w:val="6"/>
            <w:tcMar>
              <w:top w:w="15" w:type="dxa"/>
              <w:left w:w="15" w:type="dxa"/>
              <w:right w:w="15" w:type="dxa"/>
            </w:tcMar>
            <w:vAlign w:val="center"/>
          </w:tcPr>
          <w:p w14:paraId="7F4ACB7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91024A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C0B03E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顺昌齐天大圣信俗</w:t>
            </w:r>
          </w:p>
        </w:tc>
        <w:tc>
          <w:tcPr>
            <w:tcW w:w="962" w:type="dxa"/>
            <w:tcMar>
              <w:top w:w="15" w:type="dxa"/>
              <w:left w:w="15" w:type="dxa"/>
              <w:right w:w="15" w:type="dxa"/>
            </w:tcMar>
            <w:vAlign w:val="center"/>
          </w:tcPr>
          <w:p w14:paraId="4C9186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DF62C5A">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5064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AFF521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118</w:t>
            </w:r>
          </w:p>
        </w:tc>
        <w:tc>
          <w:tcPr>
            <w:tcW w:w="741" w:type="dxa"/>
            <w:gridSpan w:val="6"/>
            <w:tcMar>
              <w:top w:w="15" w:type="dxa"/>
              <w:left w:w="15" w:type="dxa"/>
              <w:right w:w="15" w:type="dxa"/>
            </w:tcMar>
            <w:vAlign w:val="center"/>
          </w:tcPr>
          <w:p w14:paraId="1EAC20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C5FFEA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DF3E27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罗源畲族婚俗</w:t>
            </w:r>
          </w:p>
        </w:tc>
        <w:tc>
          <w:tcPr>
            <w:tcW w:w="962" w:type="dxa"/>
            <w:tcMar>
              <w:top w:w="15" w:type="dxa"/>
              <w:left w:w="15" w:type="dxa"/>
              <w:right w:w="15" w:type="dxa"/>
            </w:tcMar>
            <w:vAlign w:val="center"/>
          </w:tcPr>
          <w:p w14:paraId="616ABB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B20EFC4">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71BF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697D97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119</w:t>
            </w:r>
          </w:p>
        </w:tc>
        <w:tc>
          <w:tcPr>
            <w:tcW w:w="741" w:type="dxa"/>
            <w:gridSpan w:val="6"/>
            <w:tcMar>
              <w:top w:w="15" w:type="dxa"/>
              <w:left w:w="15" w:type="dxa"/>
              <w:right w:w="15" w:type="dxa"/>
            </w:tcMar>
            <w:vAlign w:val="center"/>
          </w:tcPr>
          <w:p w14:paraId="5B42D3E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478DD7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B47F50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泉州蟳埔女习俗</w:t>
            </w:r>
          </w:p>
        </w:tc>
        <w:tc>
          <w:tcPr>
            <w:tcW w:w="962" w:type="dxa"/>
            <w:tcMar>
              <w:top w:w="15" w:type="dxa"/>
              <w:left w:w="15" w:type="dxa"/>
              <w:right w:w="15" w:type="dxa"/>
            </w:tcMar>
            <w:vAlign w:val="center"/>
          </w:tcPr>
          <w:p w14:paraId="1B5A652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E47D3A7">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5A9D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95272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120</w:t>
            </w:r>
          </w:p>
        </w:tc>
        <w:tc>
          <w:tcPr>
            <w:tcW w:w="741" w:type="dxa"/>
            <w:gridSpan w:val="6"/>
            <w:tcMar>
              <w:top w:w="15" w:type="dxa"/>
              <w:left w:w="15" w:type="dxa"/>
              <w:right w:w="15" w:type="dxa"/>
            </w:tcMar>
            <w:vAlign w:val="center"/>
          </w:tcPr>
          <w:p w14:paraId="6CBE886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166D5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397B6B3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咏春拳</w:t>
            </w:r>
          </w:p>
        </w:tc>
        <w:tc>
          <w:tcPr>
            <w:tcW w:w="962" w:type="dxa"/>
            <w:tcMar>
              <w:top w:w="15" w:type="dxa"/>
              <w:left w:w="15" w:type="dxa"/>
              <w:right w:w="15" w:type="dxa"/>
            </w:tcMar>
            <w:vAlign w:val="center"/>
          </w:tcPr>
          <w:p w14:paraId="25BF54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7CBFB22">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7489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8D29C8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121</w:t>
            </w:r>
          </w:p>
        </w:tc>
        <w:tc>
          <w:tcPr>
            <w:tcW w:w="741" w:type="dxa"/>
            <w:gridSpan w:val="6"/>
            <w:tcMar>
              <w:top w:w="15" w:type="dxa"/>
              <w:left w:w="15" w:type="dxa"/>
              <w:right w:w="15" w:type="dxa"/>
            </w:tcMar>
            <w:vAlign w:val="center"/>
          </w:tcPr>
          <w:p w14:paraId="4EE54B1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5C8019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38E84A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八井拳</w:t>
            </w:r>
          </w:p>
        </w:tc>
        <w:tc>
          <w:tcPr>
            <w:tcW w:w="962" w:type="dxa"/>
            <w:tcMar>
              <w:top w:w="15" w:type="dxa"/>
              <w:left w:w="15" w:type="dxa"/>
              <w:right w:w="15" w:type="dxa"/>
            </w:tcMar>
            <w:vAlign w:val="center"/>
          </w:tcPr>
          <w:p w14:paraId="70EC3ED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CCF0AAA">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37B5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A5FCB8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122</w:t>
            </w:r>
          </w:p>
        </w:tc>
        <w:tc>
          <w:tcPr>
            <w:tcW w:w="741" w:type="dxa"/>
            <w:gridSpan w:val="6"/>
            <w:tcMar>
              <w:top w:w="15" w:type="dxa"/>
              <w:left w:w="15" w:type="dxa"/>
              <w:right w:w="15" w:type="dxa"/>
            </w:tcMar>
            <w:vAlign w:val="center"/>
          </w:tcPr>
          <w:p w14:paraId="60BC96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F9993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DCE0F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香店拳</w:t>
            </w:r>
          </w:p>
        </w:tc>
        <w:tc>
          <w:tcPr>
            <w:tcW w:w="962" w:type="dxa"/>
            <w:tcMar>
              <w:top w:w="15" w:type="dxa"/>
              <w:left w:w="15" w:type="dxa"/>
              <w:right w:w="15" w:type="dxa"/>
            </w:tcMar>
            <w:vAlign w:val="center"/>
          </w:tcPr>
          <w:p w14:paraId="48EAF51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349D90D8">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2DBA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5EBEFB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123</w:t>
            </w:r>
          </w:p>
        </w:tc>
        <w:tc>
          <w:tcPr>
            <w:tcW w:w="741" w:type="dxa"/>
            <w:gridSpan w:val="6"/>
            <w:tcMar>
              <w:top w:w="15" w:type="dxa"/>
              <w:left w:w="15" w:type="dxa"/>
              <w:right w:w="15" w:type="dxa"/>
            </w:tcMar>
            <w:vAlign w:val="center"/>
          </w:tcPr>
          <w:p w14:paraId="57F2F93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7CB172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6E8A1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儒家拳</w:t>
            </w:r>
          </w:p>
        </w:tc>
        <w:tc>
          <w:tcPr>
            <w:tcW w:w="962" w:type="dxa"/>
            <w:tcMar>
              <w:top w:w="15" w:type="dxa"/>
              <w:left w:w="15" w:type="dxa"/>
              <w:right w:w="15" w:type="dxa"/>
            </w:tcMar>
            <w:vAlign w:val="center"/>
          </w:tcPr>
          <w:p w14:paraId="14228F8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778633D6">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5484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4220AB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124</w:t>
            </w:r>
          </w:p>
        </w:tc>
        <w:tc>
          <w:tcPr>
            <w:tcW w:w="741" w:type="dxa"/>
            <w:gridSpan w:val="6"/>
            <w:tcMar>
              <w:top w:w="15" w:type="dxa"/>
              <w:left w:w="15" w:type="dxa"/>
              <w:right w:w="15" w:type="dxa"/>
            </w:tcMar>
            <w:vAlign w:val="center"/>
          </w:tcPr>
          <w:p w14:paraId="5C604F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E88EF9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B5614F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面线糊</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2258992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3B4FAE59">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4E27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059D74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125</w:t>
            </w:r>
          </w:p>
        </w:tc>
        <w:tc>
          <w:tcPr>
            <w:tcW w:w="741" w:type="dxa"/>
            <w:gridSpan w:val="6"/>
            <w:tcMar>
              <w:top w:w="15" w:type="dxa"/>
              <w:left w:w="15" w:type="dxa"/>
              <w:right w:w="15" w:type="dxa"/>
            </w:tcMar>
            <w:vAlign w:val="center"/>
          </w:tcPr>
          <w:p w14:paraId="6F377F9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02CAA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0564BDE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土笋冻</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7497897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6C6B04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7CBB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05A279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126</w:t>
            </w:r>
          </w:p>
        </w:tc>
        <w:tc>
          <w:tcPr>
            <w:tcW w:w="741" w:type="dxa"/>
            <w:gridSpan w:val="6"/>
            <w:tcMar>
              <w:top w:w="15" w:type="dxa"/>
              <w:left w:w="15" w:type="dxa"/>
              <w:right w:w="15" w:type="dxa"/>
            </w:tcMar>
            <w:vAlign w:val="center"/>
          </w:tcPr>
          <w:p w14:paraId="112FB4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6E29EA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1719E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水丸</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29C66E6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AA92438">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605D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FFBFE6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127</w:t>
            </w:r>
          </w:p>
        </w:tc>
        <w:tc>
          <w:tcPr>
            <w:tcW w:w="741" w:type="dxa"/>
            <w:gridSpan w:val="6"/>
            <w:tcMar>
              <w:top w:w="15" w:type="dxa"/>
              <w:left w:w="15" w:type="dxa"/>
              <w:right w:w="15" w:type="dxa"/>
            </w:tcMar>
            <w:vAlign w:val="center"/>
          </w:tcPr>
          <w:p w14:paraId="620E0E9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F054C8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B7F16A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鱼丸</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536293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20280964">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5E3D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77018F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128</w:t>
            </w:r>
          </w:p>
        </w:tc>
        <w:tc>
          <w:tcPr>
            <w:tcW w:w="741" w:type="dxa"/>
            <w:gridSpan w:val="6"/>
            <w:tcMar>
              <w:top w:w="15" w:type="dxa"/>
              <w:left w:w="15" w:type="dxa"/>
              <w:right w:w="15" w:type="dxa"/>
            </w:tcMar>
            <w:vAlign w:val="center"/>
          </w:tcPr>
          <w:p w14:paraId="755791F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2B6F90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D2B0C0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擂茶</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55C7C96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1D34D24">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7366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1A4B90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129</w:t>
            </w:r>
          </w:p>
        </w:tc>
        <w:tc>
          <w:tcPr>
            <w:tcW w:w="741" w:type="dxa"/>
            <w:gridSpan w:val="6"/>
            <w:tcMar>
              <w:top w:w="15" w:type="dxa"/>
              <w:left w:w="15" w:type="dxa"/>
              <w:right w:w="15" w:type="dxa"/>
            </w:tcMar>
            <w:vAlign w:val="center"/>
          </w:tcPr>
          <w:p w14:paraId="38954AD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E657CE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D6ECE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石花膏</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127C901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C264667">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6E3C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311712C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130</w:t>
            </w:r>
          </w:p>
        </w:tc>
        <w:tc>
          <w:tcPr>
            <w:tcW w:w="741" w:type="dxa"/>
            <w:gridSpan w:val="6"/>
            <w:tcMar>
              <w:top w:w="15" w:type="dxa"/>
              <w:left w:w="15" w:type="dxa"/>
              <w:right w:w="15" w:type="dxa"/>
            </w:tcMar>
            <w:vAlign w:val="center"/>
          </w:tcPr>
          <w:p w14:paraId="19F4B8C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C08848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515CE5E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佛跳墙</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7CF90AE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C84E916">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5E86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45CE3AF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131</w:t>
            </w:r>
          </w:p>
        </w:tc>
        <w:tc>
          <w:tcPr>
            <w:tcW w:w="741" w:type="dxa"/>
            <w:gridSpan w:val="6"/>
            <w:tcMar>
              <w:top w:w="15" w:type="dxa"/>
              <w:left w:w="15" w:type="dxa"/>
              <w:right w:w="15" w:type="dxa"/>
            </w:tcMar>
            <w:vAlign w:val="center"/>
          </w:tcPr>
          <w:p w14:paraId="6FE6CF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334502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47B8C3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光饼</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4E87557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3216AAA">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5B85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1DB6D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132</w:t>
            </w:r>
          </w:p>
        </w:tc>
        <w:tc>
          <w:tcPr>
            <w:tcW w:w="741" w:type="dxa"/>
            <w:gridSpan w:val="6"/>
            <w:tcMar>
              <w:top w:w="15" w:type="dxa"/>
              <w:left w:w="15" w:type="dxa"/>
              <w:right w:w="15" w:type="dxa"/>
            </w:tcMar>
            <w:vAlign w:val="center"/>
          </w:tcPr>
          <w:p w14:paraId="07E4B00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2E25E5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9033D4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水仙花雕刻</w:t>
            </w:r>
          </w:p>
        </w:tc>
        <w:tc>
          <w:tcPr>
            <w:tcW w:w="962" w:type="dxa"/>
            <w:tcMar>
              <w:top w:w="15" w:type="dxa"/>
              <w:left w:w="15" w:type="dxa"/>
              <w:right w:w="15" w:type="dxa"/>
            </w:tcMar>
            <w:vAlign w:val="center"/>
          </w:tcPr>
          <w:p w14:paraId="4CABC93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3C591913">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0769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5466119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133</w:t>
            </w:r>
          </w:p>
        </w:tc>
        <w:tc>
          <w:tcPr>
            <w:tcW w:w="741" w:type="dxa"/>
            <w:gridSpan w:val="6"/>
            <w:tcMar>
              <w:top w:w="15" w:type="dxa"/>
              <w:left w:w="15" w:type="dxa"/>
              <w:right w:w="15" w:type="dxa"/>
            </w:tcMar>
            <w:vAlign w:val="center"/>
          </w:tcPr>
          <w:p w14:paraId="566FF8A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4F0B2B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34A450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贝雕</w:t>
            </w:r>
          </w:p>
        </w:tc>
        <w:tc>
          <w:tcPr>
            <w:tcW w:w="962" w:type="dxa"/>
            <w:tcMar>
              <w:top w:w="15" w:type="dxa"/>
              <w:left w:w="15" w:type="dxa"/>
              <w:right w:w="15" w:type="dxa"/>
            </w:tcMar>
            <w:vAlign w:val="center"/>
          </w:tcPr>
          <w:p w14:paraId="378A205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78FE5895">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62DA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04D619A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134</w:t>
            </w:r>
          </w:p>
        </w:tc>
        <w:tc>
          <w:tcPr>
            <w:tcW w:w="741" w:type="dxa"/>
            <w:gridSpan w:val="6"/>
            <w:tcMar>
              <w:top w:w="15" w:type="dxa"/>
              <w:left w:w="15" w:type="dxa"/>
              <w:right w:w="15" w:type="dxa"/>
            </w:tcMar>
            <w:vAlign w:val="center"/>
          </w:tcPr>
          <w:p w14:paraId="0971A96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FBFCA2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AE6F98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锡雕</w:t>
            </w:r>
          </w:p>
        </w:tc>
        <w:tc>
          <w:tcPr>
            <w:tcW w:w="962" w:type="dxa"/>
            <w:tcMar>
              <w:top w:w="15" w:type="dxa"/>
              <w:left w:w="15" w:type="dxa"/>
              <w:right w:w="15" w:type="dxa"/>
            </w:tcMar>
            <w:vAlign w:val="center"/>
          </w:tcPr>
          <w:p w14:paraId="5C9F30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994AF8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32EA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7D1AF05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135</w:t>
            </w:r>
          </w:p>
        </w:tc>
        <w:tc>
          <w:tcPr>
            <w:tcW w:w="741" w:type="dxa"/>
            <w:gridSpan w:val="6"/>
            <w:tcMar>
              <w:top w:w="15" w:type="dxa"/>
              <w:left w:w="15" w:type="dxa"/>
              <w:right w:w="15" w:type="dxa"/>
            </w:tcMar>
            <w:vAlign w:val="center"/>
          </w:tcPr>
          <w:p w14:paraId="693E2CF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2535E3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5635CD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kern w:val="0"/>
                <w:sz w:val="18"/>
                <w:szCs w:val="18"/>
                <w:highlight w:val="none"/>
                <w:lang w:bidi="ar"/>
              </w:rPr>
              <w:t>闽南青茶的选购（1）</w:t>
            </w:r>
          </w:p>
        </w:tc>
        <w:tc>
          <w:tcPr>
            <w:tcW w:w="962" w:type="dxa"/>
            <w:tcMar>
              <w:top w:w="15" w:type="dxa"/>
              <w:left w:w="15" w:type="dxa"/>
              <w:right w:w="15" w:type="dxa"/>
            </w:tcMar>
            <w:vAlign w:val="center"/>
          </w:tcPr>
          <w:p w14:paraId="31A8B4B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E76D80D">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1A75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0E8E2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136</w:t>
            </w:r>
          </w:p>
        </w:tc>
        <w:tc>
          <w:tcPr>
            <w:tcW w:w="741" w:type="dxa"/>
            <w:gridSpan w:val="6"/>
            <w:tcMar>
              <w:top w:w="15" w:type="dxa"/>
              <w:left w:w="15" w:type="dxa"/>
              <w:right w:w="15" w:type="dxa"/>
            </w:tcMar>
            <w:vAlign w:val="center"/>
          </w:tcPr>
          <w:p w14:paraId="02ADE24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E794CE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76951F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kern w:val="0"/>
                <w:sz w:val="18"/>
                <w:szCs w:val="18"/>
                <w:highlight w:val="none"/>
                <w:lang w:bidi="ar"/>
              </w:rPr>
              <w:t>闽南青茶的选购（2）</w:t>
            </w:r>
          </w:p>
        </w:tc>
        <w:tc>
          <w:tcPr>
            <w:tcW w:w="962" w:type="dxa"/>
            <w:tcMar>
              <w:top w:w="15" w:type="dxa"/>
              <w:left w:w="15" w:type="dxa"/>
              <w:right w:w="15" w:type="dxa"/>
            </w:tcMar>
            <w:vAlign w:val="center"/>
          </w:tcPr>
          <w:p w14:paraId="6FDFE5D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0CBBCC8">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362A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AF30B9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137</w:t>
            </w:r>
          </w:p>
        </w:tc>
        <w:tc>
          <w:tcPr>
            <w:tcW w:w="741" w:type="dxa"/>
            <w:gridSpan w:val="6"/>
            <w:tcMar>
              <w:top w:w="15" w:type="dxa"/>
              <w:left w:w="15" w:type="dxa"/>
              <w:right w:w="15" w:type="dxa"/>
            </w:tcMar>
            <w:vAlign w:val="center"/>
          </w:tcPr>
          <w:p w14:paraId="749C413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FB027E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F40B2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kern w:val="0"/>
                <w:sz w:val="18"/>
                <w:szCs w:val="18"/>
                <w:highlight w:val="none"/>
                <w:lang w:bidi="ar"/>
              </w:rPr>
              <w:t>闽北青茶的选购（1）</w:t>
            </w:r>
          </w:p>
        </w:tc>
        <w:tc>
          <w:tcPr>
            <w:tcW w:w="962" w:type="dxa"/>
            <w:tcMar>
              <w:top w:w="15" w:type="dxa"/>
              <w:left w:w="15" w:type="dxa"/>
              <w:right w:w="15" w:type="dxa"/>
            </w:tcMar>
            <w:vAlign w:val="center"/>
          </w:tcPr>
          <w:p w14:paraId="5C9D80E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D7D1A6F">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0377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1E868B3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138</w:t>
            </w:r>
          </w:p>
        </w:tc>
        <w:tc>
          <w:tcPr>
            <w:tcW w:w="741" w:type="dxa"/>
            <w:gridSpan w:val="6"/>
            <w:tcMar>
              <w:top w:w="15" w:type="dxa"/>
              <w:left w:w="15" w:type="dxa"/>
              <w:right w:w="15" w:type="dxa"/>
            </w:tcMar>
            <w:vAlign w:val="center"/>
          </w:tcPr>
          <w:p w14:paraId="014E8D3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06C7A6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D1A1C4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kern w:val="0"/>
                <w:sz w:val="18"/>
                <w:szCs w:val="18"/>
                <w:highlight w:val="none"/>
                <w:lang w:bidi="ar"/>
              </w:rPr>
              <w:t>闽北青茶的选购（2）</w:t>
            </w:r>
          </w:p>
        </w:tc>
        <w:tc>
          <w:tcPr>
            <w:tcW w:w="962" w:type="dxa"/>
            <w:tcMar>
              <w:top w:w="15" w:type="dxa"/>
              <w:left w:w="15" w:type="dxa"/>
              <w:right w:w="15" w:type="dxa"/>
            </w:tcMar>
            <w:vAlign w:val="center"/>
          </w:tcPr>
          <w:p w14:paraId="6F1A9B8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486419D">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1EA1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1E64E49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139</w:t>
            </w:r>
          </w:p>
        </w:tc>
        <w:tc>
          <w:tcPr>
            <w:tcW w:w="741" w:type="dxa"/>
            <w:gridSpan w:val="6"/>
            <w:tcMar>
              <w:top w:w="15" w:type="dxa"/>
              <w:left w:w="15" w:type="dxa"/>
              <w:right w:w="15" w:type="dxa"/>
            </w:tcMar>
            <w:vAlign w:val="center"/>
          </w:tcPr>
          <w:p w14:paraId="66A8104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9CBF1D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360F05F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乌龙茶冲泡1</w:t>
            </w:r>
          </w:p>
        </w:tc>
        <w:tc>
          <w:tcPr>
            <w:tcW w:w="962" w:type="dxa"/>
            <w:tcMar>
              <w:top w:w="15" w:type="dxa"/>
              <w:left w:w="15" w:type="dxa"/>
              <w:right w:w="15" w:type="dxa"/>
            </w:tcMar>
            <w:vAlign w:val="center"/>
          </w:tcPr>
          <w:p w14:paraId="35808A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7E18787D">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5600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022A5B4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140</w:t>
            </w:r>
          </w:p>
        </w:tc>
        <w:tc>
          <w:tcPr>
            <w:tcW w:w="741" w:type="dxa"/>
            <w:gridSpan w:val="6"/>
            <w:tcMar>
              <w:top w:w="15" w:type="dxa"/>
              <w:left w:w="15" w:type="dxa"/>
              <w:right w:w="15" w:type="dxa"/>
            </w:tcMar>
            <w:vAlign w:val="center"/>
          </w:tcPr>
          <w:p w14:paraId="3A23F8A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836CD4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0C61E8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乌龙茶品鉴1</w:t>
            </w:r>
          </w:p>
        </w:tc>
        <w:tc>
          <w:tcPr>
            <w:tcW w:w="962" w:type="dxa"/>
            <w:tcMar>
              <w:top w:w="15" w:type="dxa"/>
              <w:left w:w="15" w:type="dxa"/>
              <w:right w:w="15" w:type="dxa"/>
            </w:tcMar>
            <w:vAlign w:val="center"/>
          </w:tcPr>
          <w:p w14:paraId="700CB4A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7057C17A">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6E8E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67136C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141</w:t>
            </w:r>
          </w:p>
        </w:tc>
        <w:tc>
          <w:tcPr>
            <w:tcW w:w="741" w:type="dxa"/>
            <w:gridSpan w:val="6"/>
            <w:tcMar>
              <w:top w:w="15" w:type="dxa"/>
              <w:left w:w="15" w:type="dxa"/>
              <w:right w:w="15" w:type="dxa"/>
            </w:tcMar>
            <w:vAlign w:val="center"/>
          </w:tcPr>
          <w:p w14:paraId="1703824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C3E9A1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46F28B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乌龙茶品鉴2</w:t>
            </w:r>
          </w:p>
        </w:tc>
        <w:tc>
          <w:tcPr>
            <w:tcW w:w="962" w:type="dxa"/>
            <w:tcMar>
              <w:top w:w="15" w:type="dxa"/>
              <w:left w:w="15" w:type="dxa"/>
              <w:right w:w="15" w:type="dxa"/>
            </w:tcMar>
            <w:vAlign w:val="center"/>
          </w:tcPr>
          <w:p w14:paraId="4049BCE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752E5919">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2742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25BCC6C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142</w:t>
            </w:r>
          </w:p>
        </w:tc>
        <w:tc>
          <w:tcPr>
            <w:tcW w:w="741" w:type="dxa"/>
            <w:gridSpan w:val="6"/>
            <w:tcMar>
              <w:top w:w="15" w:type="dxa"/>
              <w:left w:w="15" w:type="dxa"/>
              <w:right w:w="15" w:type="dxa"/>
            </w:tcMar>
            <w:vAlign w:val="center"/>
          </w:tcPr>
          <w:p w14:paraId="781E951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CA4A2C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0E02384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瓜类种植技术</w:t>
            </w:r>
          </w:p>
        </w:tc>
        <w:tc>
          <w:tcPr>
            <w:tcW w:w="962" w:type="dxa"/>
            <w:tcMar>
              <w:top w:w="15" w:type="dxa"/>
              <w:left w:w="15" w:type="dxa"/>
              <w:right w:w="15" w:type="dxa"/>
            </w:tcMar>
            <w:vAlign w:val="center"/>
          </w:tcPr>
          <w:p w14:paraId="125F1EC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50B1B0D">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3BE4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658DE3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143</w:t>
            </w:r>
          </w:p>
        </w:tc>
        <w:tc>
          <w:tcPr>
            <w:tcW w:w="741" w:type="dxa"/>
            <w:gridSpan w:val="6"/>
            <w:tcMar>
              <w:top w:w="15" w:type="dxa"/>
              <w:left w:w="15" w:type="dxa"/>
              <w:right w:w="15" w:type="dxa"/>
            </w:tcMar>
            <w:vAlign w:val="center"/>
          </w:tcPr>
          <w:p w14:paraId="0044E29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FEBF7E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666F39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生姜种植技术</w:t>
            </w:r>
          </w:p>
        </w:tc>
        <w:tc>
          <w:tcPr>
            <w:tcW w:w="962" w:type="dxa"/>
            <w:tcMar>
              <w:top w:w="15" w:type="dxa"/>
              <w:left w:w="15" w:type="dxa"/>
              <w:right w:w="15" w:type="dxa"/>
            </w:tcMar>
            <w:vAlign w:val="center"/>
          </w:tcPr>
          <w:p w14:paraId="64F4A9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7B839DF2">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68B9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1D34586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144</w:t>
            </w:r>
          </w:p>
        </w:tc>
        <w:tc>
          <w:tcPr>
            <w:tcW w:w="741" w:type="dxa"/>
            <w:gridSpan w:val="6"/>
            <w:tcMar>
              <w:top w:w="15" w:type="dxa"/>
              <w:left w:w="15" w:type="dxa"/>
              <w:right w:w="15" w:type="dxa"/>
            </w:tcMar>
            <w:vAlign w:val="center"/>
          </w:tcPr>
          <w:p w14:paraId="5DF03FF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AEB003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186E1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黄瓜种植技术</w:t>
            </w:r>
          </w:p>
        </w:tc>
        <w:tc>
          <w:tcPr>
            <w:tcW w:w="962" w:type="dxa"/>
            <w:tcMar>
              <w:top w:w="15" w:type="dxa"/>
              <w:left w:w="15" w:type="dxa"/>
              <w:right w:w="15" w:type="dxa"/>
            </w:tcMar>
            <w:vAlign w:val="center"/>
          </w:tcPr>
          <w:p w14:paraId="71AB685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9BC4B19">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354E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9AAC07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145</w:t>
            </w:r>
          </w:p>
        </w:tc>
        <w:tc>
          <w:tcPr>
            <w:tcW w:w="741" w:type="dxa"/>
            <w:gridSpan w:val="6"/>
            <w:tcMar>
              <w:top w:w="15" w:type="dxa"/>
              <w:left w:w="15" w:type="dxa"/>
              <w:right w:w="15" w:type="dxa"/>
            </w:tcMar>
            <w:vAlign w:val="center"/>
          </w:tcPr>
          <w:p w14:paraId="7284FD5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73C746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63DFC4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西红柿种植技术</w:t>
            </w:r>
          </w:p>
        </w:tc>
        <w:tc>
          <w:tcPr>
            <w:tcW w:w="962" w:type="dxa"/>
            <w:tcMar>
              <w:top w:w="15" w:type="dxa"/>
              <w:left w:w="15" w:type="dxa"/>
              <w:right w:w="15" w:type="dxa"/>
            </w:tcMar>
            <w:vAlign w:val="center"/>
          </w:tcPr>
          <w:p w14:paraId="0857025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8DF05EE">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1730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77F9B4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146</w:t>
            </w:r>
          </w:p>
        </w:tc>
        <w:tc>
          <w:tcPr>
            <w:tcW w:w="741" w:type="dxa"/>
            <w:gridSpan w:val="6"/>
            <w:tcMar>
              <w:top w:w="15" w:type="dxa"/>
              <w:left w:w="15" w:type="dxa"/>
              <w:right w:w="15" w:type="dxa"/>
            </w:tcMar>
            <w:vAlign w:val="center"/>
          </w:tcPr>
          <w:p w14:paraId="3FABA0B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69E8C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0423B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土豆种植技术</w:t>
            </w:r>
          </w:p>
        </w:tc>
        <w:tc>
          <w:tcPr>
            <w:tcW w:w="962" w:type="dxa"/>
            <w:tcMar>
              <w:top w:w="15" w:type="dxa"/>
              <w:left w:w="15" w:type="dxa"/>
              <w:right w:w="15" w:type="dxa"/>
            </w:tcMar>
            <w:vAlign w:val="center"/>
          </w:tcPr>
          <w:p w14:paraId="10F30B7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9C22CCB">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5BD8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1F7270A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147</w:t>
            </w:r>
          </w:p>
        </w:tc>
        <w:tc>
          <w:tcPr>
            <w:tcW w:w="741" w:type="dxa"/>
            <w:gridSpan w:val="6"/>
            <w:tcMar>
              <w:top w:w="15" w:type="dxa"/>
              <w:left w:w="15" w:type="dxa"/>
              <w:right w:w="15" w:type="dxa"/>
            </w:tcMar>
            <w:vAlign w:val="center"/>
          </w:tcPr>
          <w:p w14:paraId="1CCB546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EF7736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5031523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阳台创意种植</w:t>
            </w:r>
          </w:p>
        </w:tc>
        <w:tc>
          <w:tcPr>
            <w:tcW w:w="962" w:type="dxa"/>
            <w:tcMar>
              <w:top w:w="15" w:type="dxa"/>
              <w:left w:w="15" w:type="dxa"/>
              <w:right w:w="15" w:type="dxa"/>
            </w:tcMar>
            <w:vAlign w:val="center"/>
          </w:tcPr>
          <w:p w14:paraId="0872048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229053A">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5379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0D044D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148</w:t>
            </w:r>
          </w:p>
        </w:tc>
        <w:tc>
          <w:tcPr>
            <w:tcW w:w="741" w:type="dxa"/>
            <w:gridSpan w:val="6"/>
            <w:tcMar>
              <w:top w:w="15" w:type="dxa"/>
              <w:left w:w="15" w:type="dxa"/>
              <w:right w:w="15" w:type="dxa"/>
            </w:tcMar>
            <w:vAlign w:val="center"/>
          </w:tcPr>
          <w:p w14:paraId="0C97BFE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A7E11B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4EF226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挂墙种植</w:t>
            </w:r>
          </w:p>
        </w:tc>
        <w:tc>
          <w:tcPr>
            <w:tcW w:w="962" w:type="dxa"/>
            <w:tcMar>
              <w:top w:w="15" w:type="dxa"/>
              <w:left w:w="15" w:type="dxa"/>
              <w:right w:w="15" w:type="dxa"/>
            </w:tcMar>
            <w:vAlign w:val="center"/>
          </w:tcPr>
          <w:p w14:paraId="198551D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8DFCE6F">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07A4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66B8F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149</w:t>
            </w:r>
          </w:p>
        </w:tc>
        <w:tc>
          <w:tcPr>
            <w:tcW w:w="741" w:type="dxa"/>
            <w:gridSpan w:val="6"/>
            <w:tcMar>
              <w:top w:w="15" w:type="dxa"/>
              <w:left w:w="15" w:type="dxa"/>
              <w:right w:w="15" w:type="dxa"/>
            </w:tcMar>
            <w:vAlign w:val="center"/>
          </w:tcPr>
          <w:p w14:paraId="0C97C00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16AFF7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3B7763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蘑菇种植技术</w:t>
            </w:r>
          </w:p>
        </w:tc>
        <w:tc>
          <w:tcPr>
            <w:tcW w:w="962" w:type="dxa"/>
            <w:tcMar>
              <w:top w:w="15" w:type="dxa"/>
              <w:left w:w="15" w:type="dxa"/>
              <w:right w:w="15" w:type="dxa"/>
            </w:tcMar>
            <w:vAlign w:val="center"/>
          </w:tcPr>
          <w:p w14:paraId="2A35CFB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A6F5C5E">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2387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C820B4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150</w:t>
            </w:r>
          </w:p>
        </w:tc>
        <w:tc>
          <w:tcPr>
            <w:tcW w:w="741" w:type="dxa"/>
            <w:gridSpan w:val="6"/>
            <w:tcMar>
              <w:top w:w="15" w:type="dxa"/>
              <w:left w:w="15" w:type="dxa"/>
              <w:right w:w="15" w:type="dxa"/>
            </w:tcMar>
            <w:vAlign w:val="center"/>
          </w:tcPr>
          <w:p w14:paraId="066E584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4B6A8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C31B8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血腥玛丽</w:t>
            </w:r>
          </w:p>
        </w:tc>
        <w:tc>
          <w:tcPr>
            <w:tcW w:w="962" w:type="dxa"/>
            <w:tcMar>
              <w:top w:w="15" w:type="dxa"/>
              <w:left w:w="15" w:type="dxa"/>
              <w:right w:w="15" w:type="dxa"/>
            </w:tcMar>
            <w:vAlign w:val="center"/>
          </w:tcPr>
          <w:p w14:paraId="00F83E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7A16420">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08D0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3464F30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151</w:t>
            </w:r>
          </w:p>
        </w:tc>
        <w:tc>
          <w:tcPr>
            <w:tcW w:w="741" w:type="dxa"/>
            <w:gridSpan w:val="6"/>
            <w:tcMar>
              <w:top w:w="15" w:type="dxa"/>
              <w:left w:w="15" w:type="dxa"/>
              <w:right w:w="15" w:type="dxa"/>
            </w:tcMar>
            <w:vAlign w:val="center"/>
          </w:tcPr>
          <w:p w14:paraId="294FAFD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F49C8B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ECC644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红粉佳人</w:t>
            </w:r>
          </w:p>
        </w:tc>
        <w:tc>
          <w:tcPr>
            <w:tcW w:w="962" w:type="dxa"/>
            <w:tcMar>
              <w:top w:w="15" w:type="dxa"/>
              <w:left w:w="15" w:type="dxa"/>
              <w:right w:w="15" w:type="dxa"/>
            </w:tcMar>
            <w:vAlign w:val="center"/>
          </w:tcPr>
          <w:p w14:paraId="0C9AF7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58EFCF8">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5198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395" w:hRule="atLeast"/>
          <w:jc w:val="center"/>
        </w:trPr>
        <w:tc>
          <w:tcPr>
            <w:tcW w:w="709" w:type="dxa"/>
            <w:tcMar>
              <w:top w:w="15" w:type="dxa"/>
              <w:left w:w="15" w:type="dxa"/>
              <w:right w:w="15" w:type="dxa"/>
            </w:tcMar>
            <w:vAlign w:val="center"/>
          </w:tcPr>
          <w:p w14:paraId="07729AD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152</w:t>
            </w:r>
          </w:p>
        </w:tc>
        <w:tc>
          <w:tcPr>
            <w:tcW w:w="741" w:type="dxa"/>
            <w:gridSpan w:val="6"/>
            <w:tcMar>
              <w:top w:w="15" w:type="dxa"/>
              <w:left w:w="15" w:type="dxa"/>
              <w:right w:w="15" w:type="dxa"/>
            </w:tcMar>
            <w:vAlign w:val="center"/>
          </w:tcPr>
          <w:p w14:paraId="4C6650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57C50EE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B89A6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Mojito</w:t>
            </w:r>
          </w:p>
        </w:tc>
        <w:tc>
          <w:tcPr>
            <w:tcW w:w="962" w:type="dxa"/>
            <w:tcMar>
              <w:top w:w="15" w:type="dxa"/>
              <w:left w:w="15" w:type="dxa"/>
              <w:right w:w="15" w:type="dxa"/>
            </w:tcMar>
            <w:vAlign w:val="center"/>
          </w:tcPr>
          <w:p w14:paraId="179B5EF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D3E3216">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2E45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410" w:hRule="atLeast"/>
          <w:jc w:val="center"/>
        </w:trPr>
        <w:tc>
          <w:tcPr>
            <w:tcW w:w="709" w:type="dxa"/>
            <w:tcMar>
              <w:top w:w="15" w:type="dxa"/>
              <w:left w:w="15" w:type="dxa"/>
              <w:right w:w="15" w:type="dxa"/>
            </w:tcMar>
            <w:vAlign w:val="center"/>
          </w:tcPr>
          <w:p w14:paraId="50F7318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153</w:t>
            </w:r>
          </w:p>
        </w:tc>
        <w:tc>
          <w:tcPr>
            <w:tcW w:w="741" w:type="dxa"/>
            <w:gridSpan w:val="6"/>
            <w:tcMar>
              <w:top w:w="15" w:type="dxa"/>
              <w:left w:w="15" w:type="dxa"/>
              <w:right w:w="15" w:type="dxa"/>
            </w:tcMar>
            <w:vAlign w:val="center"/>
          </w:tcPr>
          <w:p w14:paraId="3FEA4D3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4D77ED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9C4985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百加得</w:t>
            </w:r>
          </w:p>
        </w:tc>
        <w:tc>
          <w:tcPr>
            <w:tcW w:w="962" w:type="dxa"/>
            <w:tcMar>
              <w:top w:w="15" w:type="dxa"/>
              <w:left w:w="15" w:type="dxa"/>
              <w:right w:w="15" w:type="dxa"/>
            </w:tcMar>
            <w:vAlign w:val="center"/>
          </w:tcPr>
          <w:p w14:paraId="1A89A86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331F9A3">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2134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452" w:hRule="atLeast"/>
          <w:jc w:val="center"/>
        </w:trPr>
        <w:tc>
          <w:tcPr>
            <w:tcW w:w="709" w:type="dxa"/>
            <w:tcMar>
              <w:top w:w="15" w:type="dxa"/>
              <w:left w:w="15" w:type="dxa"/>
              <w:right w:w="15" w:type="dxa"/>
            </w:tcMar>
            <w:vAlign w:val="center"/>
          </w:tcPr>
          <w:p w14:paraId="63B24F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154</w:t>
            </w:r>
          </w:p>
        </w:tc>
        <w:tc>
          <w:tcPr>
            <w:tcW w:w="741" w:type="dxa"/>
            <w:gridSpan w:val="6"/>
            <w:tcMar>
              <w:top w:w="15" w:type="dxa"/>
              <w:left w:w="15" w:type="dxa"/>
              <w:right w:w="15" w:type="dxa"/>
            </w:tcMar>
            <w:vAlign w:val="center"/>
          </w:tcPr>
          <w:p w14:paraId="3CFC2B0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60D37DA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D70B90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花材修剪工具分类</w:t>
            </w:r>
          </w:p>
        </w:tc>
        <w:tc>
          <w:tcPr>
            <w:tcW w:w="962" w:type="dxa"/>
            <w:tcMar>
              <w:top w:w="15" w:type="dxa"/>
              <w:left w:w="15" w:type="dxa"/>
              <w:right w:w="15" w:type="dxa"/>
            </w:tcMar>
            <w:vAlign w:val="center"/>
          </w:tcPr>
          <w:p w14:paraId="2A32B39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3FD5FD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612C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58BA0F8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155</w:t>
            </w:r>
          </w:p>
        </w:tc>
        <w:tc>
          <w:tcPr>
            <w:tcW w:w="741" w:type="dxa"/>
            <w:gridSpan w:val="6"/>
            <w:tcMar>
              <w:top w:w="15" w:type="dxa"/>
              <w:left w:w="15" w:type="dxa"/>
              <w:right w:w="15" w:type="dxa"/>
            </w:tcMar>
            <w:vAlign w:val="center"/>
          </w:tcPr>
          <w:p w14:paraId="5701691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090A40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AC62D0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花卉设计常用叶材</w:t>
            </w:r>
          </w:p>
        </w:tc>
        <w:tc>
          <w:tcPr>
            <w:tcW w:w="962" w:type="dxa"/>
            <w:tcMar>
              <w:top w:w="15" w:type="dxa"/>
              <w:left w:w="15" w:type="dxa"/>
              <w:right w:w="15" w:type="dxa"/>
            </w:tcMar>
            <w:vAlign w:val="center"/>
          </w:tcPr>
          <w:p w14:paraId="2CA9D6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640A03E">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47F5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F315B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156</w:t>
            </w:r>
          </w:p>
        </w:tc>
        <w:tc>
          <w:tcPr>
            <w:tcW w:w="741" w:type="dxa"/>
            <w:gridSpan w:val="6"/>
            <w:tcMar>
              <w:top w:w="15" w:type="dxa"/>
              <w:left w:w="15" w:type="dxa"/>
              <w:right w:w="15" w:type="dxa"/>
            </w:tcMar>
            <w:vAlign w:val="center"/>
          </w:tcPr>
          <w:p w14:paraId="19AC289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1ECC78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EA75CF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鲜花常养护—处理方法</w:t>
            </w:r>
          </w:p>
        </w:tc>
        <w:tc>
          <w:tcPr>
            <w:tcW w:w="962" w:type="dxa"/>
            <w:tcMar>
              <w:top w:w="15" w:type="dxa"/>
              <w:left w:w="15" w:type="dxa"/>
              <w:right w:w="15" w:type="dxa"/>
            </w:tcMar>
            <w:vAlign w:val="center"/>
          </w:tcPr>
          <w:p w14:paraId="40EEDE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6074338">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6F79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DF780E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157</w:t>
            </w:r>
          </w:p>
        </w:tc>
        <w:tc>
          <w:tcPr>
            <w:tcW w:w="741" w:type="dxa"/>
            <w:gridSpan w:val="6"/>
            <w:tcMar>
              <w:top w:w="15" w:type="dxa"/>
              <w:left w:w="15" w:type="dxa"/>
              <w:right w:w="15" w:type="dxa"/>
            </w:tcMar>
            <w:vAlign w:val="center"/>
          </w:tcPr>
          <w:p w14:paraId="5D1EACA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3E7B315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4C0697D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鲜花常养护—保护瓣</w:t>
            </w:r>
          </w:p>
        </w:tc>
        <w:tc>
          <w:tcPr>
            <w:tcW w:w="962" w:type="dxa"/>
            <w:tcMar>
              <w:top w:w="15" w:type="dxa"/>
              <w:left w:w="15" w:type="dxa"/>
              <w:right w:w="15" w:type="dxa"/>
            </w:tcMar>
            <w:vAlign w:val="center"/>
          </w:tcPr>
          <w:p w14:paraId="73B9516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271B63D0">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5764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09" w:hRule="atLeast"/>
          <w:jc w:val="center"/>
        </w:trPr>
        <w:tc>
          <w:tcPr>
            <w:tcW w:w="709" w:type="dxa"/>
            <w:tcMar>
              <w:top w:w="15" w:type="dxa"/>
              <w:left w:w="15" w:type="dxa"/>
              <w:right w:w="15" w:type="dxa"/>
            </w:tcMar>
            <w:vAlign w:val="center"/>
          </w:tcPr>
          <w:p w14:paraId="0CB3325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158</w:t>
            </w:r>
          </w:p>
        </w:tc>
        <w:tc>
          <w:tcPr>
            <w:tcW w:w="741" w:type="dxa"/>
            <w:gridSpan w:val="6"/>
            <w:tcMar>
              <w:top w:w="15" w:type="dxa"/>
              <w:left w:w="15" w:type="dxa"/>
              <w:right w:w="15" w:type="dxa"/>
            </w:tcMar>
            <w:vAlign w:val="center"/>
          </w:tcPr>
          <w:p w14:paraId="2D25ED7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94A0D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55BE7F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鲜花常养护—修剪</w:t>
            </w:r>
          </w:p>
        </w:tc>
        <w:tc>
          <w:tcPr>
            <w:tcW w:w="962" w:type="dxa"/>
            <w:tcMar>
              <w:top w:w="15" w:type="dxa"/>
              <w:left w:w="15" w:type="dxa"/>
              <w:right w:w="15" w:type="dxa"/>
            </w:tcMar>
            <w:vAlign w:val="center"/>
          </w:tcPr>
          <w:p w14:paraId="3BD496B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2AF3B510">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59BA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652647D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159</w:t>
            </w:r>
          </w:p>
        </w:tc>
        <w:tc>
          <w:tcPr>
            <w:tcW w:w="741" w:type="dxa"/>
            <w:gridSpan w:val="6"/>
            <w:tcMar>
              <w:top w:w="15" w:type="dxa"/>
              <w:left w:w="15" w:type="dxa"/>
              <w:right w:w="15" w:type="dxa"/>
            </w:tcMar>
            <w:vAlign w:val="center"/>
          </w:tcPr>
          <w:p w14:paraId="6459AB4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0BB6A6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624FA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中式插花</w:t>
            </w:r>
          </w:p>
        </w:tc>
        <w:tc>
          <w:tcPr>
            <w:tcW w:w="962" w:type="dxa"/>
            <w:tcMar>
              <w:top w:w="15" w:type="dxa"/>
              <w:left w:w="15" w:type="dxa"/>
              <w:right w:w="15" w:type="dxa"/>
            </w:tcMar>
            <w:vAlign w:val="center"/>
          </w:tcPr>
          <w:p w14:paraId="7407B32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E5B6600">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50E9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90" w:hRule="atLeast"/>
          <w:jc w:val="center"/>
        </w:trPr>
        <w:tc>
          <w:tcPr>
            <w:tcW w:w="709" w:type="dxa"/>
            <w:tcMar>
              <w:top w:w="15" w:type="dxa"/>
              <w:left w:w="15" w:type="dxa"/>
              <w:right w:w="15" w:type="dxa"/>
            </w:tcMar>
            <w:vAlign w:val="center"/>
          </w:tcPr>
          <w:p w14:paraId="56FADF3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160</w:t>
            </w:r>
          </w:p>
        </w:tc>
        <w:tc>
          <w:tcPr>
            <w:tcW w:w="741" w:type="dxa"/>
            <w:gridSpan w:val="6"/>
            <w:tcMar>
              <w:top w:w="15" w:type="dxa"/>
              <w:left w:w="15" w:type="dxa"/>
              <w:right w:w="15" w:type="dxa"/>
            </w:tcMar>
            <w:vAlign w:val="center"/>
          </w:tcPr>
          <w:p w14:paraId="5B0D93D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B6F563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7A75E8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古今建筑的拍摄</w:t>
            </w:r>
          </w:p>
        </w:tc>
        <w:tc>
          <w:tcPr>
            <w:tcW w:w="962" w:type="dxa"/>
            <w:tcMar>
              <w:top w:w="15" w:type="dxa"/>
              <w:left w:w="15" w:type="dxa"/>
              <w:right w:w="15" w:type="dxa"/>
            </w:tcMar>
            <w:vAlign w:val="center"/>
          </w:tcPr>
          <w:p w14:paraId="726E62B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3C73BA60">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3EBF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0" w:hRule="atLeast"/>
          <w:jc w:val="center"/>
        </w:trPr>
        <w:tc>
          <w:tcPr>
            <w:tcW w:w="709" w:type="dxa"/>
            <w:tcMar>
              <w:top w:w="15" w:type="dxa"/>
              <w:left w:w="15" w:type="dxa"/>
              <w:right w:w="15" w:type="dxa"/>
            </w:tcMar>
            <w:vAlign w:val="center"/>
          </w:tcPr>
          <w:p w14:paraId="6FEFEB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161</w:t>
            </w:r>
          </w:p>
        </w:tc>
        <w:tc>
          <w:tcPr>
            <w:tcW w:w="741" w:type="dxa"/>
            <w:gridSpan w:val="6"/>
            <w:tcMar>
              <w:top w:w="15" w:type="dxa"/>
              <w:left w:w="15" w:type="dxa"/>
              <w:right w:w="15" w:type="dxa"/>
            </w:tcMar>
            <w:vAlign w:val="center"/>
          </w:tcPr>
          <w:p w14:paraId="33655B3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12204B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0EAD407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拍摄唯美夜色</w:t>
            </w:r>
          </w:p>
        </w:tc>
        <w:tc>
          <w:tcPr>
            <w:tcW w:w="962" w:type="dxa"/>
            <w:tcMar>
              <w:top w:w="15" w:type="dxa"/>
              <w:left w:w="15" w:type="dxa"/>
              <w:right w:w="15" w:type="dxa"/>
            </w:tcMar>
            <w:vAlign w:val="center"/>
          </w:tcPr>
          <w:p w14:paraId="2C3506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44F018A">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048C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25" w:hRule="atLeast"/>
          <w:jc w:val="center"/>
        </w:trPr>
        <w:tc>
          <w:tcPr>
            <w:tcW w:w="709" w:type="dxa"/>
            <w:tcMar>
              <w:top w:w="15" w:type="dxa"/>
              <w:left w:w="15" w:type="dxa"/>
              <w:right w:w="15" w:type="dxa"/>
            </w:tcMar>
            <w:vAlign w:val="center"/>
          </w:tcPr>
          <w:p w14:paraId="6FA4D05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162</w:t>
            </w:r>
          </w:p>
        </w:tc>
        <w:tc>
          <w:tcPr>
            <w:tcW w:w="741" w:type="dxa"/>
            <w:gridSpan w:val="6"/>
            <w:tcMar>
              <w:top w:w="15" w:type="dxa"/>
              <w:left w:w="15" w:type="dxa"/>
              <w:right w:w="15" w:type="dxa"/>
            </w:tcMar>
            <w:vAlign w:val="center"/>
          </w:tcPr>
          <w:p w14:paraId="6BD4030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D2DF20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04DAC9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纪实摄影有方法</w:t>
            </w:r>
          </w:p>
        </w:tc>
        <w:tc>
          <w:tcPr>
            <w:tcW w:w="962" w:type="dxa"/>
            <w:tcMar>
              <w:top w:w="15" w:type="dxa"/>
              <w:left w:w="15" w:type="dxa"/>
              <w:right w:w="15" w:type="dxa"/>
            </w:tcMar>
            <w:vAlign w:val="center"/>
          </w:tcPr>
          <w:p w14:paraId="1D8B4F7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8542B50">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2221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313097D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163</w:t>
            </w:r>
          </w:p>
        </w:tc>
        <w:tc>
          <w:tcPr>
            <w:tcW w:w="741" w:type="dxa"/>
            <w:gridSpan w:val="6"/>
            <w:tcMar>
              <w:top w:w="15" w:type="dxa"/>
              <w:left w:w="15" w:type="dxa"/>
              <w:right w:w="15" w:type="dxa"/>
            </w:tcMar>
            <w:vAlign w:val="center"/>
          </w:tcPr>
          <w:p w14:paraId="745B89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446CCD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EF9040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运动拍摄、舞台拍摄</w:t>
            </w:r>
          </w:p>
        </w:tc>
        <w:tc>
          <w:tcPr>
            <w:tcW w:w="962" w:type="dxa"/>
            <w:tcMar>
              <w:top w:w="15" w:type="dxa"/>
              <w:left w:w="15" w:type="dxa"/>
              <w:right w:w="15" w:type="dxa"/>
            </w:tcMar>
            <w:vAlign w:val="center"/>
          </w:tcPr>
          <w:p w14:paraId="3D4069A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6B7A688B">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091C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392" w:hRule="atLeast"/>
          <w:jc w:val="center"/>
        </w:trPr>
        <w:tc>
          <w:tcPr>
            <w:tcW w:w="709" w:type="dxa"/>
            <w:tcMar>
              <w:top w:w="15" w:type="dxa"/>
              <w:left w:w="15" w:type="dxa"/>
              <w:right w:w="15" w:type="dxa"/>
            </w:tcMar>
            <w:vAlign w:val="center"/>
          </w:tcPr>
          <w:p w14:paraId="3F1BC92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164</w:t>
            </w:r>
          </w:p>
        </w:tc>
        <w:tc>
          <w:tcPr>
            <w:tcW w:w="741" w:type="dxa"/>
            <w:gridSpan w:val="6"/>
            <w:tcMar>
              <w:top w:w="15" w:type="dxa"/>
              <w:left w:w="15" w:type="dxa"/>
              <w:right w:w="15" w:type="dxa"/>
            </w:tcMar>
            <w:vAlign w:val="center"/>
          </w:tcPr>
          <w:p w14:paraId="701D79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7313B3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381082F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药用-养生祛湿</w:t>
            </w:r>
          </w:p>
        </w:tc>
        <w:tc>
          <w:tcPr>
            <w:tcW w:w="962" w:type="dxa"/>
            <w:tcMar>
              <w:top w:w="15" w:type="dxa"/>
              <w:left w:w="15" w:type="dxa"/>
              <w:right w:w="15" w:type="dxa"/>
            </w:tcMar>
            <w:vAlign w:val="center"/>
          </w:tcPr>
          <w:p w14:paraId="596C196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98903EA">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1A32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377" w:hRule="atLeast"/>
          <w:jc w:val="center"/>
        </w:trPr>
        <w:tc>
          <w:tcPr>
            <w:tcW w:w="709" w:type="dxa"/>
            <w:tcMar>
              <w:top w:w="15" w:type="dxa"/>
              <w:left w:w="15" w:type="dxa"/>
              <w:right w:w="15" w:type="dxa"/>
            </w:tcMar>
            <w:vAlign w:val="center"/>
          </w:tcPr>
          <w:p w14:paraId="6AA61AC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165</w:t>
            </w:r>
          </w:p>
        </w:tc>
        <w:tc>
          <w:tcPr>
            <w:tcW w:w="741" w:type="dxa"/>
            <w:gridSpan w:val="6"/>
            <w:tcMar>
              <w:top w:w="15" w:type="dxa"/>
              <w:left w:w="15" w:type="dxa"/>
              <w:right w:w="15" w:type="dxa"/>
            </w:tcMar>
            <w:vAlign w:val="center"/>
          </w:tcPr>
          <w:p w14:paraId="457600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12FCC65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2DDB76F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祭祀-礼神祭祖</w:t>
            </w:r>
          </w:p>
        </w:tc>
        <w:tc>
          <w:tcPr>
            <w:tcW w:w="962" w:type="dxa"/>
            <w:tcMar>
              <w:top w:w="15" w:type="dxa"/>
              <w:left w:w="15" w:type="dxa"/>
              <w:right w:w="15" w:type="dxa"/>
            </w:tcMar>
            <w:vAlign w:val="center"/>
          </w:tcPr>
          <w:p w14:paraId="62EE900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166C9CF">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3331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495" w:hRule="atLeast"/>
          <w:jc w:val="center"/>
        </w:trPr>
        <w:tc>
          <w:tcPr>
            <w:tcW w:w="709" w:type="dxa"/>
            <w:tcMar>
              <w:top w:w="15" w:type="dxa"/>
              <w:left w:w="15" w:type="dxa"/>
              <w:right w:w="15" w:type="dxa"/>
            </w:tcMar>
            <w:vAlign w:val="center"/>
          </w:tcPr>
          <w:p w14:paraId="5E76104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166</w:t>
            </w:r>
          </w:p>
        </w:tc>
        <w:tc>
          <w:tcPr>
            <w:tcW w:w="741" w:type="dxa"/>
            <w:gridSpan w:val="6"/>
            <w:tcMar>
              <w:top w:w="15" w:type="dxa"/>
              <w:left w:w="15" w:type="dxa"/>
              <w:right w:w="15" w:type="dxa"/>
            </w:tcMar>
            <w:vAlign w:val="center"/>
          </w:tcPr>
          <w:p w14:paraId="448B38C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0A60099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042C0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建筑-美化环境</w:t>
            </w:r>
          </w:p>
        </w:tc>
        <w:tc>
          <w:tcPr>
            <w:tcW w:w="962" w:type="dxa"/>
            <w:tcMar>
              <w:top w:w="15" w:type="dxa"/>
              <w:left w:w="15" w:type="dxa"/>
              <w:right w:w="15" w:type="dxa"/>
            </w:tcMar>
            <w:vAlign w:val="center"/>
          </w:tcPr>
          <w:p w14:paraId="6F86468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49961DEF">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0D11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88CBD6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167</w:t>
            </w:r>
          </w:p>
        </w:tc>
        <w:tc>
          <w:tcPr>
            <w:tcW w:w="741" w:type="dxa"/>
            <w:gridSpan w:val="6"/>
            <w:tcMar>
              <w:top w:w="15" w:type="dxa"/>
              <w:left w:w="15" w:type="dxa"/>
              <w:right w:w="15" w:type="dxa"/>
            </w:tcMar>
            <w:vAlign w:val="center"/>
          </w:tcPr>
          <w:p w14:paraId="5D8688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4DE5B3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6F0385E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香品门类之龙脑香</w:t>
            </w:r>
          </w:p>
        </w:tc>
        <w:tc>
          <w:tcPr>
            <w:tcW w:w="962" w:type="dxa"/>
            <w:tcMar>
              <w:top w:w="15" w:type="dxa"/>
              <w:left w:w="15" w:type="dxa"/>
              <w:right w:w="15" w:type="dxa"/>
            </w:tcMar>
            <w:vAlign w:val="center"/>
          </w:tcPr>
          <w:p w14:paraId="682E8D8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08666022">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刘海波、陈国雄、刘舒婕</w:t>
            </w:r>
          </w:p>
        </w:tc>
      </w:tr>
      <w:tr w14:paraId="7E14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672" w:hRule="atLeast"/>
          <w:jc w:val="center"/>
        </w:trPr>
        <w:tc>
          <w:tcPr>
            <w:tcW w:w="709" w:type="dxa"/>
            <w:tcMar>
              <w:top w:w="15" w:type="dxa"/>
              <w:left w:w="15" w:type="dxa"/>
              <w:right w:w="15" w:type="dxa"/>
            </w:tcMar>
            <w:vAlign w:val="center"/>
          </w:tcPr>
          <w:p w14:paraId="443630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168</w:t>
            </w:r>
          </w:p>
        </w:tc>
        <w:tc>
          <w:tcPr>
            <w:tcW w:w="741" w:type="dxa"/>
            <w:gridSpan w:val="6"/>
            <w:tcMar>
              <w:top w:w="15" w:type="dxa"/>
              <w:left w:w="15" w:type="dxa"/>
              <w:right w:w="15" w:type="dxa"/>
            </w:tcMar>
            <w:vAlign w:val="center"/>
          </w:tcPr>
          <w:p w14:paraId="0A6088D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282E7C1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1FE81C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香品门类之麝香</w:t>
            </w:r>
          </w:p>
        </w:tc>
        <w:tc>
          <w:tcPr>
            <w:tcW w:w="962" w:type="dxa"/>
            <w:tcMar>
              <w:top w:w="15" w:type="dxa"/>
              <w:left w:w="15" w:type="dxa"/>
              <w:right w:w="15" w:type="dxa"/>
            </w:tcMar>
            <w:vAlign w:val="center"/>
          </w:tcPr>
          <w:p w14:paraId="10489D4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58517E16">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周洪珍、江丽娜、蒋秀锦</w:t>
            </w:r>
          </w:p>
        </w:tc>
      </w:tr>
      <w:tr w14:paraId="7CD9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32AEFDA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169</w:t>
            </w:r>
          </w:p>
        </w:tc>
        <w:tc>
          <w:tcPr>
            <w:tcW w:w="741" w:type="dxa"/>
            <w:gridSpan w:val="6"/>
            <w:tcMar>
              <w:top w:w="15" w:type="dxa"/>
              <w:left w:w="15" w:type="dxa"/>
              <w:right w:w="15" w:type="dxa"/>
            </w:tcMar>
            <w:vAlign w:val="center"/>
          </w:tcPr>
          <w:p w14:paraId="0E978C0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省属</w:t>
            </w:r>
          </w:p>
        </w:tc>
        <w:tc>
          <w:tcPr>
            <w:tcW w:w="1979" w:type="dxa"/>
            <w:gridSpan w:val="5"/>
            <w:tcMar>
              <w:top w:w="15" w:type="dxa"/>
              <w:left w:w="15" w:type="dxa"/>
              <w:right w:w="15" w:type="dxa"/>
            </w:tcMar>
            <w:vAlign w:val="center"/>
          </w:tcPr>
          <w:p w14:paraId="7D9ADE7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w:t>
            </w:r>
          </w:p>
        </w:tc>
        <w:tc>
          <w:tcPr>
            <w:tcW w:w="1718" w:type="dxa"/>
            <w:gridSpan w:val="4"/>
            <w:tcMar>
              <w:top w:w="15" w:type="dxa"/>
              <w:left w:w="15" w:type="dxa"/>
              <w:right w:w="15" w:type="dxa"/>
            </w:tcMar>
            <w:vAlign w:val="center"/>
          </w:tcPr>
          <w:p w14:paraId="542B162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香品门类之天香香料-“单品香”</w:t>
            </w:r>
          </w:p>
        </w:tc>
        <w:tc>
          <w:tcPr>
            <w:tcW w:w="962" w:type="dxa"/>
            <w:tcMar>
              <w:top w:w="15" w:type="dxa"/>
              <w:left w:w="15" w:type="dxa"/>
              <w:right w:w="15" w:type="dxa"/>
            </w:tcMar>
            <w:vAlign w:val="center"/>
          </w:tcPr>
          <w:p w14:paraId="0E6FE43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吴盛雄</w:t>
            </w:r>
          </w:p>
        </w:tc>
        <w:tc>
          <w:tcPr>
            <w:tcW w:w="2742" w:type="dxa"/>
            <w:gridSpan w:val="4"/>
            <w:tcMar>
              <w:top w:w="15" w:type="dxa"/>
              <w:left w:w="15" w:type="dxa"/>
              <w:right w:w="15" w:type="dxa"/>
            </w:tcMar>
            <w:vAlign w:val="center"/>
          </w:tcPr>
          <w:p w14:paraId="1049802D">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eastAsia="zh-CN" w:bidi="ar"/>
              </w:rPr>
              <w:t>程方昭、杨惠、陈诚</w:t>
            </w:r>
          </w:p>
        </w:tc>
      </w:tr>
      <w:tr w14:paraId="1194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9CE97F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170</w:t>
            </w:r>
          </w:p>
        </w:tc>
        <w:tc>
          <w:tcPr>
            <w:tcW w:w="741" w:type="dxa"/>
            <w:gridSpan w:val="6"/>
            <w:tcMar>
              <w:top w:w="15" w:type="dxa"/>
              <w:left w:w="15" w:type="dxa"/>
              <w:right w:w="15" w:type="dxa"/>
            </w:tcMar>
            <w:vAlign w:val="center"/>
          </w:tcPr>
          <w:p w14:paraId="45D0515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0047A1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0C84A98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闽菜烹饪</w:t>
            </w:r>
          </w:p>
        </w:tc>
        <w:tc>
          <w:tcPr>
            <w:tcW w:w="962" w:type="dxa"/>
            <w:tcMar>
              <w:top w:w="15" w:type="dxa"/>
              <w:left w:w="15" w:type="dxa"/>
              <w:right w:w="15" w:type="dxa"/>
            </w:tcMar>
            <w:vAlign w:val="center"/>
          </w:tcPr>
          <w:p w14:paraId="4CA83A0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唐莉</w:t>
            </w:r>
          </w:p>
        </w:tc>
        <w:tc>
          <w:tcPr>
            <w:tcW w:w="2742" w:type="dxa"/>
            <w:gridSpan w:val="4"/>
            <w:tcMar>
              <w:top w:w="15" w:type="dxa"/>
              <w:left w:w="15" w:type="dxa"/>
              <w:right w:w="15" w:type="dxa"/>
            </w:tcMar>
            <w:vAlign w:val="center"/>
          </w:tcPr>
          <w:p w14:paraId="2720914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王轩宇、唐莉、周文静、郑丽芳、林丽玲、杨鸿柳、陈大樑</w:t>
            </w:r>
          </w:p>
        </w:tc>
      </w:tr>
      <w:tr w14:paraId="0CFA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75FA0A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171</w:t>
            </w:r>
          </w:p>
        </w:tc>
        <w:tc>
          <w:tcPr>
            <w:tcW w:w="741" w:type="dxa"/>
            <w:gridSpan w:val="6"/>
            <w:tcMar>
              <w:top w:w="15" w:type="dxa"/>
              <w:left w:w="15" w:type="dxa"/>
              <w:right w:w="15" w:type="dxa"/>
            </w:tcMar>
            <w:vAlign w:val="center"/>
          </w:tcPr>
          <w:p w14:paraId="222B932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51AC5AC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26D3C33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西餐</w:t>
            </w:r>
            <w:r>
              <w:rPr>
                <w:rFonts w:hint="eastAsia" w:ascii="Times New Roman" w:hAnsi="Times New Roman" w:eastAsia="仿宋_GB2312" w:cs="仿宋_GB2312"/>
                <w:color w:val="auto"/>
                <w:kern w:val="0"/>
                <w:sz w:val="24"/>
                <w:szCs w:val="24"/>
                <w:highlight w:val="none"/>
                <w:lang w:eastAsia="zh-CN" w:bidi="ar"/>
              </w:rPr>
              <w:t>饮食文化</w:t>
            </w:r>
          </w:p>
        </w:tc>
        <w:tc>
          <w:tcPr>
            <w:tcW w:w="962" w:type="dxa"/>
            <w:tcMar>
              <w:top w:w="15" w:type="dxa"/>
              <w:left w:w="15" w:type="dxa"/>
              <w:right w:w="15" w:type="dxa"/>
            </w:tcMar>
            <w:vAlign w:val="center"/>
          </w:tcPr>
          <w:p w14:paraId="18708DE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唐莉</w:t>
            </w:r>
          </w:p>
        </w:tc>
        <w:tc>
          <w:tcPr>
            <w:tcW w:w="2742" w:type="dxa"/>
            <w:gridSpan w:val="4"/>
            <w:tcMar>
              <w:top w:w="15" w:type="dxa"/>
              <w:left w:w="15" w:type="dxa"/>
              <w:right w:w="15" w:type="dxa"/>
            </w:tcMar>
            <w:vAlign w:val="center"/>
          </w:tcPr>
          <w:p w14:paraId="2D5D6FC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王轩宇、唐莉、周文静、郑丽芳、林丽玲、杨鸿柳、陈大樑</w:t>
            </w:r>
          </w:p>
        </w:tc>
      </w:tr>
      <w:tr w14:paraId="3AEC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C0A88D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172</w:t>
            </w:r>
          </w:p>
        </w:tc>
        <w:tc>
          <w:tcPr>
            <w:tcW w:w="741" w:type="dxa"/>
            <w:gridSpan w:val="6"/>
            <w:tcMar>
              <w:top w:w="15" w:type="dxa"/>
              <w:left w:w="15" w:type="dxa"/>
              <w:right w:w="15" w:type="dxa"/>
            </w:tcMar>
            <w:vAlign w:val="center"/>
          </w:tcPr>
          <w:p w14:paraId="731DB07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2856856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6727CA0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时尚轻食</w:t>
            </w:r>
          </w:p>
        </w:tc>
        <w:tc>
          <w:tcPr>
            <w:tcW w:w="962" w:type="dxa"/>
            <w:tcMar>
              <w:top w:w="15" w:type="dxa"/>
              <w:left w:w="15" w:type="dxa"/>
              <w:right w:w="15" w:type="dxa"/>
            </w:tcMar>
            <w:vAlign w:val="center"/>
          </w:tcPr>
          <w:p w14:paraId="4C2FD59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唐莉</w:t>
            </w:r>
          </w:p>
        </w:tc>
        <w:tc>
          <w:tcPr>
            <w:tcW w:w="2742" w:type="dxa"/>
            <w:gridSpan w:val="4"/>
            <w:tcMar>
              <w:top w:w="15" w:type="dxa"/>
              <w:left w:w="15" w:type="dxa"/>
              <w:right w:w="15" w:type="dxa"/>
            </w:tcMar>
            <w:vAlign w:val="center"/>
          </w:tcPr>
          <w:p w14:paraId="7E5B210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王轩宇、唐莉、周文静、郑丽芳、林丽玲、杨鸿柳、陈大樑</w:t>
            </w:r>
          </w:p>
        </w:tc>
      </w:tr>
      <w:tr w14:paraId="0029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61AD402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173</w:t>
            </w:r>
          </w:p>
        </w:tc>
        <w:tc>
          <w:tcPr>
            <w:tcW w:w="741" w:type="dxa"/>
            <w:gridSpan w:val="6"/>
            <w:tcMar>
              <w:top w:w="15" w:type="dxa"/>
              <w:left w:w="15" w:type="dxa"/>
              <w:right w:w="15" w:type="dxa"/>
            </w:tcMar>
            <w:vAlign w:val="center"/>
          </w:tcPr>
          <w:p w14:paraId="576212C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21DFE7B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18A45A5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2"/>
                <w:szCs w:val="22"/>
                <w:highlight w:val="none"/>
              </w:rPr>
            </w:pPr>
            <w:r>
              <w:rPr>
                <w:rFonts w:hint="eastAsia" w:ascii="Times New Roman" w:hAnsi="Times New Roman" w:eastAsia="仿宋_GB2312" w:cs="仿宋_GB2312"/>
                <w:color w:val="auto"/>
                <w:kern w:val="0"/>
                <w:sz w:val="22"/>
                <w:szCs w:val="22"/>
                <w:highlight w:val="none"/>
                <w:lang w:bidi="ar"/>
              </w:rPr>
              <w:t>糖尿病的防控与逆转</w:t>
            </w:r>
          </w:p>
        </w:tc>
        <w:tc>
          <w:tcPr>
            <w:tcW w:w="962" w:type="dxa"/>
            <w:tcMar>
              <w:top w:w="15" w:type="dxa"/>
              <w:left w:w="15" w:type="dxa"/>
              <w:right w:w="15" w:type="dxa"/>
            </w:tcMar>
            <w:vAlign w:val="center"/>
          </w:tcPr>
          <w:p w14:paraId="1310190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许晓清</w:t>
            </w:r>
          </w:p>
        </w:tc>
        <w:tc>
          <w:tcPr>
            <w:tcW w:w="2742" w:type="dxa"/>
            <w:gridSpan w:val="4"/>
            <w:tcMar>
              <w:top w:w="15" w:type="dxa"/>
              <w:left w:w="15" w:type="dxa"/>
              <w:right w:w="15" w:type="dxa"/>
            </w:tcMar>
            <w:vAlign w:val="center"/>
          </w:tcPr>
          <w:p w14:paraId="05C774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许晓清、林贤浩、许克祥、潘燕霞、赵光瑞、周科旺</w:t>
            </w:r>
          </w:p>
        </w:tc>
      </w:tr>
      <w:tr w14:paraId="4024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895" w:hRule="atLeast"/>
          <w:jc w:val="center"/>
        </w:trPr>
        <w:tc>
          <w:tcPr>
            <w:tcW w:w="709" w:type="dxa"/>
            <w:tcMar>
              <w:top w:w="15" w:type="dxa"/>
              <w:left w:w="15" w:type="dxa"/>
              <w:right w:w="15" w:type="dxa"/>
            </w:tcMar>
            <w:vAlign w:val="center"/>
          </w:tcPr>
          <w:p w14:paraId="4E9E540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174</w:t>
            </w:r>
          </w:p>
        </w:tc>
        <w:tc>
          <w:tcPr>
            <w:tcW w:w="741" w:type="dxa"/>
            <w:gridSpan w:val="6"/>
            <w:tcMar>
              <w:top w:w="15" w:type="dxa"/>
              <w:left w:w="15" w:type="dxa"/>
              <w:right w:w="15" w:type="dxa"/>
            </w:tcMar>
            <w:vAlign w:val="center"/>
          </w:tcPr>
          <w:p w14:paraId="423A40C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5AA8172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3F12DE6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2"/>
                <w:szCs w:val="22"/>
                <w:highlight w:val="none"/>
              </w:rPr>
            </w:pPr>
            <w:r>
              <w:rPr>
                <w:rFonts w:hint="eastAsia" w:ascii="Times New Roman" w:hAnsi="Times New Roman" w:eastAsia="仿宋_GB2312" w:cs="仿宋_GB2312"/>
                <w:color w:val="auto"/>
                <w:kern w:val="0"/>
                <w:sz w:val="22"/>
                <w:szCs w:val="22"/>
                <w:highlight w:val="none"/>
                <w:lang w:bidi="ar"/>
              </w:rPr>
              <w:t>高血压的防控与逆转</w:t>
            </w:r>
          </w:p>
        </w:tc>
        <w:tc>
          <w:tcPr>
            <w:tcW w:w="962" w:type="dxa"/>
            <w:tcMar>
              <w:top w:w="15" w:type="dxa"/>
              <w:left w:w="15" w:type="dxa"/>
              <w:right w:w="15" w:type="dxa"/>
            </w:tcMar>
            <w:vAlign w:val="center"/>
          </w:tcPr>
          <w:p w14:paraId="4B09512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许晓清</w:t>
            </w:r>
          </w:p>
        </w:tc>
        <w:tc>
          <w:tcPr>
            <w:tcW w:w="2742" w:type="dxa"/>
            <w:gridSpan w:val="4"/>
            <w:tcMar>
              <w:top w:w="15" w:type="dxa"/>
              <w:left w:w="15" w:type="dxa"/>
              <w:right w:w="15" w:type="dxa"/>
            </w:tcMar>
            <w:vAlign w:val="center"/>
          </w:tcPr>
          <w:p w14:paraId="1B5341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许晓清、林贤浩、许克祥、潘燕霞、赵光瑞、周科旺</w:t>
            </w:r>
          </w:p>
        </w:tc>
      </w:tr>
      <w:tr w14:paraId="14CD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0107B93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175</w:t>
            </w:r>
          </w:p>
        </w:tc>
        <w:tc>
          <w:tcPr>
            <w:tcW w:w="741" w:type="dxa"/>
            <w:gridSpan w:val="6"/>
            <w:tcMar>
              <w:top w:w="15" w:type="dxa"/>
              <w:left w:w="15" w:type="dxa"/>
              <w:right w:w="15" w:type="dxa"/>
            </w:tcMar>
            <w:vAlign w:val="center"/>
          </w:tcPr>
          <w:p w14:paraId="182AFA6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7B86BD3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3D5E802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2"/>
                <w:szCs w:val="22"/>
                <w:highlight w:val="none"/>
              </w:rPr>
            </w:pPr>
            <w:r>
              <w:rPr>
                <w:rFonts w:hint="eastAsia" w:ascii="Times New Roman" w:hAnsi="Times New Roman" w:eastAsia="仿宋_GB2312" w:cs="仿宋_GB2312"/>
                <w:color w:val="auto"/>
                <w:kern w:val="0"/>
                <w:sz w:val="22"/>
                <w:szCs w:val="22"/>
                <w:highlight w:val="none"/>
                <w:lang w:bidi="ar"/>
              </w:rPr>
              <w:t>如何预防和远离癌症</w:t>
            </w:r>
          </w:p>
        </w:tc>
        <w:tc>
          <w:tcPr>
            <w:tcW w:w="962" w:type="dxa"/>
            <w:tcMar>
              <w:top w:w="15" w:type="dxa"/>
              <w:left w:w="15" w:type="dxa"/>
              <w:right w:w="15" w:type="dxa"/>
            </w:tcMar>
            <w:vAlign w:val="center"/>
          </w:tcPr>
          <w:p w14:paraId="0AF4535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许晓清</w:t>
            </w:r>
          </w:p>
        </w:tc>
        <w:tc>
          <w:tcPr>
            <w:tcW w:w="2742" w:type="dxa"/>
            <w:gridSpan w:val="4"/>
            <w:tcMar>
              <w:top w:w="15" w:type="dxa"/>
              <w:left w:w="15" w:type="dxa"/>
              <w:right w:w="15" w:type="dxa"/>
            </w:tcMar>
            <w:vAlign w:val="center"/>
          </w:tcPr>
          <w:p w14:paraId="248DAEE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许晓清、林贤浩、许克祥、潘燕霞、赵光瑞、周科旺</w:t>
            </w:r>
          </w:p>
        </w:tc>
      </w:tr>
      <w:tr w14:paraId="0BE5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2BEEE05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176</w:t>
            </w:r>
          </w:p>
        </w:tc>
        <w:tc>
          <w:tcPr>
            <w:tcW w:w="741" w:type="dxa"/>
            <w:gridSpan w:val="6"/>
            <w:tcMar>
              <w:top w:w="15" w:type="dxa"/>
              <w:left w:w="15" w:type="dxa"/>
              <w:right w:w="15" w:type="dxa"/>
            </w:tcMar>
            <w:vAlign w:val="center"/>
          </w:tcPr>
          <w:p w14:paraId="768F84B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0AE69F6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6267C14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心脑血管疾病的防控与逆转</w:t>
            </w:r>
          </w:p>
        </w:tc>
        <w:tc>
          <w:tcPr>
            <w:tcW w:w="962" w:type="dxa"/>
            <w:tcMar>
              <w:top w:w="15" w:type="dxa"/>
              <w:left w:w="15" w:type="dxa"/>
              <w:right w:w="15" w:type="dxa"/>
            </w:tcMar>
            <w:vAlign w:val="center"/>
          </w:tcPr>
          <w:p w14:paraId="3DF9B33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许晓清</w:t>
            </w:r>
          </w:p>
        </w:tc>
        <w:tc>
          <w:tcPr>
            <w:tcW w:w="2742" w:type="dxa"/>
            <w:gridSpan w:val="4"/>
            <w:tcMar>
              <w:top w:w="15" w:type="dxa"/>
              <w:left w:w="15" w:type="dxa"/>
              <w:right w:w="15" w:type="dxa"/>
            </w:tcMar>
            <w:vAlign w:val="center"/>
          </w:tcPr>
          <w:p w14:paraId="1ADBBAC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许晓清、林贤浩、许克祥、潘燕霞、赵光瑞、周科旺</w:t>
            </w:r>
          </w:p>
        </w:tc>
      </w:tr>
      <w:tr w14:paraId="4720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02BAA9B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177</w:t>
            </w:r>
          </w:p>
        </w:tc>
        <w:tc>
          <w:tcPr>
            <w:tcW w:w="741" w:type="dxa"/>
            <w:gridSpan w:val="6"/>
            <w:tcMar>
              <w:top w:w="15" w:type="dxa"/>
              <w:left w:w="15" w:type="dxa"/>
              <w:right w:w="15" w:type="dxa"/>
            </w:tcMar>
            <w:vAlign w:val="center"/>
          </w:tcPr>
          <w:p w14:paraId="0A8C166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236810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2B64284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身体活动基本知识</w:t>
            </w:r>
          </w:p>
        </w:tc>
        <w:tc>
          <w:tcPr>
            <w:tcW w:w="962" w:type="dxa"/>
            <w:tcMar>
              <w:top w:w="15" w:type="dxa"/>
              <w:left w:w="15" w:type="dxa"/>
              <w:right w:w="15" w:type="dxa"/>
            </w:tcMar>
            <w:vAlign w:val="center"/>
          </w:tcPr>
          <w:p w14:paraId="20C7AAF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许晓清</w:t>
            </w:r>
          </w:p>
        </w:tc>
        <w:tc>
          <w:tcPr>
            <w:tcW w:w="2742" w:type="dxa"/>
            <w:gridSpan w:val="4"/>
            <w:tcMar>
              <w:top w:w="15" w:type="dxa"/>
              <w:left w:w="15" w:type="dxa"/>
              <w:right w:w="15" w:type="dxa"/>
            </w:tcMar>
            <w:vAlign w:val="center"/>
          </w:tcPr>
          <w:p w14:paraId="3ACA627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许晓清、林贤浩、许克祥、潘燕霞、赵光瑞、周科旺</w:t>
            </w:r>
          </w:p>
        </w:tc>
      </w:tr>
      <w:tr w14:paraId="725D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5AAC6B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178</w:t>
            </w:r>
          </w:p>
        </w:tc>
        <w:tc>
          <w:tcPr>
            <w:tcW w:w="741" w:type="dxa"/>
            <w:gridSpan w:val="6"/>
            <w:tcMar>
              <w:top w:w="15" w:type="dxa"/>
              <w:left w:w="15" w:type="dxa"/>
              <w:right w:w="15" w:type="dxa"/>
            </w:tcMar>
            <w:vAlign w:val="center"/>
          </w:tcPr>
          <w:p w14:paraId="7BFF367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59A7170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72A05BF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心理健康</w:t>
            </w:r>
          </w:p>
        </w:tc>
        <w:tc>
          <w:tcPr>
            <w:tcW w:w="962" w:type="dxa"/>
            <w:tcMar>
              <w:top w:w="15" w:type="dxa"/>
              <w:left w:w="15" w:type="dxa"/>
              <w:right w:w="15" w:type="dxa"/>
            </w:tcMar>
            <w:vAlign w:val="center"/>
          </w:tcPr>
          <w:p w14:paraId="40876E6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许晓清</w:t>
            </w:r>
          </w:p>
        </w:tc>
        <w:tc>
          <w:tcPr>
            <w:tcW w:w="2742" w:type="dxa"/>
            <w:gridSpan w:val="4"/>
            <w:tcMar>
              <w:top w:w="15" w:type="dxa"/>
              <w:left w:w="15" w:type="dxa"/>
              <w:right w:w="15" w:type="dxa"/>
            </w:tcMar>
            <w:vAlign w:val="center"/>
          </w:tcPr>
          <w:p w14:paraId="1C2F513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许晓清、林贤浩、许克祥、潘燕霞、赵光瑞、周科旺</w:t>
            </w:r>
          </w:p>
        </w:tc>
      </w:tr>
      <w:tr w14:paraId="4021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24AB15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179</w:t>
            </w:r>
          </w:p>
        </w:tc>
        <w:tc>
          <w:tcPr>
            <w:tcW w:w="741" w:type="dxa"/>
            <w:gridSpan w:val="6"/>
            <w:tcMar>
              <w:top w:w="15" w:type="dxa"/>
              <w:left w:w="15" w:type="dxa"/>
              <w:right w:w="15" w:type="dxa"/>
            </w:tcMar>
            <w:vAlign w:val="center"/>
          </w:tcPr>
          <w:p w14:paraId="2F4D4E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12DB925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308D57E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营养与食品安全</w:t>
            </w:r>
          </w:p>
        </w:tc>
        <w:tc>
          <w:tcPr>
            <w:tcW w:w="962" w:type="dxa"/>
            <w:tcMar>
              <w:top w:w="15" w:type="dxa"/>
              <w:left w:w="15" w:type="dxa"/>
              <w:right w:w="15" w:type="dxa"/>
            </w:tcMar>
            <w:vAlign w:val="center"/>
          </w:tcPr>
          <w:p w14:paraId="3D6AA0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许晓清</w:t>
            </w:r>
          </w:p>
        </w:tc>
        <w:tc>
          <w:tcPr>
            <w:tcW w:w="2742" w:type="dxa"/>
            <w:gridSpan w:val="4"/>
            <w:tcMar>
              <w:top w:w="15" w:type="dxa"/>
              <w:left w:w="15" w:type="dxa"/>
              <w:right w:w="15" w:type="dxa"/>
            </w:tcMar>
            <w:vAlign w:val="center"/>
          </w:tcPr>
          <w:p w14:paraId="493862E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许晓清、林贤浩、许克祥、潘燕霞、赵光瑞、周科旺</w:t>
            </w:r>
          </w:p>
        </w:tc>
      </w:tr>
      <w:tr w14:paraId="0662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985" w:hRule="atLeast"/>
          <w:jc w:val="center"/>
        </w:trPr>
        <w:tc>
          <w:tcPr>
            <w:tcW w:w="709" w:type="dxa"/>
            <w:tcMar>
              <w:top w:w="15" w:type="dxa"/>
              <w:left w:w="15" w:type="dxa"/>
              <w:right w:w="15" w:type="dxa"/>
            </w:tcMar>
            <w:vAlign w:val="center"/>
          </w:tcPr>
          <w:p w14:paraId="6891F22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180</w:t>
            </w:r>
          </w:p>
        </w:tc>
        <w:tc>
          <w:tcPr>
            <w:tcW w:w="741" w:type="dxa"/>
            <w:gridSpan w:val="6"/>
            <w:tcMar>
              <w:top w:w="15" w:type="dxa"/>
              <w:left w:w="15" w:type="dxa"/>
              <w:right w:w="15" w:type="dxa"/>
            </w:tcMar>
            <w:vAlign w:val="center"/>
          </w:tcPr>
          <w:p w14:paraId="1C96202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410AFCE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1"/>
                <w:szCs w:val="21"/>
                <w:highlight w:val="none"/>
                <w:lang w:bidi="ar"/>
              </w:rPr>
              <w:t>福建省新华技术学校</w:t>
            </w:r>
          </w:p>
        </w:tc>
        <w:tc>
          <w:tcPr>
            <w:tcW w:w="1718" w:type="dxa"/>
            <w:gridSpan w:val="4"/>
            <w:tcMar>
              <w:top w:w="15" w:type="dxa"/>
              <w:left w:w="15" w:type="dxa"/>
              <w:right w:w="15" w:type="dxa"/>
            </w:tcMar>
            <w:vAlign w:val="center"/>
          </w:tcPr>
          <w:p w14:paraId="6AD9CF6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18"/>
                <w:szCs w:val="18"/>
                <w:highlight w:val="none"/>
                <w:lang w:bidi="ar"/>
              </w:rPr>
              <w:t>中医养生学基础知识</w:t>
            </w:r>
          </w:p>
        </w:tc>
        <w:tc>
          <w:tcPr>
            <w:tcW w:w="962" w:type="dxa"/>
            <w:tcMar>
              <w:top w:w="15" w:type="dxa"/>
              <w:left w:w="15" w:type="dxa"/>
              <w:right w:w="15" w:type="dxa"/>
            </w:tcMar>
            <w:vAlign w:val="center"/>
          </w:tcPr>
          <w:p w14:paraId="214ADDA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许晓清</w:t>
            </w:r>
          </w:p>
        </w:tc>
        <w:tc>
          <w:tcPr>
            <w:tcW w:w="2742" w:type="dxa"/>
            <w:gridSpan w:val="4"/>
            <w:tcMar>
              <w:top w:w="15" w:type="dxa"/>
              <w:left w:w="15" w:type="dxa"/>
              <w:right w:w="15" w:type="dxa"/>
            </w:tcMar>
            <w:vAlign w:val="center"/>
          </w:tcPr>
          <w:p w14:paraId="2FDA4DE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许晓清、林贤浩、许克祥、潘燕霞、赵光瑞、周科旺</w:t>
            </w:r>
          </w:p>
        </w:tc>
      </w:tr>
      <w:tr w14:paraId="41ED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667" w:hRule="atLeast"/>
          <w:jc w:val="center"/>
        </w:trPr>
        <w:tc>
          <w:tcPr>
            <w:tcW w:w="709" w:type="dxa"/>
            <w:tcMar>
              <w:top w:w="15" w:type="dxa"/>
              <w:left w:w="15" w:type="dxa"/>
              <w:right w:w="15" w:type="dxa"/>
            </w:tcMar>
            <w:vAlign w:val="center"/>
          </w:tcPr>
          <w:p w14:paraId="64F7C6E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181</w:t>
            </w:r>
          </w:p>
        </w:tc>
        <w:tc>
          <w:tcPr>
            <w:tcW w:w="741" w:type="dxa"/>
            <w:gridSpan w:val="6"/>
            <w:tcMar>
              <w:top w:w="15" w:type="dxa"/>
              <w:left w:w="15" w:type="dxa"/>
              <w:right w:w="15" w:type="dxa"/>
            </w:tcMar>
            <w:vAlign w:val="center"/>
          </w:tcPr>
          <w:p w14:paraId="6FDEFDF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53EF927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福州市社区大学</w:t>
            </w:r>
          </w:p>
        </w:tc>
        <w:tc>
          <w:tcPr>
            <w:tcW w:w="1718" w:type="dxa"/>
            <w:gridSpan w:val="4"/>
            <w:tcMar>
              <w:top w:w="15" w:type="dxa"/>
              <w:left w:w="15" w:type="dxa"/>
              <w:right w:w="15" w:type="dxa"/>
            </w:tcMar>
            <w:vAlign w:val="center"/>
          </w:tcPr>
          <w:p w14:paraId="275F40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国学与写作</w:t>
            </w:r>
          </w:p>
        </w:tc>
        <w:tc>
          <w:tcPr>
            <w:tcW w:w="962" w:type="dxa"/>
            <w:tcMar>
              <w:top w:w="15" w:type="dxa"/>
              <w:left w:w="15" w:type="dxa"/>
              <w:right w:w="15" w:type="dxa"/>
            </w:tcMar>
            <w:vAlign w:val="center"/>
          </w:tcPr>
          <w:p w14:paraId="7E63ABB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孔海钦</w:t>
            </w:r>
          </w:p>
        </w:tc>
        <w:tc>
          <w:tcPr>
            <w:tcW w:w="2742" w:type="dxa"/>
            <w:gridSpan w:val="4"/>
            <w:tcMar>
              <w:top w:w="15" w:type="dxa"/>
              <w:left w:w="15" w:type="dxa"/>
              <w:right w:w="15" w:type="dxa"/>
            </w:tcMar>
            <w:vAlign w:val="center"/>
          </w:tcPr>
          <w:p w14:paraId="6AFAFF5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孔海钦、吴锦文、林子传</w:t>
            </w:r>
          </w:p>
        </w:tc>
      </w:tr>
      <w:tr w14:paraId="74B4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884" w:hRule="atLeast"/>
          <w:jc w:val="center"/>
        </w:trPr>
        <w:tc>
          <w:tcPr>
            <w:tcW w:w="709" w:type="dxa"/>
            <w:tcMar>
              <w:top w:w="15" w:type="dxa"/>
              <w:left w:w="15" w:type="dxa"/>
              <w:right w:w="15" w:type="dxa"/>
            </w:tcMar>
            <w:vAlign w:val="center"/>
          </w:tcPr>
          <w:p w14:paraId="643F67D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182</w:t>
            </w:r>
          </w:p>
        </w:tc>
        <w:tc>
          <w:tcPr>
            <w:tcW w:w="741" w:type="dxa"/>
            <w:gridSpan w:val="6"/>
            <w:tcMar>
              <w:top w:w="15" w:type="dxa"/>
              <w:left w:w="15" w:type="dxa"/>
              <w:right w:w="15" w:type="dxa"/>
            </w:tcMar>
            <w:vAlign w:val="center"/>
          </w:tcPr>
          <w:p w14:paraId="0E8166C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5DD6B80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福州市社区大学</w:t>
            </w:r>
          </w:p>
        </w:tc>
        <w:tc>
          <w:tcPr>
            <w:tcW w:w="1718" w:type="dxa"/>
            <w:gridSpan w:val="4"/>
            <w:tcMar>
              <w:top w:w="15" w:type="dxa"/>
              <w:left w:w="15" w:type="dxa"/>
              <w:right w:w="15" w:type="dxa"/>
            </w:tcMar>
            <w:vAlign w:val="center"/>
          </w:tcPr>
          <w:p w14:paraId="13102E0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家庭教育与学校教育的无缝融合智慧</w:t>
            </w:r>
          </w:p>
        </w:tc>
        <w:tc>
          <w:tcPr>
            <w:tcW w:w="962" w:type="dxa"/>
            <w:tcMar>
              <w:top w:w="15" w:type="dxa"/>
              <w:left w:w="15" w:type="dxa"/>
              <w:right w:w="15" w:type="dxa"/>
            </w:tcMar>
            <w:vAlign w:val="center"/>
          </w:tcPr>
          <w:p w14:paraId="28F15E4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孔海钦</w:t>
            </w:r>
          </w:p>
        </w:tc>
        <w:tc>
          <w:tcPr>
            <w:tcW w:w="2742" w:type="dxa"/>
            <w:gridSpan w:val="4"/>
            <w:tcMar>
              <w:top w:w="15" w:type="dxa"/>
              <w:left w:w="15" w:type="dxa"/>
              <w:right w:w="15" w:type="dxa"/>
            </w:tcMar>
            <w:vAlign w:val="center"/>
          </w:tcPr>
          <w:p w14:paraId="736F02D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孔海钦、吴锦文、林子传</w:t>
            </w:r>
          </w:p>
        </w:tc>
      </w:tr>
      <w:tr w14:paraId="5A81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963" w:hRule="atLeast"/>
          <w:jc w:val="center"/>
        </w:trPr>
        <w:tc>
          <w:tcPr>
            <w:tcW w:w="709" w:type="dxa"/>
            <w:tcMar>
              <w:top w:w="15" w:type="dxa"/>
              <w:left w:w="15" w:type="dxa"/>
              <w:right w:w="15" w:type="dxa"/>
            </w:tcMar>
            <w:vAlign w:val="center"/>
          </w:tcPr>
          <w:p w14:paraId="1D0E9F2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183</w:t>
            </w:r>
          </w:p>
        </w:tc>
        <w:tc>
          <w:tcPr>
            <w:tcW w:w="741" w:type="dxa"/>
            <w:gridSpan w:val="6"/>
            <w:tcMar>
              <w:top w:w="15" w:type="dxa"/>
              <w:left w:w="15" w:type="dxa"/>
              <w:right w:w="15" w:type="dxa"/>
            </w:tcMar>
            <w:vAlign w:val="center"/>
          </w:tcPr>
          <w:p w14:paraId="1E27E40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6FB55D2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福州市社区大学</w:t>
            </w:r>
          </w:p>
        </w:tc>
        <w:tc>
          <w:tcPr>
            <w:tcW w:w="1718" w:type="dxa"/>
            <w:gridSpan w:val="4"/>
            <w:tcMar>
              <w:top w:w="15" w:type="dxa"/>
              <w:left w:w="15" w:type="dxa"/>
              <w:right w:w="15" w:type="dxa"/>
            </w:tcMar>
            <w:vAlign w:val="center"/>
          </w:tcPr>
          <w:p w14:paraId="50BB26C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《诗经》的意境与哲学思想</w:t>
            </w:r>
          </w:p>
        </w:tc>
        <w:tc>
          <w:tcPr>
            <w:tcW w:w="962" w:type="dxa"/>
            <w:tcMar>
              <w:top w:w="15" w:type="dxa"/>
              <w:left w:w="15" w:type="dxa"/>
              <w:right w:w="15" w:type="dxa"/>
            </w:tcMar>
            <w:vAlign w:val="center"/>
          </w:tcPr>
          <w:p w14:paraId="507D36B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孔海钦</w:t>
            </w:r>
          </w:p>
        </w:tc>
        <w:tc>
          <w:tcPr>
            <w:tcW w:w="2742" w:type="dxa"/>
            <w:gridSpan w:val="4"/>
            <w:tcMar>
              <w:top w:w="15" w:type="dxa"/>
              <w:left w:w="15" w:type="dxa"/>
              <w:right w:w="15" w:type="dxa"/>
            </w:tcMar>
            <w:vAlign w:val="center"/>
          </w:tcPr>
          <w:p w14:paraId="68EE929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孔海钦、吴锦文、林子传</w:t>
            </w:r>
          </w:p>
        </w:tc>
      </w:tr>
      <w:tr w14:paraId="2821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457" w:hRule="atLeast"/>
          <w:jc w:val="center"/>
        </w:trPr>
        <w:tc>
          <w:tcPr>
            <w:tcW w:w="709" w:type="dxa"/>
            <w:tcMar>
              <w:top w:w="15" w:type="dxa"/>
              <w:left w:w="15" w:type="dxa"/>
              <w:right w:w="15" w:type="dxa"/>
            </w:tcMar>
            <w:vAlign w:val="center"/>
          </w:tcPr>
          <w:p w14:paraId="0E26DDD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184</w:t>
            </w:r>
          </w:p>
        </w:tc>
        <w:tc>
          <w:tcPr>
            <w:tcW w:w="741" w:type="dxa"/>
            <w:gridSpan w:val="6"/>
            <w:tcMar>
              <w:top w:w="15" w:type="dxa"/>
              <w:left w:w="15" w:type="dxa"/>
              <w:right w:w="15" w:type="dxa"/>
            </w:tcMar>
            <w:vAlign w:val="center"/>
          </w:tcPr>
          <w:p w14:paraId="67CA753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707A2C2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福州市社区大学</w:t>
            </w:r>
          </w:p>
        </w:tc>
        <w:tc>
          <w:tcPr>
            <w:tcW w:w="1718" w:type="dxa"/>
            <w:gridSpan w:val="4"/>
            <w:tcMar>
              <w:top w:w="15" w:type="dxa"/>
              <w:left w:w="15" w:type="dxa"/>
              <w:right w:w="15" w:type="dxa"/>
            </w:tcMar>
            <w:vAlign w:val="center"/>
          </w:tcPr>
          <w:p w14:paraId="0D0A72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诗经雅舞</w:t>
            </w:r>
          </w:p>
        </w:tc>
        <w:tc>
          <w:tcPr>
            <w:tcW w:w="962" w:type="dxa"/>
            <w:tcMar>
              <w:top w:w="15" w:type="dxa"/>
              <w:left w:w="15" w:type="dxa"/>
              <w:right w:w="15" w:type="dxa"/>
            </w:tcMar>
            <w:vAlign w:val="center"/>
          </w:tcPr>
          <w:p w14:paraId="4325C7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陈晓凤</w:t>
            </w:r>
          </w:p>
        </w:tc>
        <w:tc>
          <w:tcPr>
            <w:tcW w:w="2742" w:type="dxa"/>
            <w:gridSpan w:val="4"/>
            <w:tcMar>
              <w:top w:w="15" w:type="dxa"/>
              <w:left w:w="15" w:type="dxa"/>
              <w:right w:w="15" w:type="dxa"/>
            </w:tcMar>
            <w:vAlign w:val="center"/>
          </w:tcPr>
          <w:p w14:paraId="3A2E8D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陈晓凤、郑凌燕</w:t>
            </w:r>
          </w:p>
        </w:tc>
      </w:tr>
      <w:tr w14:paraId="067F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92" w:hRule="atLeast"/>
          <w:jc w:val="center"/>
        </w:trPr>
        <w:tc>
          <w:tcPr>
            <w:tcW w:w="709" w:type="dxa"/>
            <w:tcMar>
              <w:top w:w="15" w:type="dxa"/>
              <w:left w:w="15" w:type="dxa"/>
              <w:right w:w="15" w:type="dxa"/>
            </w:tcMar>
            <w:vAlign w:val="center"/>
          </w:tcPr>
          <w:p w14:paraId="4B0CE55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185</w:t>
            </w:r>
          </w:p>
        </w:tc>
        <w:tc>
          <w:tcPr>
            <w:tcW w:w="741" w:type="dxa"/>
            <w:gridSpan w:val="6"/>
            <w:tcMar>
              <w:top w:w="15" w:type="dxa"/>
              <w:left w:w="15" w:type="dxa"/>
              <w:right w:w="15" w:type="dxa"/>
            </w:tcMar>
            <w:vAlign w:val="center"/>
          </w:tcPr>
          <w:p w14:paraId="35180EF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65DDC7E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福州市社区大学</w:t>
            </w:r>
          </w:p>
        </w:tc>
        <w:tc>
          <w:tcPr>
            <w:tcW w:w="1718" w:type="dxa"/>
            <w:gridSpan w:val="4"/>
            <w:tcMar>
              <w:top w:w="15" w:type="dxa"/>
              <w:left w:w="15" w:type="dxa"/>
              <w:right w:w="15" w:type="dxa"/>
            </w:tcMar>
            <w:vAlign w:val="center"/>
          </w:tcPr>
          <w:p w14:paraId="0E3AB18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手舞：礼乐之歌</w:t>
            </w:r>
          </w:p>
        </w:tc>
        <w:tc>
          <w:tcPr>
            <w:tcW w:w="962" w:type="dxa"/>
            <w:tcMar>
              <w:top w:w="15" w:type="dxa"/>
              <w:left w:w="15" w:type="dxa"/>
              <w:right w:w="15" w:type="dxa"/>
            </w:tcMar>
            <w:vAlign w:val="center"/>
          </w:tcPr>
          <w:p w14:paraId="394827E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陈晓凤</w:t>
            </w:r>
          </w:p>
        </w:tc>
        <w:tc>
          <w:tcPr>
            <w:tcW w:w="2742" w:type="dxa"/>
            <w:gridSpan w:val="4"/>
            <w:tcMar>
              <w:top w:w="15" w:type="dxa"/>
              <w:left w:w="15" w:type="dxa"/>
              <w:right w:w="15" w:type="dxa"/>
            </w:tcMar>
            <w:vAlign w:val="center"/>
          </w:tcPr>
          <w:p w14:paraId="17BC8AC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陈晓凤、郑凌燕</w:t>
            </w:r>
          </w:p>
        </w:tc>
      </w:tr>
      <w:tr w14:paraId="05A5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0F01EE1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186</w:t>
            </w:r>
          </w:p>
        </w:tc>
        <w:tc>
          <w:tcPr>
            <w:tcW w:w="741" w:type="dxa"/>
            <w:gridSpan w:val="6"/>
            <w:tcMar>
              <w:top w:w="15" w:type="dxa"/>
              <w:left w:w="15" w:type="dxa"/>
              <w:right w:w="15" w:type="dxa"/>
            </w:tcMar>
            <w:vAlign w:val="center"/>
          </w:tcPr>
          <w:p w14:paraId="2E63703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1822031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福州市社区大学</w:t>
            </w:r>
          </w:p>
        </w:tc>
        <w:tc>
          <w:tcPr>
            <w:tcW w:w="1718" w:type="dxa"/>
            <w:gridSpan w:val="4"/>
            <w:tcMar>
              <w:top w:w="15" w:type="dxa"/>
              <w:left w:w="15" w:type="dxa"/>
              <w:right w:w="15" w:type="dxa"/>
            </w:tcMar>
            <w:vAlign w:val="center"/>
          </w:tcPr>
          <w:p w14:paraId="31819A0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新时代国学经典的生命力</w:t>
            </w:r>
          </w:p>
        </w:tc>
        <w:tc>
          <w:tcPr>
            <w:tcW w:w="962" w:type="dxa"/>
            <w:tcMar>
              <w:top w:w="15" w:type="dxa"/>
              <w:left w:w="15" w:type="dxa"/>
              <w:right w:w="15" w:type="dxa"/>
            </w:tcMar>
            <w:vAlign w:val="center"/>
          </w:tcPr>
          <w:p w14:paraId="02A4E01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孔海钦</w:t>
            </w:r>
          </w:p>
        </w:tc>
        <w:tc>
          <w:tcPr>
            <w:tcW w:w="2742" w:type="dxa"/>
            <w:gridSpan w:val="4"/>
            <w:tcMar>
              <w:top w:w="15" w:type="dxa"/>
              <w:left w:w="15" w:type="dxa"/>
              <w:right w:w="15" w:type="dxa"/>
            </w:tcMar>
            <w:vAlign w:val="center"/>
          </w:tcPr>
          <w:p w14:paraId="361F568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孔海钦、吴锦文、林子传</w:t>
            </w:r>
          </w:p>
        </w:tc>
      </w:tr>
      <w:tr w14:paraId="6774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710" w:hRule="atLeast"/>
          <w:jc w:val="center"/>
        </w:trPr>
        <w:tc>
          <w:tcPr>
            <w:tcW w:w="709" w:type="dxa"/>
            <w:tcMar>
              <w:top w:w="15" w:type="dxa"/>
              <w:left w:w="15" w:type="dxa"/>
              <w:right w:w="15" w:type="dxa"/>
            </w:tcMar>
            <w:vAlign w:val="center"/>
          </w:tcPr>
          <w:p w14:paraId="57CD73C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187</w:t>
            </w:r>
          </w:p>
        </w:tc>
        <w:tc>
          <w:tcPr>
            <w:tcW w:w="741" w:type="dxa"/>
            <w:gridSpan w:val="6"/>
            <w:tcMar>
              <w:top w:w="15" w:type="dxa"/>
              <w:left w:w="15" w:type="dxa"/>
              <w:right w:w="15" w:type="dxa"/>
            </w:tcMar>
            <w:vAlign w:val="center"/>
          </w:tcPr>
          <w:p w14:paraId="2BD6AFB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1E12EDC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福州市社区大学</w:t>
            </w:r>
          </w:p>
        </w:tc>
        <w:tc>
          <w:tcPr>
            <w:tcW w:w="1718" w:type="dxa"/>
            <w:gridSpan w:val="4"/>
            <w:tcMar>
              <w:top w:w="15" w:type="dxa"/>
              <w:left w:w="15" w:type="dxa"/>
              <w:right w:w="15" w:type="dxa"/>
            </w:tcMar>
            <w:vAlign w:val="center"/>
          </w:tcPr>
          <w:p w14:paraId="6BB539A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中国传统教育思想</w:t>
            </w:r>
          </w:p>
        </w:tc>
        <w:tc>
          <w:tcPr>
            <w:tcW w:w="962" w:type="dxa"/>
            <w:tcMar>
              <w:top w:w="15" w:type="dxa"/>
              <w:left w:w="15" w:type="dxa"/>
              <w:right w:w="15" w:type="dxa"/>
            </w:tcMar>
            <w:vAlign w:val="center"/>
          </w:tcPr>
          <w:p w14:paraId="64E2642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孔海钦</w:t>
            </w:r>
          </w:p>
        </w:tc>
        <w:tc>
          <w:tcPr>
            <w:tcW w:w="2742" w:type="dxa"/>
            <w:gridSpan w:val="4"/>
            <w:tcMar>
              <w:top w:w="15" w:type="dxa"/>
              <w:left w:w="15" w:type="dxa"/>
              <w:right w:w="15" w:type="dxa"/>
            </w:tcMar>
            <w:vAlign w:val="center"/>
          </w:tcPr>
          <w:p w14:paraId="628A42D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孔海钦、吴锦文、林子传</w:t>
            </w:r>
          </w:p>
        </w:tc>
      </w:tr>
      <w:tr w14:paraId="3725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629" w:hRule="atLeast"/>
          <w:jc w:val="center"/>
        </w:trPr>
        <w:tc>
          <w:tcPr>
            <w:tcW w:w="709" w:type="dxa"/>
            <w:tcMar>
              <w:top w:w="15" w:type="dxa"/>
              <w:left w:w="15" w:type="dxa"/>
              <w:right w:w="15" w:type="dxa"/>
            </w:tcMar>
            <w:vAlign w:val="center"/>
          </w:tcPr>
          <w:p w14:paraId="5E33988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188</w:t>
            </w:r>
          </w:p>
        </w:tc>
        <w:tc>
          <w:tcPr>
            <w:tcW w:w="741" w:type="dxa"/>
            <w:gridSpan w:val="6"/>
            <w:tcMar>
              <w:top w:w="15" w:type="dxa"/>
              <w:left w:w="15" w:type="dxa"/>
              <w:right w:w="15" w:type="dxa"/>
            </w:tcMar>
            <w:vAlign w:val="center"/>
          </w:tcPr>
          <w:p w14:paraId="047DE6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w:t>
            </w:r>
          </w:p>
        </w:tc>
        <w:tc>
          <w:tcPr>
            <w:tcW w:w="1979" w:type="dxa"/>
            <w:gridSpan w:val="5"/>
            <w:tcMar>
              <w:top w:w="15" w:type="dxa"/>
              <w:left w:w="15" w:type="dxa"/>
              <w:right w:w="15" w:type="dxa"/>
            </w:tcMar>
            <w:vAlign w:val="center"/>
          </w:tcPr>
          <w:p w14:paraId="43F7DC1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福州市社区大学</w:t>
            </w:r>
          </w:p>
        </w:tc>
        <w:tc>
          <w:tcPr>
            <w:tcW w:w="1718" w:type="dxa"/>
            <w:gridSpan w:val="4"/>
            <w:tcMar>
              <w:top w:w="15" w:type="dxa"/>
              <w:left w:w="15" w:type="dxa"/>
              <w:right w:w="15" w:type="dxa"/>
            </w:tcMar>
            <w:vAlign w:val="center"/>
          </w:tcPr>
          <w:p w14:paraId="10E8BF6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中华诗经古典舞</w:t>
            </w:r>
          </w:p>
        </w:tc>
        <w:tc>
          <w:tcPr>
            <w:tcW w:w="962" w:type="dxa"/>
            <w:tcMar>
              <w:top w:w="15" w:type="dxa"/>
              <w:left w:w="15" w:type="dxa"/>
              <w:right w:w="15" w:type="dxa"/>
            </w:tcMar>
            <w:vAlign w:val="center"/>
          </w:tcPr>
          <w:p w14:paraId="0C822D2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陈晓凤</w:t>
            </w:r>
          </w:p>
        </w:tc>
        <w:tc>
          <w:tcPr>
            <w:tcW w:w="2742" w:type="dxa"/>
            <w:gridSpan w:val="4"/>
            <w:tcMar>
              <w:top w:w="15" w:type="dxa"/>
              <w:left w:w="15" w:type="dxa"/>
              <w:right w:w="15" w:type="dxa"/>
            </w:tcMar>
            <w:vAlign w:val="center"/>
          </w:tcPr>
          <w:p w14:paraId="4B2ED34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陈晓凤、郑凌燕</w:t>
            </w:r>
          </w:p>
        </w:tc>
      </w:tr>
      <w:tr w14:paraId="16A3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061" w:hRule="atLeast"/>
          <w:jc w:val="center"/>
        </w:trPr>
        <w:tc>
          <w:tcPr>
            <w:tcW w:w="709" w:type="dxa"/>
            <w:tcMar>
              <w:top w:w="15" w:type="dxa"/>
              <w:left w:w="15" w:type="dxa"/>
              <w:right w:w="15" w:type="dxa"/>
            </w:tcMar>
            <w:vAlign w:val="center"/>
          </w:tcPr>
          <w:p w14:paraId="48ADD69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189</w:t>
            </w:r>
          </w:p>
        </w:tc>
        <w:tc>
          <w:tcPr>
            <w:tcW w:w="741" w:type="dxa"/>
            <w:gridSpan w:val="6"/>
            <w:tcMar>
              <w:top w:w="15" w:type="dxa"/>
              <w:left w:w="15" w:type="dxa"/>
              <w:right w:w="15" w:type="dxa"/>
            </w:tcMar>
            <w:vAlign w:val="center"/>
          </w:tcPr>
          <w:p w14:paraId="01F22BA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漳州</w:t>
            </w:r>
          </w:p>
        </w:tc>
        <w:tc>
          <w:tcPr>
            <w:tcW w:w="1979" w:type="dxa"/>
            <w:gridSpan w:val="5"/>
            <w:tcMar>
              <w:top w:w="15" w:type="dxa"/>
              <w:left w:w="15" w:type="dxa"/>
              <w:right w:w="15" w:type="dxa"/>
            </w:tcMar>
            <w:vAlign w:val="center"/>
          </w:tcPr>
          <w:p w14:paraId="2A21F8F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福建广播电视大学漳州分校</w:t>
            </w:r>
            <w:r>
              <w:rPr>
                <w:rFonts w:hint="eastAsia" w:ascii="Times New Roman" w:hAnsi="Times New Roman" w:eastAsia="仿宋_GB2312" w:cs="仿宋_GB2312"/>
                <w:color w:val="auto"/>
                <w:kern w:val="0"/>
                <w:sz w:val="24"/>
                <w:szCs w:val="24"/>
                <w:highlight w:val="none"/>
                <w:lang w:eastAsia="zh-CN" w:bidi="ar"/>
              </w:rPr>
              <w:t>（漳州市社区大学）</w:t>
            </w:r>
          </w:p>
        </w:tc>
        <w:tc>
          <w:tcPr>
            <w:tcW w:w="1718" w:type="dxa"/>
            <w:gridSpan w:val="4"/>
            <w:tcMar>
              <w:top w:w="15" w:type="dxa"/>
              <w:left w:w="15" w:type="dxa"/>
              <w:right w:w="15" w:type="dxa"/>
            </w:tcMar>
            <w:vAlign w:val="center"/>
          </w:tcPr>
          <w:p w14:paraId="6BB1639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陪孩子终身成长</w:t>
            </w:r>
          </w:p>
        </w:tc>
        <w:tc>
          <w:tcPr>
            <w:tcW w:w="962" w:type="dxa"/>
            <w:tcMar>
              <w:top w:w="15" w:type="dxa"/>
              <w:left w:w="15" w:type="dxa"/>
              <w:right w:w="15" w:type="dxa"/>
            </w:tcMar>
            <w:vAlign w:val="center"/>
          </w:tcPr>
          <w:p w14:paraId="72AD568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柯菁</w:t>
            </w:r>
          </w:p>
        </w:tc>
        <w:tc>
          <w:tcPr>
            <w:tcW w:w="2742" w:type="dxa"/>
            <w:gridSpan w:val="4"/>
            <w:tcMar>
              <w:top w:w="15" w:type="dxa"/>
              <w:left w:w="15" w:type="dxa"/>
              <w:right w:w="15" w:type="dxa"/>
            </w:tcMar>
            <w:vAlign w:val="center"/>
          </w:tcPr>
          <w:p w14:paraId="6639F7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柯菁</w:t>
            </w:r>
          </w:p>
        </w:tc>
      </w:tr>
      <w:tr w14:paraId="453A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061" w:hRule="atLeast"/>
          <w:jc w:val="center"/>
        </w:trPr>
        <w:tc>
          <w:tcPr>
            <w:tcW w:w="709" w:type="dxa"/>
            <w:tcMar>
              <w:top w:w="15" w:type="dxa"/>
              <w:left w:w="15" w:type="dxa"/>
              <w:right w:w="15" w:type="dxa"/>
            </w:tcMar>
            <w:vAlign w:val="center"/>
          </w:tcPr>
          <w:p w14:paraId="3F3A61F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190</w:t>
            </w:r>
          </w:p>
        </w:tc>
        <w:tc>
          <w:tcPr>
            <w:tcW w:w="741" w:type="dxa"/>
            <w:gridSpan w:val="6"/>
            <w:tcMar>
              <w:top w:w="15" w:type="dxa"/>
              <w:left w:w="15" w:type="dxa"/>
              <w:right w:w="15" w:type="dxa"/>
            </w:tcMar>
            <w:vAlign w:val="center"/>
          </w:tcPr>
          <w:p w14:paraId="131F5B3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漳州</w:t>
            </w:r>
          </w:p>
        </w:tc>
        <w:tc>
          <w:tcPr>
            <w:tcW w:w="1979" w:type="dxa"/>
            <w:gridSpan w:val="5"/>
            <w:tcMar>
              <w:top w:w="15" w:type="dxa"/>
              <w:left w:w="15" w:type="dxa"/>
              <w:right w:w="15" w:type="dxa"/>
            </w:tcMar>
            <w:vAlign w:val="center"/>
          </w:tcPr>
          <w:p w14:paraId="3B231C6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福建广播电视大学漳州分校</w:t>
            </w:r>
            <w:r>
              <w:rPr>
                <w:rFonts w:hint="eastAsia" w:ascii="Times New Roman" w:hAnsi="Times New Roman" w:eastAsia="仿宋_GB2312" w:cs="仿宋_GB2312"/>
                <w:color w:val="auto"/>
                <w:kern w:val="0"/>
                <w:sz w:val="24"/>
                <w:szCs w:val="24"/>
                <w:highlight w:val="none"/>
                <w:lang w:eastAsia="zh-CN" w:bidi="ar"/>
              </w:rPr>
              <w:t>（漳州市社区大学）</w:t>
            </w:r>
          </w:p>
        </w:tc>
        <w:tc>
          <w:tcPr>
            <w:tcW w:w="1718" w:type="dxa"/>
            <w:gridSpan w:val="4"/>
            <w:tcMar>
              <w:top w:w="15" w:type="dxa"/>
              <w:left w:w="15" w:type="dxa"/>
              <w:right w:w="15" w:type="dxa"/>
            </w:tcMar>
            <w:vAlign w:val="center"/>
          </w:tcPr>
          <w:p w14:paraId="256DC7E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你应该知道的经济学视角</w:t>
            </w:r>
          </w:p>
        </w:tc>
        <w:tc>
          <w:tcPr>
            <w:tcW w:w="962" w:type="dxa"/>
            <w:tcMar>
              <w:top w:w="15" w:type="dxa"/>
              <w:left w:w="15" w:type="dxa"/>
              <w:right w:w="15" w:type="dxa"/>
            </w:tcMar>
            <w:vAlign w:val="center"/>
          </w:tcPr>
          <w:p w14:paraId="41E20C6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方雪昀</w:t>
            </w:r>
          </w:p>
        </w:tc>
        <w:tc>
          <w:tcPr>
            <w:tcW w:w="2742" w:type="dxa"/>
            <w:gridSpan w:val="4"/>
            <w:tcMar>
              <w:top w:w="15" w:type="dxa"/>
              <w:left w:w="15" w:type="dxa"/>
              <w:right w:w="15" w:type="dxa"/>
            </w:tcMar>
            <w:vAlign w:val="center"/>
          </w:tcPr>
          <w:p w14:paraId="69ECCC5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方雪昀</w:t>
            </w:r>
          </w:p>
        </w:tc>
      </w:tr>
      <w:tr w14:paraId="0487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061" w:hRule="atLeast"/>
          <w:jc w:val="center"/>
        </w:trPr>
        <w:tc>
          <w:tcPr>
            <w:tcW w:w="709" w:type="dxa"/>
            <w:tcMar>
              <w:top w:w="15" w:type="dxa"/>
              <w:left w:w="15" w:type="dxa"/>
              <w:right w:w="15" w:type="dxa"/>
            </w:tcMar>
            <w:vAlign w:val="center"/>
          </w:tcPr>
          <w:p w14:paraId="6874B89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191</w:t>
            </w:r>
          </w:p>
        </w:tc>
        <w:tc>
          <w:tcPr>
            <w:tcW w:w="741" w:type="dxa"/>
            <w:gridSpan w:val="6"/>
            <w:tcMar>
              <w:top w:w="15" w:type="dxa"/>
              <w:left w:w="15" w:type="dxa"/>
              <w:right w:w="15" w:type="dxa"/>
            </w:tcMar>
            <w:vAlign w:val="center"/>
          </w:tcPr>
          <w:p w14:paraId="30B305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漳州</w:t>
            </w:r>
          </w:p>
        </w:tc>
        <w:tc>
          <w:tcPr>
            <w:tcW w:w="1979" w:type="dxa"/>
            <w:gridSpan w:val="5"/>
            <w:tcMar>
              <w:top w:w="15" w:type="dxa"/>
              <w:left w:w="15" w:type="dxa"/>
              <w:right w:w="15" w:type="dxa"/>
            </w:tcMar>
            <w:vAlign w:val="center"/>
          </w:tcPr>
          <w:p w14:paraId="618DA23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福建广播电视大学漳州分校</w:t>
            </w:r>
            <w:r>
              <w:rPr>
                <w:rFonts w:hint="eastAsia" w:ascii="Times New Roman" w:hAnsi="Times New Roman" w:eastAsia="仿宋_GB2312" w:cs="仿宋_GB2312"/>
                <w:color w:val="auto"/>
                <w:kern w:val="0"/>
                <w:sz w:val="24"/>
                <w:szCs w:val="24"/>
                <w:highlight w:val="none"/>
                <w:lang w:eastAsia="zh-CN" w:bidi="ar"/>
              </w:rPr>
              <w:t>（漳州市社区大学）</w:t>
            </w:r>
          </w:p>
        </w:tc>
        <w:tc>
          <w:tcPr>
            <w:tcW w:w="1718" w:type="dxa"/>
            <w:gridSpan w:val="4"/>
            <w:tcMar>
              <w:top w:w="15" w:type="dxa"/>
              <w:left w:w="15" w:type="dxa"/>
              <w:right w:w="15" w:type="dxa"/>
            </w:tcMar>
            <w:vAlign w:val="center"/>
          </w:tcPr>
          <w:p w14:paraId="0546CB4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手机旅游订票订酒店</w:t>
            </w:r>
          </w:p>
        </w:tc>
        <w:tc>
          <w:tcPr>
            <w:tcW w:w="962" w:type="dxa"/>
            <w:tcMar>
              <w:top w:w="15" w:type="dxa"/>
              <w:left w:w="15" w:type="dxa"/>
              <w:right w:w="15" w:type="dxa"/>
            </w:tcMar>
            <w:vAlign w:val="center"/>
          </w:tcPr>
          <w:p w14:paraId="0AF5AD5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王怡雯</w:t>
            </w:r>
          </w:p>
        </w:tc>
        <w:tc>
          <w:tcPr>
            <w:tcW w:w="2742" w:type="dxa"/>
            <w:gridSpan w:val="4"/>
            <w:tcMar>
              <w:top w:w="15" w:type="dxa"/>
              <w:left w:w="15" w:type="dxa"/>
              <w:right w:w="15" w:type="dxa"/>
            </w:tcMar>
            <w:vAlign w:val="center"/>
          </w:tcPr>
          <w:p w14:paraId="7BBD43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王怡雯</w:t>
            </w:r>
          </w:p>
        </w:tc>
      </w:tr>
      <w:tr w14:paraId="206C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2831A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192</w:t>
            </w:r>
          </w:p>
        </w:tc>
        <w:tc>
          <w:tcPr>
            <w:tcW w:w="741" w:type="dxa"/>
            <w:gridSpan w:val="6"/>
            <w:tcMar>
              <w:top w:w="15" w:type="dxa"/>
              <w:left w:w="15" w:type="dxa"/>
              <w:right w:w="15" w:type="dxa"/>
            </w:tcMar>
            <w:vAlign w:val="center"/>
          </w:tcPr>
          <w:p w14:paraId="49B0471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漳州</w:t>
            </w:r>
          </w:p>
        </w:tc>
        <w:tc>
          <w:tcPr>
            <w:tcW w:w="1979" w:type="dxa"/>
            <w:gridSpan w:val="5"/>
            <w:tcMar>
              <w:top w:w="15" w:type="dxa"/>
              <w:left w:w="15" w:type="dxa"/>
              <w:right w:w="15" w:type="dxa"/>
            </w:tcMar>
            <w:vAlign w:val="center"/>
          </w:tcPr>
          <w:p w14:paraId="4990F31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福建广播电视大学漳州分校</w:t>
            </w:r>
            <w:r>
              <w:rPr>
                <w:rFonts w:hint="eastAsia" w:ascii="Times New Roman" w:hAnsi="Times New Roman" w:eastAsia="仿宋_GB2312" w:cs="仿宋_GB2312"/>
                <w:color w:val="auto"/>
                <w:kern w:val="0"/>
                <w:sz w:val="24"/>
                <w:szCs w:val="24"/>
                <w:highlight w:val="none"/>
                <w:lang w:eastAsia="zh-CN" w:bidi="ar"/>
              </w:rPr>
              <w:t>（漳州市社区大学）</w:t>
            </w:r>
          </w:p>
        </w:tc>
        <w:tc>
          <w:tcPr>
            <w:tcW w:w="1718" w:type="dxa"/>
            <w:gridSpan w:val="4"/>
            <w:tcMar>
              <w:top w:w="15" w:type="dxa"/>
              <w:left w:w="15" w:type="dxa"/>
              <w:right w:w="15" w:type="dxa"/>
            </w:tcMar>
            <w:vAlign w:val="center"/>
          </w:tcPr>
          <w:p w14:paraId="530615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物联网与智慧生活</w:t>
            </w:r>
          </w:p>
        </w:tc>
        <w:tc>
          <w:tcPr>
            <w:tcW w:w="962" w:type="dxa"/>
            <w:tcMar>
              <w:top w:w="15" w:type="dxa"/>
              <w:left w:w="15" w:type="dxa"/>
              <w:right w:w="15" w:type="dxa"/>
            </w:tcMar>
            <w:vAlign w:val="center"/>
          </w:tcPr>
          <w:p w14:paraId="143BE72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孙奇平</w:t>
            </w:r>
          </w:p>
        </w:tc>
        <w:tc>
          <w:tcPr>
            <w:tcW w:w="2742" w:type="dxa"/>
            <w:gridSpan w:val="4"/>
            <w:tcMar>
              <w:top w:w="15" w:type="dxa"/>
              <w:left w:w="15" w:type="dxa"/>
              <w:right w:w="15" w:type="dxa"/>
            </w:tcMar>
            <w:vAlign w:val="center"/>
          </w:tcPr>
          <w:p w14:paraId="5A6DC8E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孙奇平</w:t>
            </w:r>
          </w:p>
        </w:tc>
      </w:tr>
      <w:tr w14:paraId="287A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351AFE3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193</w:t>
            </w:r>
          </w:p>
        </w:tc>
        <w:tc>
          <w:tcPr>
            <w:tcW w:w="741" w:type="dxa"/>
            <w:gridSpan w:val="6"/>
            <w:tcMar>
              <w:top w:w="15" w:type="dxa"/>
              <w:left w:w="15" w:type="dxa"/>
              <w:right w:w="15" w:type="dxa"/>
            </w:tcMar>
            <w:vAlign w:val="center"/>
          </w:tcPr>
          <w:p w14:paraId="30E5C62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漳州</w:t>
            </w:r>
          </w:p>
        </w:tc>
        <w:tc>
          <w:tcPr>
            <w:tcW w:w="1979" w:type="dxa"/>
            <w:gridSpan w:val="5"/>
            <w:tcMar>
              <w:top w:w="15" w:type="dxa"/>
              <w:left w:w="15" w:type="dxa"/>
              <w:right w:w="15" w:type="dxa"/>
            </w:tcMar>
            <w:vAlign w:val="center"/>
          </w:tcPr>
          <w:p w14:paraId="363DD83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福建广播电视大学漳州分校</w:t>
            </w:r>
            <w:r>
              <w:rPr>
                <w:rFonts w:hint="eastAsia" w:ascii="Times New Roman" w:hAnsi="Times New Roman" w:eastAsia="仿宋_GB2312" w:cs="仿宋_GB2312"/>
                <w:color w:val="auto"/>
                <w:kern w:val="0"/>
                <w:sz w:val="24"/>
                <w:szCs w:val="24"/>
                <w:highlight w:val="none"/>
                <w:lang w:eastAsia="zh-CN" w:bidi="ar"/>
              </w:rPr>
              <w:t>（漳州市社区大学）</w:t>
            </w:r>
          </w:p>
        </w:tc>
        <w:tc>
          <w:tcPr>
            <w:tcW w:w="1718" w:type="dxa"/>
            <w:gridSpan w:val="4"/>
            <w:tcMar>
              <w:top w:w="15" w:type="dxa"/>
              <w:left w:w="15" w:type="dxa"/>
              <w:right w:w="15" w:type="dxa"/>
            </w:tcMar>
            <w:vAlign w:val="center"/>
          </w:tcPr>
          <w:p w14:paraId="3401073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婚姻与家庭的法律风险及其解决途径</w:t>
            </w:r>
          </w:p>
        </w:tc>
        <w:tc>
          <w:tcPr>
            <w:tcW w:w="962" w:type="dxa"/>
            <w:tcMar>
              <w:top w:w="15" w:type="dxa"/>
              <w:left w:w="15" w:type="dxa"/>
              <w:right w:w="15" w:type="dxa"/>
            </w:tcMar>
            <w:vAlign w:val="center"/>
          </w:tcPr>
          <w:p w14:paraId="1A5A992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林海健</w:t>
            </w:r>
          </w:p>
        </w:tc>
        <w:tc>
          <w:tcPr>
            <w:tcW w:w="2742" w:type="dxa"/>
            <w:gridSpan w:val="4"/>
            <w:tcMar>
              <w:top w:w="15" w:type="dxa"/>
              <w:left w:w="15" w:type="dxa"/>
              <w:right w:w="15" w:type="dxa"/>
            </w:tcMar>
            <w:vAlign w:val="center"/>
          </w:tcPr>
          <w:p w14:paraId="7D9C605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林海健</w:t>
            </w:r>
          </w:p>
        </w:tc>
      </w:tr>
      <w:tr w14:paraId="40F9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ADADEA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194</w:t>
            </w:r>
          </w:p>
        </w:tc>
        <w:tc>
          <w:tcPr>
            <w:tcW w:w="741" w:type="dxa"/>
            <w:gridSpan w:val="6"/>
            <w:tcMar>
              <w:top w:w="15" w:type="dxa"/>
              <w:left w:w="15" w:type="dxa"/>
              <w:right w:w="15" w:type="dxa"/>
            </w:tcMar>
            <w:vAlign w:val="center"/>
          </w:tcPr>
          <w:p w14:paraId="116D41F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漳州</w:t>
            </w:r>
          </w:p>
        </w:tc>
        <w:tc>
          <w:tcPr>
            <w:tcW w:w="1979" w:type="dxa"/>
            <w:gridSpan w:val="5"/>
            <w:tcMar>
              <w:top w:w="15" w:type="dxa"/>
              <w:left w:w="15" w:type="dxa"/>
              <w:right w:w="15" w:type="dxa"/>
            </w:tcMar>
            <w:vAlign w:val="center"/>
          </w:tcPr>
          <w:p w14:paraId="1899819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福建广播电视大学漳州分校</w:t>
            </w:r>
            <w:r>
              <w:rPr>
                <w:rFonts w:hint="eastAsia" w:ascii="Times New Roman" w:hAnsi="Times New Roman" w:eastAsia="仿宋_GB2312" w:cs="仿宋_GB2312"/>
                <w:color w:val="auto"/>
                <w:kern w:val="0"/>
                <w:sz w:val="24"/>
                <w:szCs w:val="24"/>
                <w:highlight w:val="none"/>
                <w:lang w:eastAsia="zh-CN" w:bidi="ar"/>
              </w:rPr>
              <w:t>（漳州市社区大学）</w:t>
            </w:r>
          </w:p>
        </w:tc>
        <w:tc>
          <w:tcPr>
            <w:tcW w:w="1718" w:type="dxa"/>
            <w:gridSpan w:val="4"/>
            <w:tcMar>
              <w:top w:w="15" w:type="dxa"/>
              <w:left w:w="15" w:type="dxa"/>
              <w:right w:w="15" w:type="dxa"/>
            </w:tcMar>
            <w:vAlign w:val="center"/>
          </w:tcPr>
          <w:p w14:paraId="7E194C7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中国茶具发展史</w:t>
            </w:r>
          </w:p>
        </w:tc>
        <w:tc>
          <w:tcPr>
            <w:tcW w:w="962" w:type="dxa"/>
            <w:tcMar>
              <w:top w:w="15" w:type="dxa"/>
              <w:left w:w="15" w:type="dxa"/>
              <w:right w:w="15" w:type="dxa"/>
            </w:tcMar>
            <w:vAlign w:val="center"/>
          </w:tcPr>
          <w:p w14:paraId="7A0F388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苏莉</w:t>
            </w:r>
          </w:p>
        </w:tc>
        <w:tc>
          <w:tcPr>
            <w:tcW w:w="2742" w:type="dxa"/>
            <w:gridSpan w:val="4"/>
            <w:tcMar>
              <w:top w:w="15" w:type="dxa"/>
              <w:left w:w="15" w:type="dxa"/>
              <w:right w:w="15" w:type="dxa"/>
            </w:tcMar>
            <w:vAlign w:val="center"/>
          </w:tcPr>
          <w:p w14:paraId="1AD5368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苏莉</w:t>
            </w:r>
          </w:p>
        </w:tc>
      </w:tr>
      <w:tr w14:paraId="4BC2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300" w:hRule="atLeast"/>
          <w:jc w:val="center"/>
        </w:trPr>
        <w:tc>
          <w:tcPr>
            <w:tcW w:w="709" w:type="dxa"/>
            <w:tcMar>
              <w:top w:w="15" w:type="dxa"/>
              <w:left w:w="15" w:type="dxa"/>
              <w:right w:w="15" w:type="dxa"/>
            </w:tcMar>
            <w:vAlign w:val="center"/>
          </w:tcPr>
          <w:p w14:paraId="4DB8659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195</w:t>
            </w:r>
          </w:p>
        </w:tc>
        <w:tc>
          <w:tcPr>
            <w:tcW w:w="741" w:type="dxa"/>
            <w:gridSpan w:val="6"/>
            <w:tcMar>
              <w:top w:w="15" w:type="dxa"/>
              <w:left w:w="15" w:type="dxa"/>
              <w:right w:w="15" w:type="dxa"/>
            </w:tcMar>
            <w:vAlign w:val="center"/>
          </w:tcPr>
          <w:p w14:paraId="13AAD88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漳州</w:t>
            </w:r>
          </w:p>
        </w:tc>
        <w:tc>
          <w:tcPr>
            <w:tcW w:w="1979" w:type="dxa"/>
            <w:gridSpan w:val="5"/>
            <w:tcMar>
              <w:top w:w="15" w:type="dxa"/>
              <w:left w:w="15" w:type="dxa"/>
              <w:right w:w="15" w:type="dxa"/>
            </w:tcMar>
            <w:vAlign w:val="center"/>
          </w:tcPr>
          <w:p w14:paraId="4635EE3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福建广播电视大学漳州分校</w:t>
            </w:r>
            <w:r>
              <w:rPr>
                <w:rFonts w:hint="eastAsia" w:ascii="Times New Roman" w:hAnsi="Times New Roman" w:eastAsia="仿宋_GB2312" w:cs="仿宋_GB2312"/>
                <w:color w:val="auto"/>
                <w:kern w:val="0"/>
                <w:sz w:val="24"/>
                <w:szCs w:val="24"/>
                <w:highlight w:val="none"/>
                <w:lang w:eastAsia="zh-CN" w:bidi="ar"/>
              </w:rPr>
              <w:t>（漳州市社区大学）</w:t>
            </w:r>
          </w:p>
        </w:tc>
        <w:tc>
          <w:tcPr>
            <w:tcW w:w="1718" w:type="dxa"/>
            <w:gridSpan w:val="4"/>
            <w:tcMar>
              <w:top w:w="15" w:type="dxa"/>
              <w:left w:w="15" w:type="dxa"/>
              <w:right w:w="15" w:type="dxa"/>
            </w:tcMar>
            <w:vAlign w:val="center"/>
          </w:tcPr>
          <w:p w14:paraId="1895EA5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手机摄影——审美与表达</w:t>
            </w:r>
          </w:p>
        </w:tc>
        <w:tc>
          <w:tcPr>
            <w:tcW w:w="962" w:type="dxa"/>
            <w:tcMar>
              <w:top w:w="15" w:type="dxa"/>
              <w:left w:w="15" w:type="dxa"/>
              <w:right w:w="15" w:type="dxa"/>
            </w:tcMar>
            <w:vAlign w:val="center"/>
          </w:tcPr>
          <w:p w14:paraId="601DA2A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余础础</w:t>
            </w:r>
          </w:p>
        </w:tc>
        <w:tc>
          <w:tcPr>
            <w:tcW w:w="2742" w:type="dxa"/>
            <w:gridSpan w:val="4"/>
            <w:tcMar>
              <w:top w:w="15" w:type="dxa"/>
              <w:left w:w="15" w:type="dxa"/>
              <w:right w:w="15" w:type="dxa"/>
            </w:tcMar>
            <w:vAlign w:val="center"/>
          </w:tcPr>
          <w:p w14:paraId="1E5D745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余础础</w:t>
            </w:r>
          </w:p>
        </w:tc>
      </w:tr>
      <w:tr w14:paraId="300C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363" w:hRule="atLeast"/>
          <w:jc w:val="center"/>
        </w:trPr>
        <w:tc>
          <w:tcPr>
            <w:tcW w:w="709" w:type="dxa"/>
            <w:tcMar>
              <w:top w:w="15" w:type="dxa"/>
              <w:left w:w="15" w:type="dxa"/>
              <w:right w:w="15" w:type="dxa"/>
            </w:tcMar>
            <w:vAlign w:val="center"/>
          </w:tcPr>
          <w:p w14:paraId="7A7F3F4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196</w:t>
            </w:r>
          </w:p>
        </w:tc>
        <w:tc>
          <w:tcPr>
            <w:tcW w:w="741" w:type="dxa"/>
            <w:gridSpan w:val="6"/>
            <w:tcMar>
              <w:top w:w="15" w:type="dxa"/>
              <w:left w:w="15" w:type="dxa"/>
              <w:right w:w="15" w:type="dxa"/>
            </w:tcMar>
            <w:vAlign w:val="center"/>
          </w:tcPr>
          <w:p w14:paraId="3F925B3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泉州</w:t>
            </w:r>
          </w:p>
        </w:tc>
        <w:tc>
          <w:tcPr>
            <w:tcW w:w="1979" w:type="dxa"/>
            <w:gridSpan w:val="5"/>
            <w:tcMar>
              <w:top w:w="15" w:type="dxa"/>
              <w:left w:w="15" w:type="dxa"/>
              <w:right w:w="15" w:type="dxa"/>
            </w:tcMar>
            <w:vAlign w:val="center"/>
          </w:tcPr>
          <w:p w14:paraId="28111F8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福建广播电视大学泉州分校</w:t>
            </w:r>
            <w:r>
              <w:rPr>
                <w:rFonts w:hint="eastAsia" w:ascii="Times New Roman" w:hAnsi="Times New Roman" w:eastAsia="仿宋_GB2312" w:cs="仿宋_GB2312"/>
                <w:color w:val="auto"/>
                <w:kern w:val="0"/>
                <w:sz w:val="24"/>
                <w:szCs w:val="24"/>
                <w:highlight w:val="none"/>
                <w:lang w:eastAsia="zh-CN" w:bidi="ar"/>
              </w:rPr>
              <w:t>（泉州社区大学）</w:t>
            </w:r>
          </w:p>
        </w:tc>
        <w:tc>
          <w:tcPr>
            <w:tcW w:w="1718" w:type="dxa"/>
            <w:gridSpan w:val="4"/>
            <w:tcMar>
              <w:top w:w="15" w:type="dxa"/>
              <w:left w:w="15" w:type="dxa"/>
              <w:right w:w="15" w:type="dxa"/>
            </w:tcMar>
            <w:vAlign w:val="center"/>
          </w:tcPr>
          <w:p w14:paraId="385AAB7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走进“非遗”</w:t>
            </w:r>
            <w:r>
              <w:rPr>
                <w:rFonts w:hint="eastAsia" w:ascii="Times New Roman" w:hAnsi="Times New Roman" w:eastAsia="仿宋_GB2312" w:cs="仿宋_GB2312"/>
                <w:color w:val="auto"/>
                <w:kern w:val="0"/>
                <w:sz w:val="24"/>
                <w:szCs w:val="24"/>
                <w:highlight w:val="none"/>
                <w:lang w:eastAsia="zh-CN" w:bidi="ar"/>
              </w:rPr>
              <w:t>——</w:t>
            </w:r>
            <w:r>
              <w:rPr>
                <w:rFonts w:hint="eastAsia" w:ascii="Times New Roman" w:hAnsi="Times New Roman" w:eastAsia="仿宋_GB2312" w:cs="仿宋_GB2312"/>
                <w:color w:val="auto"/>
                <w:kern w:val="0"/>
                <w:sz w:val="24"/>
                <w:szCs w:val="24"/>
                <w:highlight w:val="none"/>
                <w:lang w:bidi="ar"/>
              </w:rPr>
              <w:t>安溪铁观音</w:t>
            </w:r>
          </w:p>
        </w:tc>
        <w:tc>
          <w:tcPr>
            <w:tcW w:w="962" w:type="dxa"/>
            <w:tcMar>
              <w:top w:w="15" w:type="dxa"/>
              <w:left w:w="15" w:type="dxa"/>
              <w:right w:w="15" w:type="dxa"/>
            </w:tcMar>
            <w:vAlign w:val="center"/>
          </w:tcPr>
          <w:p w14:paraId="70AA21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陈向荣</w:t>
            </w:r>
          </w:p>
        </w:tc>
        <w:tc>
          <w:tcPr>
            <w:tcW w:w="2742" w:type="dxa"/>
            <w:gridSpan w:val="4"/>
            <w:tcMar>
              <w:top w:w="15" w:type="dxa"/>
              <w:left w:w="15" w:type="dxa"/>
              <w:right w:w="15" w:type="dxa"/>
            </w:tcMar>
            <w:vAlign w:val="center"/>
          </w:tcPr>
          <w:p w14:paraId="2C58A9D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魏月德、辜阳波、陈杉福、黄章明、李红萍、林春成</w:t>
            </w:r>
          </w:p>
        </w:tc>
      </w:tr>
      <w:tr w14:paraId="276F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659C4C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197</w:t>
            </w:r>
          </w:p>
        </w:tc>
        <w:tc>
          <w:tcPr>
            <w:tcW w:w="741" w:type="dxa"/>
            <w:gridSpan w:val="6"/>
            <w:tcMar>
              <w:top w:w="15" w:type="dxa"/>
              <w:left w:w="15" w:type="dxa"/>
              <w:right w:w="15" w:type="dxa"/>
            </w:tcMar>
            <w:vAlign w:val="center"/>
          </w:tcPr>
          <w:p w14:paraId="668CA5D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泉州</w:t>
            </w:r>
          </w:p>
        </w:tc>
        <w:tc>
          <w:tcPr>
            <w:tcW w:w="1979" w:type="dxa"/>
            <w:gridSpan w:val="5"/>
            <w:tcMar>
              <w:top w:w="15" w:type="dxa"/>
              <w:left w:w="15" w:type="dxa"/>
              <w:right w:w="15" w:type="dxa"/>
            </w:tcMar>
            <w:vAlign w:val="center"/>
          </w:tcPr>
          <w:p w14:paraId="6939952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福建广播电视大学泉州分校</w:t>
            </w:r>
            <w:r>
              <w:rPr>
                <w:rFonts w:hint="eastAsia" w:ascii="Times New Roman" w:hAnsi="Times New Roman" w:eastAsia="仿宋_GB2312" w:cs="仿宋_GB2312"/>
                <w:color w:val="auto"/>
                <w:kern w:val="0"/>
                <w:sz w:val="24"/>
                <w:szCs w:val="24"/>
                <w:highlight w:val="none"/>
                <w:lang w:eastAsia="zh-CN" w:bidi="ar"/>
              </w:rPr>
              <w:t>（泉州社区大学）</w:t>
            </w:r>
          </w:p>
        </w:tc>
        <w:tc>
          <w:tcPr>
            <w:tcW w:w="1718" w:type="dxa"/>
            <w:gridSpan w:val="4"/>
            <w:tcMar>
              <w:top w:w="15" w:type="dxa"/>
              <w:left w:w="15" w:type="dxa"/>
              <w:right w:w="15" w:type="dxa"/>
            </w:tcMar>
            <w:vAlign w:val="center"/>
          </w:tcPr>
          <w:p w14:paraId="67F7007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走进“非遗”</w:t>
            </w:r>
            <w:r>
              <w:rPr>
                <w:rFonts w:hint="eastAsia" w:ascii="Times New Roman" w:hAnsi="Times New Roman" w:eastAsia="仿宋_GB2312" w:cs="仿宋_GB2312"/>
                <w:color w:val="auto"/>
                <w:kern w:val="0"/>
                <w:sz w:val="24"/>
                <w:szCs w:val="24"/>
                <w:highlight w:val="none"/>
                <w:lang w:eastAsia="zh-CN" w:bidi="ar"/>
              </w:rPr>
              <w:t>——</w:t>
            </w:r>
            <w:r>
              <w:rPr>
                <w:rFonts w:hint="eastAsia" w:ascii="Times New Roman" w:hAnsi="Times New Roman" w:eastAsia="仿宋_GB2312" w:cs="仿宋_GB2312"/>
                <w:color w:val="auto"/>
                <w:kern w:val="0"/>
                <w:sz w:val="24"/>
                <w:szCs w:val="24"/>
                <w:highlight w:val="none"/>
                <w:lang w:bidi="ar"/>
              </w:rPr>
              <w:t>永春白鹤拳</w:t>
            </w:r>
          </w:p>
        </w:tc>
        <w:tc>
          <w:tcPr>
            <w:tcW w:w="962" w:type="dxa"/>
            <w:tcMar>
              <w:top w:w="15" w:type="dxa"/>
              <w:left w:w="15" w:type="dxa"/>
              <w:right w:w="15" w:type="dxa"/>
            </w:tcMar>
            <w:vAlign w:val="center"/>
          </w:tcPr>
          <w:p w14:paraId="60A15D4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郑少俊</w:t>
            </w:r>
          </w:p>
        </w:tc>
        <w:tc>
          <w:tcPr>
            <w:tcW w:w="2742" w:type="dxa"/>
            <w:gridSpan w:val="4"/>
            <w:tcMar>
              <w:top w:w="15" w:type="dxa"/>
              <w:left w:w="15" w:type="dxa"/>
              <w:right w:w="15" w:type="dxa"/>
            </w:tcMar>
            <w:vAlign w:val="center"/>
          </w:tcPr>
          <w:p w14:paraId="34840DE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潘琼琪、陈向荣、林春成、吕朝晖、辜阳波、李红萍、陈永福、邱伟民</w:t>
            </w:r>
          </w:p>
        </w:tc>
      </w:tr>
      <w:tr w14:paraId="57AD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6808E77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198</w:t>
            </w:r>
          </w:p>
        </w:tc>
        <w:tc>
          <w:tcPr>
            <w:tcW w:w="741" w:type="dxa"/>
            <w:gridSpan w:val="6"/>
            <w:tcMar>
              <w:top w:w="15" w:type="dxa"/>
              <w:left w:w="15" w:type="dxa"/>
              <w:right w:w="15" w:type="dxa"/>
            </w:tcMar>
            <w:vAlign w:val="center"/>
          </w:tcPr>
          <w:p w14:paraId="4F32CE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泉州</w:t>
            </w:r>
          </w:p>
        </w:tc>
        <w:tc>
          <w:tcPr>
            <w:tcW w:w="1979" w:type="dxa"/>
            <w:gridSpan w:val="5"/>
            <w:tcMar>
              <w:top w:w="15" w:type="dxa"/>
              <w:left w:w="15" w:type="dxa"/>
              <w:right w:w="15" w:type="dxa"/>
            </w:tcMar>
            <w:vAlign w:val="center"/>
          </w:tcPr>
          <w:p w14:paraId="1204257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福建广播电视大学泉州分校</w:t>
            </w:r>
            <w:r>
              <w:rPr>
                <w:rFonts w:hint="eastAsia" w:ascii="Times New Roman" w:hAnsi="Times New Roman" w:eastAsia="仿宋_GB2312" w:cs="仿宋_GB2312"/>
                <w:color w:val="auto"/>
                <w:kern w:val="0"/>
                <w:sz w:val="24"/>
                <w:szCs w:val="24"/>
                <w:highlight w:val="none"/>
                <w:lang w:eastAsia="zh-CN" w:bidi="ar"/>
              </w:rPr>
              <w:t>（泉州社区大学）</w:t>
            </w:r>
          </w:p>
        </w:tc>
        <w:tc>
          <w:tcPr>
            <w:tcW w:w="1718" w:type="dxa"/>
            <w:gridSpan w:val="4"/>
            <w:tcMar>
              <w:top w:w="15" w:type="dxa"/>
              <w:left w:w="15" w:type="dxa"/>
              <w:right w:w="15" w:type="dxa"/>
            </w:tcMar>
            <w:vAlign w:val="center"/>
          </w:tcPr>
          <w:p w14:paraId="426051E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走进“非遗”</w:t>
            </w:r>
            <w:r>
              <w:rPr>
                <w:rFonts w:hint="eastAsia" w:ascii="Times New Roman" w:hAnsi="Times New Roman" w:eastAsia="仿宋_GB2312" w:cs="仿宋_GB2312"/>
                <w:color w:val="auto"/>
                <w:kern w:val="0"/>
                <w:sz w:val="24"/>
                <w:szCs w:val="24"/>
                <w:highlight w:val="none"/>
                <w:lang w:eastAsia="zh-CN" w:bidi="ar"/>
              </w:rPr>
              <w:t>——</w:t>
            </w:r>
            <w:r>
              <w:rPr>
                <w:rFonts w:hint="eastAsia" w:ascii="Times New Roman" w:hAnsi="Times New Roman" w:eastAsia="仿宋_GB2312" w:cs="仿宋_GB2312"/>
                <w:color w:val="auto"/>
                <w:kern w:val="0"/>
                <w:sz w:val="24"/>
                <w:szCs w:val="24"/>
                <w:highlight w:val="none"/>
                <w:lang w:bidi="ar"/>
              </w:rPr>
              <w:t>永春纸织画</w:t>
            </w:r>
          </w:p>
        </w:tc>
        <w:tc>
          <w:tcPr>
            <w:tcW w:w="962" w:type="dxa"/>
            <w:tcMar>
              <w:top w:w="15" w:type="dxa"/>
              <w:left w:w="15" w:type="dxa"/>
              <w:right w:w="15" w:type="dxa"/>
            </w:tcMar>
            <w:vAlign w:val="center"/>
          </w:tcPr>
          <w:p w14:paraId="3D85909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林春成</w:t>
            </w:r>
          </w:p>
        </w:tc>
        <w:tc>
          <w:tcPr>
            <w:tcW w:w="2742" w:type="dxa"/>
            <w:gridSpan w:val="4"/>
            <w:tcMar>
              <w:top w:w="15" w:type="dxa"/>
              <w:left w:w="15" w:type="dxa"/>
              <w:right w:w="15" w:type="dxa"/>
            </w:tcMar>
            <w:vAlign w:val="center"/>
          </w:tcPr>
          <w:p w14:paraId="7266392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陈向荣、林志恩、吕朝晖、李红萍、郑晓燕、林燕丽、林伟欣、郑维佳、陈如君、洪倩倩、潘连英</w:t>
            </w:r>
          </w:p>
        </w:tc>
      </w:tr>
      <w:tr w14:paraId="0F6D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FB8CD0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199</w:t>
            </w:r>
          </w:p>
        </w:tc>
        <w:tc>
          <w:tcPr>
            <w:tcW w:w="741" w:type="dxa"/>
            <w:gridSpan w:val="6"/>
            <w:tcMar>
              <w:top w:w="15" w:type="dxa"/>
              <w:left w:w="15" w:type="dxa"/>
              <w:right w:w="15" w:type="dxa"/>
            </w:tcMar>
            <w:vAlign w:val="center"/>
          </w:tcPr>
          <w:p w14:paraId="796AC0F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泉州</w:t>
            </w:r>
          </w:p>
        </w:tc>
        <w:tc>
          <w:tcPr>
            <w:tcW w:w="1979" w:type="dxa"/>
            <w:gridSpan w:val="5"/>
            <w:tcMar>
              <w:top w:w="15" w:type="dxa"/>
              <w:left w:w="15" w:type="dxa"/>
              <w:right w:w="15" w:type="dxa"/>
            </w:tcMar>
            <w:vAlign w:val="center"/>
          </w:tcPr>
          <w:p w14:paraId="19F9DEF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福建广播电视大学泉州分校</w:t>
            </w:r>
            <w:r>
              <w:rPr>
                <w:rFonts w:hint="eastAsia" w:ascii="Times New Roman" w:hAnsi="Times New Roman" w:eastAsia="仿宋_GB2312" w:cs="仿宋_GB2312"/>
                <w:color w:val="auto"/>
                <w:kern w:val="0"/>
                <w:sz w:val="24"/>
                <w:szCs w:val="24"/>
                <w:highlight w:val="none"/>
                <w:lang w:eastAsia="zh-CN" w:bidi="ar"/>
              </w:rPr>
              <w:t>（泉州社区大学）</w:t>
            </w:r>
          </w:p>
        </w:tc>
        <w:tc>
          <w:tcPr>
            <w:tcW w:w="1718" w:type="dxa"/>
            <w:gridSpan w:val="4"/>
            <w:tcMar>
              <w:top w:w="15" w:type="dxa"/>
              <w:left w:w="15" w:type="dxa"/>
              <w:right w:w="15" w:type="dxa"/>
            </w:tcMar>
            <w:vAlign w:val="center"/>
          </w:tcPr>
          <w:p w14:paraId="13B4E4C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“非遗”木偶头雕刻（江加走木偶头雕刻）</w:t>
            </w:r>
          </w:p>
        </w:tc>
        <w:tc>
          <w:tcPr>
            <w:tcW w:w="962" w:type="dxa"/>
            <w:tcMar>
              <w:top w:w="15" w:type="dxa"/>
              <w:left w:w="15" w:type="dxa"/>
              <w:right w:w="15" w:type="dxa"/>
            </w:tcMar>
            <w:vAlign w:val="center"/>
          </w:tcPr>
          <w:p w14:paraId="093081B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陈向荣</w:t>
            </w:r>
          </w:p>
        </w:tc>
        <w:tc>
          <w:tcPr>
            <w:tcW w:w="2742" w:type="dxa"/>
            <w:gridSpan w:val="4"/>
            <w:tcMar>
              <w:top w:w="15" w:type="dxa"/>
              <w:left w:w="15" w:type="dxa"/>
              <w:right w:w="15" w:type="dxa"/>
            </w:tcMar>
            <w:vAlign w:val="center"/>
          </w:tcPr>
          <w:p w14:paraId="68191EE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江东林、林春成、辜阳波、张美娟、李红萍、黄章明、曾秀钗</w:t>
            </w:r>
          </w:p>
        </w:tc>
      </w:tr>
      <w:tr w14:paraId="3CBC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067386F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200</w:t>
            </w:r>
          </w:p>
        </w:tc>
        <w:tc>
          <w:tcPr>
            <w:tcW w:w="741" w:type="dxa"/>
            <w:gridSpan w:val="6"/>
            <w:tcMar>
              <w:top w:w="15" w:type="dxa"/>
              <w:left w:w="15" w:type="dxa"/>
              <w:right w:w="15" w:type="dxa"/>
            </w:tcMar>
            <w:vAlign w:val="center"/>
          </w:tcPr>
          <w:p w14:paraId="0B0AC00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泉州</w:t>
            </w:r>
          </w:p>
        </w:tc>
        <w:tc>
          <w:tcPr>
            <w:tcW w:w="1979" w:type="dxa"/>
            <w:gridSpan w:val="5"/>
            <w:tcMar>
              <w:top w:w="15" w:type="dxa"/>
              <w:left w:w="15" w:type="dxa"/>
              <w:right w:w="15" w:type="dxa"/>
            </w:tcMar>
            <w:vAlign w:val="center"/>
          </w:tcPr>
          <w:p w14:paraId="153663C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福建广播电视大学泉州分校</w:t>
            </w:r>
            <w:r>
              <w:rPr>
                <w:rFonts w:hint="eastAsia" w:ascii="Times New Roman" w:hAnsi="Times New Roman" w:eastAsia="仿宋_GB2312" w:cs="仿宋_GB2312"/>
                <w:color w:val="auto"/>
                <w:kern w:val="0"/>
                <w:sz w:val="24"/>
                <w:szCs w:val="24"/>
                <w:highlight w:val="none"/>
                <w:lang w:eastAsia="zh-CN" w:bidi="ar"/>
              </w:rPr>
              <w:t>（泉州社区大学）</w:t>
            </w:r>
          </w:p>
        </w:tc>
        <w:tc>
          <w:tcPr>
            <w:tcW w:w="1718" w:type="dxa"/>
            <w:gridSpan w:val="4"/>
            <w:tcMar>
              <w:top w:w="15" w:type="dxa"/>
              <w:left w:w="15" w:type="dxa"/>
              <w:right w:w="15" w:type="dxa"/>
            </w:tcMar>
            <w:vAlign w:val="center"/>
          </w:tcPr>
          <w:p w14:paraId="30F5492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2"/>
                <w:szCs w:val="22"/>
                <w:highlight w:val="none"/>
                <w:lang w:bidi="ar"/>
              </w:rPr>
              <w:t>“非遗”惠安石雕</w:t>
            </w:r>
          </w:p>
        </w:tc>
        <w:tc>
          <w:tcPr>
            <w:tcW w:w="962" w:type="dxa"/>
            <w:tcMar>
              <w:top w:w="15" w:type="dxa"/>
              <w:left w:w="15" w:type="dxa"/>
              <w:right w:w="15" w:type="dxa"/>
            </w:tcMar>
            <w:vAlign w:val="center"/>
          </w:tcPr>
          <w:p w14:paraId="33566A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辜阳波</w:t>
            </w:r>
          </w:p>
        </w:tc>
        <w:tc>
          <w:tcPr>
            <w:tcW w:w="2742" w:type="dxa"/>
            <w:gridSpan w:val="4"/>
            <w:tcMar>
              <w:top w:w="15" w:type="dxa"/>
              <w:left w:w="15" w:type="dxa"/>
              <w:right w:w="15" w:type="dxa"/>
            </w:tcMar>
            <w:vAlign w:val="center"/>
          </w:tcPr>
          <w:p w14:paraId="4FE5B0B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王经民、陈向荣、林春成、李红萍、赖小玲、黄丽明</w:t>
            </w:r>
          </w:p>
        </w:tc>
      </w:tr>
      <w:tr w14:paraId="0A6A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50FEAB7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201</w:t>
            </w:r>
          </w:p>
        </w:tc>
        <w:tc>
          <w:tcPr>
            <w:tcW w:w="741" w:type="dxa"/>
            <w:gridSpan w:val="6"/>
            <w:tcMar>
              <w:top w:w="15" w:type="dxa"/>
              <w:left w:w="15" w:type="dxa"/>
              <w:right w:w="15" w:type="dxa"/>
            </w:tcMar>
            <w:vAlign w:val="center"/>
          </w:tcPr>
          <w:p w14:paraId="5DEF051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泉州</w:t>
            </w:r>
          </w:p>
        </w:tc>
        <w:tc>
          <w:tcPr>
            <w:tcW w:w="1979" w:type="dxa"/>
            <w:gridSpan w:val="5"/>
            <w:tcMar>
              <w:top w:w="15" w:type="dxa"/>
              <w:left w:w="15" w:type="dxa"/>
              <w:right w:w="15" w:type="dxa"/>
            </w:tcMar>
            <w:vAlign w:val="center"/>
          </w:tcPr>
          <w:p w14:paraId="45A785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福建广播电视大学泉州分校</w:t>
            </w:r>
            <w:r>
              <w:rPr>
                <w:rFonts w:hint="eastAsia" w:ascii="Times New Roman" w:hAnsi="Times New Roman" w:eastAsia="仿宋_GB2312" w:cs="仿宋_GB2312"/>
                <w:color w:val="auto"/>
                <w:kern w:val="0"/>
                <w:sz w:val="24"/>
                <w:szCs w:val="24"/>
                <w:highlight w:val="none"/>
                <w:lang w:eastAsia="zh-CN" w:bidi="ar"/>
              </w:rPr>
              <w:t>（泉州社区大学）</w:t>
            </w:r>
          </w:p>
        </w:tc>
        <w:tc>
          <w:tcPr>
            <w:tcW w:w="1718" w:type="dxa"/>
            <w:gridSpan w:val="4"/>
            <w:tcMar>
              <w:top w:w="15" w:type="dxa"/>
              <w:left w:w="15" w:type="dxa"/>
              <w:right w:w="15" w:type="dxa"/>
            </w:tcMar>
            <w:vAlign w:val="center"/>
          </w:tcPr>
          <w:p w14:paraId="789676A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“非遗”德化瓷烧制技艺</w:t>
            </w:r>
          </w:p>
        </w:tc>
        <w:tc>
          <w:tcPr>
            <w:tcW w:w="962" w:type="dxa"/>
            <w:tcMar>
              <w:top w:w="15" w:type="dxa"/>
              <w:left w:w="15" w:type="dxa"/>
              <w:right w:w="15" w:type="dxa"/>
            </w:tcMar>
            <w:vAlign w:val="center"/>
          </w:tcPr>
          <w:p w14:paraId="7670832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陈向荣</w:t>
            </w:r>
          </w:p>
        </w:tc>
        <w:tc>
          <w:tcPr>
            <w:tcW w:w="2742" w:type="dxa"/>
            <w:gridSpan w:val="4"/>
            <w:tcMar>
              <w:top w:w="15" w:type="dxa"/>
              <w:left w:w="15" w:type="dxa"/>
              <w:right w:w="15" w:type="dxa"/>
            </w:tcMar>
            <w:vAlign w:val="center"/>
          </w:tcPr>
          <w:p w14:paraId="1F3E35E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林春成、辜阳波、张美娟、李红萍、刘铭志、黄春美</w:t>
            </w:r>
          </w:p>
        </w:tc>
      </w:tr>
      <w:tr w14:paraId="4624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3BE45D9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202</w:t>
            </w:r>
          </w:p>
        </w:tc>
        <w:tc>
          <w:tcPr>
            <w:tcW w:w="741" w:type="dxa"/>
            <w:gridSpan w:val="6"/>
            <w:tcMar>
              <w:top w:w="15" w:type="dxa"/>
              <w:left w:w="15" w:type="dxa"/>
              <w:right w:w="15" w:type="dxa"/>
            </w:tcMar>
            <w:vAlign w:val="center"/>
          </w:tcPr>
          <w:p w14:paraId="14568FC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泉州</w:t>
            </w:r>
          </w:p>
        </w:tc>
        <w:tc>
          <w:tcPr>
            <w:tcW w:w="1979" w:type="dxa"/>
            <w:gridSpan w:val="5"/>
            <w:tcMar>
              <w:top w:w="15" w:type="dxa"/>
              <w:left w:w="15" w:type="dxa"/>
              <w:right w:w="15" w:type="dxa"/>
            </w:tcMar>
            <w:vAlign w:val="center"/>
          </w:tcPr>
          <w:p w14:paraId="0FAE168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福建广播电视大学泉州分校</w:t>
            </w:r>
            <w:r>
              <w:rPr>
                <w:rFonts w:hint="eastAsia" w:ascii="Times New Roman" w:hAnsi="Times New Roman" w:eastAsia="仿宋_GB2312" w:cs="仿宋_GB2312"/>
                <w:color w:val="auto"/>
                <w:kern w:val="0"/>
                <w:sz w:val="24"/>
                <w:szCs w:val="24"/>
                <w:highlight w:val="none"/>
                <w:lang w:eastAsia="zh-CN" w:bidi="ar"/>
              </w:rPr>
              <w:t>（泉州社区大学）</w:t>
            </w:r>
          </w:p>
        </w:tc>
        <w:tc>
          <w:tcPr>
            <w:tcW w:w="1718" w:type="dxa"/>
            <w:gridSpan w:val="4"/>
            <w:tcMar>
              <w:top w:w="15" w:type="dxa"/>
              <w:left w:w="15" w:type="dxa"/>
              <w:right w:w="15" w:type="dxa"/>
            </w:tcMar>
            <w:vAlign w:val="center"/>
          </w:tcPr>
          <w:p w14:paraId="283F324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走进“非遗”永春漆艺</w:t>
            </w:r>
          </w:p>
        </w:tc>
        <w:tc>
          <w:tcPr>
            <w:tcW w:w="962" w:type="dxa"/>
            <w:tcMar>
              <w:top w:w="15" w:type="dxa"/>
              <w:left w:w="15" w:type="dxa"/>
              <w:right w:w="15" w:type="dxa"/>
            </w:tcMar>
            <w:vAlign w:val="center"/>
          </w:tcPr>
          <w:p w14:paraId="742F0B7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陈向荣</w:t>
            </w:r>
          </w:p>
        </w:tc>
        <w:tc>
          <w:tcPr>
            <w:tcW w:w="2742" w:type="dxa"/>
            <w:gridSpan w:val="4"/>
            <w:tcMar>
              <w:top w:w="15" w:type="dxa"/>
              <w:left w:w="15" w:type="dxa"/>
              <w:right w:w="15" w:type="dxa"/>
            </w:tcMar>
            <w:vAlign w:val="center"/>
          </w:tcPr>
          <w:p w14:paraId="73A1EAC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李海生、林春成、庄育莹、傅伶澜、、辜阳波、曾秀钗</w:t>
            </w:r>
          </w:p>
        </w:tc>
      </w:tr>
      <w:tr w14:paraId="7906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963" w:hRule="atLeast"/>
          <w:jc w:val="center"/>
        </w:trPr>
        <w:tc>
          <w:tcPr>
            <w:tcW w:w="709" w:type="dxa"/>
            <w:tcMar>
              <w:top w:w="15" w:type="dxa"/>
              <w:left w:w="15" w:type="dxa"/>
              <w:right w:w="15" w:type="dxa"/>
            </w:tcMar>
            <w:vAlign w:val="center"/>
          </w:tcPr>
          <w:p w14:paraId="41BCDEA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203</w:t>
            </w:r>
          </w:p>
        </w:tc>
        <w:tc>
          <w:tcPr>
            <w:tcW w:w="741" w:type="dxa"/>
            <w:gridSpan w:val="6"/>
            <w:tcMar>
              <w:top w:w="15" w:type="dxa"/>
              <w:left w:w="15" w:type="dxa"/>
              <w:right w:w="15" w:type="dxa"/>
            </w:tcMar>
            <w:vAlign w:val="center"/>
          </w:tcPr>
          <w:p w14:paraId="583FF84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泉州</w:t>
            </w:r>
          </w:p>
        </w:tc>
        <w:tc>
          <w:tcPr>
            <w:tcW w:w="1979" w:type="dxa"/>
            <w:gridSpan w:val="5"/>
            <w:tcMar>
              <w:top w:w="15" w:type="dxa"/>
              <w:left w:w="15" w:type="dxa"/>
              <w:right w:w="15" w:type="dxa"/>
            </w:tcMar>
            <w:vAlign w:val="center"/>
          </w:tcPr>
          <w:p w14:paraId="24E0213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德化社区学院</w:t>
            </w:r>
          </w:p>
        </w:tc>
        <w:tc>
          <w:tcPr>
            <w:tcW w:w="1718" w:type="dxa"/>
            <w:gridSpan w:val="4"/>
            <w:tcMar>
              <w:top w:w="15" w:type="dxa"/>
              <w:left w:w="15" w:type="dxa"/>
              <w:right w:w="15" w:type="dxa"/>
            </w:tcMar>
            <w:vAlign w:val="center"/>
          </w:tcPr>
          <w:p w14:paraId="2E79499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2"/>
                <w:szCs w:val="22"/>
                <w:highlight w:val="none"/>
                <w:lang w:bidi="ar"/>
              </w:rPr>
              <w:t>闽南文化 陶瓷篇</w:t>
            </w:r>
          </w:p>
        </w:tc>
        <w:tc>
          <w:tcPr>
            <w:tcW w:w="962" w:type="dxa"/>
            <w:tcMar>
              <w:top w:w="15" w:type="dxa"/>
              <w:left w:w="15" w:type="dxa"/>
              <w:right w:w="15" w:type="dxa"/>
            </w:tcMar>
            <w:vAlign w:val="center"/>
          </w:tcPr>
          <w:p w14:paraId="524D2D6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陈鸿鸣</w:t>
            </w:r>
          </w:p>
        </w:tc>
        <w:tc>
          <w:tcPr>
            <w:tcW w:w="2742" w:type="dxa"/>
            <w:gridSpan w:val="4"/>
            <w:tcMar>
              <w:top w:w="15" w:type="dxa"/>
              <w:left w:w="15" w:type="dxa"/>
              <w:right w:w="15" w:type="dxa"/>
            </w:tcMar>
            <w:vAlign w:val="center"/>
          </w:tcPr>
          <w:p w14:paraId="350FA01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陈鸿鸣、林美溪、赖瑞宝、郑金勤</w:t>
            </w:r>
          </w:p>
        </w:tc>
      </w:tr>
      <w:tr w14:paraId="464C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E8A255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204</w:t>
            </w:r>
          </w:p>
        </w:tc>
        <w:tc>
          <w:tcPr>
            <w:tcW w:w="741" w:type="dxa"/>
            <w:gridSpan w:val="6"/>
            <w:tcMar>
              <w:top w:w="15" w:type="dxa"/>
              <w:left w:w="15" w:type="dxa"/>
              <w:right w:w="15" w:type="dxa"/>
            </w:tcMar>
            <w:vAlign w:val="center"/>
          </w:tcPr>
          <w:p w14:paraId="10A4FE5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386D15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大田县社区学院、大田县文化馆</w:t>
            </w:r>
          </w:p>
        </w:tc>
        <w:tc>
          <w:tcPr>
            <w:tcW w:w="1718" w:type="dxa"/>
            <w:gridSpan w:val="4"/>
            <w:tcMar>
              <w:top w:w="15" w:type="dxa"/>
              <w:left w:w="15" w:type="dxa"/>
              <w:right w:w="15" w:type="dxa"/>
            </w:tcMar>
            <w:vAlign w:val="center"/>
          </w:tcPr>
          <w:p w14:paraId="73BD185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杂剧作场戏</w:t>
            </w:r>
          </w:p>
        </w:tc>
        <w:tc>
          <w:tcPr>
            <w:tcW w:w="962" w:type="dxa"/>
            <w:tcMar>
              <w:top w:w="15" w:type="dxa"/>
              <w:left w:w="15" w:type="dxa"/>
              <w:right w:w="15" w:type="dxa"/>
            </w:tcMar>
            <w:vAlign w:val="center"/>
          </w:tcPr>
          <w:p w14:paraId="576A6B6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连福石</w:t>
            </w:r>
          </w:p>
        </w:tc>
        <w:tc>
          <w:tcPr>
            <w:tcW w:w="2742" w:type="dxa"/>
            <w:gridSpan w:val="4"/>
            <w:tcMar>
              <w:top w:w="15" w:type="dxa"/>
              <w:left w:w="15" w:type="dxa"/>
              <w:right w:w="15" w:type="dxa"/>
            </w:tcMar>
            <w:vAlign w:val="center"/>
          </w:tcPr>
          <w:p w14:paraId="7231737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大田县社区学院、大田县文化馆</w:t>
            </w:r>
          </w:p>
        </w:tc>
      </w:tr>
      <w:tr w14:paraId="2E0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749" w:hRule="atLeast"/>
          <w:jc w:val="center"/>
        </w:trPr>
        <w:tc>
          <w:tcPr>
            <w:tcW w:w="709" w:type="dxa"/>
            <w:tcMar>
              <w:top w:w="15" w:type="dxa"/>
              <w:left w:w="15" w:type="dxa"/>
              <w:right w:w="15" w:type="dxa"/>
            </w:tcMar>
            <w:vAlign w:val="center"/>
          </w:tcPr>
          <w:p w14:paraId="08EA919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205</w:t>
            </w:r>
          </w:p>
        </w:tc>
        <w:tc>
          <w:tcPr>
            <w:tcW w:w="741" w:type="dxa"/>
            <w:gridSpan w:val="6"/>
            <w:tcMar>
              <w:top w:w="15" w:type="dxa"/>
              <w:left w:w="15" w:type="dxa"/>
              <w:right w:w="15" w:type="dxa"/>
            </w:tcMar>
            <w:vAlign w:val="center"/>
          </w:tcPr>
          <w:p w14:paraId="6B9379C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0D2700A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大田县社区学院、大田县文化馆</w:t>
            </w:r>
          </w:p>
        </w:tc>
        <w:tc>
          <w:tcPr>
            <w:tcW w:w="1718" w:type="dxa"/>
            <w:gridSpan w:val="4"/>
            <w:tcMar>
              <w:top w:w="15" w:type="dxa"/>
              <w:left w:w="15" w:type="dxa"/>
              <w:right w:w="15" w:type="dxa"/>
            </w:tcMar>
            <w:vAlign w:val="center"/>
          </w:tcPr>
          <w:p w14:paraId="750BF27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大田板灯龙</w:t>
            </w:r>
          </w:p>
        </w:tc>
        <w:tc>
          <w:tcPr>
            <w:tcW w:w="962" w:type="dxa"/>
            <w:tcMar>
              <w:top w:w="15" w:type="dxa"/>
              <w:left w:w="15" w:type="dxa"/>
              <w:right w:w="15" w:type="dxa"/>
            </w:tcMar>
            <w:vAlign w:val="center"/>
          </w:tcPr>
          <w:p w14:paraId="20B56D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俞建营</w:t>
            </w:r>
          </w:p>
        </w:tc>
        <w:tc>
          <w:tcPr>
            <w:tcW w:w="2742" w:type="dxa"/>
            <w:gridSpan w:val="4"/>
            <w:tcMar>
              <w:top w:w="15" w:type="dxa"/>
              <w:left w:w="15" w:type="dxa"/>
              <w:right w:w="15" w:type="dxa"/>
            </w:tcMar>
            <w:vAlign w:val="center"/>
          </w:tcPr>
          <w:p w14:paraId="6197C81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大田县社区学院、大田县文化馆</w:t>
            </w:r>
          </w:p>
        </w:tc>
      </w:tr>
      <w:tr w14:paraId="3C43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990" w:hRule="atLeast"/>
          <w:jc w:val="center"/>
        </w:trPr>
        <w:tc>
          <w:tcPr>
            <w:tcW w:w="709" w:type="dxa"/>
            <w:tcMar>
              <w:top w:w="15" w:type="dxa"/>
              <w:left w:w="15" w:type="dxa"/>
              <w:right w:w="15" w:type="dxa"/>
            </w:tcMar>
            <w:vAlign w:val="center"/>
          </w:tcPr>
          <w:p w14:paraId="457EF96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206</w:t>
            </w:r>
          </w:p>
        </w:tc>
        <w:tc>
          <w:tcPr>
            <w:tcW w:w="741" w:type="dxa"/>
            <w:gridSpan w:val="6"/>
            <w:tcMar>
              <w:top w:w="15" w:type="dxa"/>
              <w:left w:w="15" w:type="dxa"/>
              <w:right w:w="15" w:type="dxa"/>
            </w:tcMar>
            <w:vAlign w:val="center"/>
          </w:tcPr>
          <w:p w14:paraId="12CC65F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3D8B82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三明市社区大学</w:t>
            </w:r>
          </w:p>
        </w:tc>
        <w:tc>
          <w:tcPr>
            <w:tcW w:w="1718" w:type="dxa"/>
            <w:gridSpan w:val="4"/>
            <w:tcMar>
              <w:top w:w="15" w:type="dxa"/>
              <w:left w:w="15" w:type="dxa"/>
              <w:right w:w="15" w:type="dxa"/>
            </w:tcMar>
            <w:vAlign w:val="center"/>
          </w:tcPr>
          <w:p w14:paraId="0770F62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石壁客家祭祖习俗</w:t>
            </w:r>
          </w:p>
        </w:tc>
        <w:tc>
          <w:tcPr>
            <w:tcW w:w="962" w:type="dxa"/>
            <w:tcMar>
              <w:top w:w="15" w:type="dxa"/>
              <w:left w:w="15" w:type="dxa"/>
              <w:right w:w="15" w:type="dxa"/>
            </w:tcMar>
            <w:vAlign w:val="center"/>
          </w:tcPr>
          <w:p w14:paraId="43F7A73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雷萍</w:t>
            </w:r>
          </w:p>
        </w:tc>
        <w:tc>
          <w:tcPr>
            <w:tcW w:w="2742" w:type="dxa"/>
            <w:gridSpan w:val="4"/>
            <w:tcMar>
              <w:top w:w="15" w:type="dxa"/>
              <w:left w:w="15" w:type="dxa"/>
              <w:right w:w="15" w:type="dxa"/>
            </w:tcMar>
            <w:vAlign w:val="center"/>
          </w:tcPr>
          <w:p w14:paraId="16A9AAF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雷萍、助理研究员</w:t>
            </w:r>
          </w:p>
        </w:tc>
      </w:tr>
      <w:tr w14:paraId="700E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315" w:hRule="atLeast"/>
          <w:jc w:val="center"/>
        </w:trPr>
        <w:tc>
          <w:tcPr>
            <w:tcW w:w="709" w:type="dxa"/>
            <w:tcMar>
              <w:top w:w="15" w:type="dxa"/>
              <w:left w:w="15" w:type="dxa"/>
              <w:right w:w="15" w:type="dxa"/>
            </w:tcMar>
            <w:vAlign w:val="center"/>
          </w:tcPr>
          <w:p w14:paraId="7DF60B7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207</w:t>
            </w:r>
          </w:p>
        </w:tc>
        <w:tc>
          <w:tcPr>
            <w:tcW w:w="741" w:type="dxa"/>
            <w:gridSpan w:val="6"/>
            <w:tcMar>
              <w:top w:w="15" w:type="dxa"/>
              <w:left w:w="15" w:type="dxa"/>
              <w:right w:w="15" w:type="dxa"/>
            </w:tcMar>
            <w:vAlign w:val="center"/>
          </w:tcPr>
          <w:p w14:paraId="42B22C4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1042F9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福建广播电视大学尤溪工作站</w:t>
            </w:r>
            <w:r>
              <w:rPr>
                <w:rFonts w:hint="eastAsia" w:ascii="Times New Roman" w:hAnsi="Times New Roman" w:eastAsia="仿宋_GB2312" w:cs="仿宋_GB2312"/>
                <w:color w:val="auto"/>
                <w:kern w:val="0"/>
                <w:sz w:val="24"/>
                <w:szCs w:val="24"/>
                <w:highlight w:val="none"/>
                <w:lang w:eastAsia="zh-CN" w:bidi="ar"/>
              </w:rPr>
              <w:t>（尤溪县社区学院）</w:t>
            </w:r>
          </w:p>
        </w:tc>
        <w:tc>
          <w:tcPr>
            <w:tcW w:w="1718" w:type="dxa"/>
            <w:gridSpan w:val="4"/>
            <w:tcMar>
              <w:top w:w="15" w:type="dxa"/>
              <w:left w:w="15" w:type="dxa"/>
              <w:right w:w="15" w:type="dxa"/>
            </w:tcMar>
            <w:vAlign w:val="center"/>
          </w:tcPr>
          <w:p w14:paraId="0E0A2E3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智慧家长 理想父母</w:t>
            </w:r>
          </w:p>
        </w:tc>
        <w:tc>
          <w:tcPr>
            <w:tcW w:w="962" w:type="dxa"/>
            <w:tcMar>
              <w:top w:w="15" w:type="dxa"/>
              <w:left w:w="15" w:type="dxa"/>
              <w:right w:w="15" w:type="dxa"/>
            </w:tcMar>
            <w:vAlign w:val="center"/>
          </w:tcPr>
          <w:p w14:paraId="04999D9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肖铭</w:t>
            </w:r>
          </w:p>
        </w:tc>
        <w:tc>
          <w:tcPr>
            <w:tcW w:w="2742" w:type="dxa"/>
            <w:gridSpan w:val="4"/>
            <w:tcMar>
              <w:top w:w="15" w:type="dxa"/>
              <w:left w:w="15" w:type="dxa"/>
              <w:right w:w="15" w:type="dxa"/>
            </w:tcMar>
            <w:vAlign w:val="center"/>
          </w:tcPr>
          <w:p w14:paraId="019A64F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梁瑞海、李秀娇、曹巧文、胡爱华</w:t>
            </w:r>
          </w:p>
        </w:tc>
      </w:tr>
      <w:tr w14:paraId="5F1B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5A58F1F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208</w:t>
            </w:r>
          </w:p>
        </w:tc>
        <w:tc>
          <w:tcPr>
            <w:tcW w:w="741" w:type="dxa"/>
            <w:gridSpan w:val="6"/>
            <w:tcMar>
              <w:top w:w="15" w:type="dxa"/>
              <w:left w:w="15" w:type="dxa"/>
              <w:right w:w="15" w:type="dxa"/>
            </w:tcMar>
            <w:vAlign w:val="center"/>
          </w:tcPr>
          <w:p w14:paraId="095C7F5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0D9CAB9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3F5FEF0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夏茂甜烧麦</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78B0C2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蔡志刚</w:t>
            </w:r>
          </w:p>
        </w:tc>
        <w:tc>
          <w:tcPr>
            <w:tcW w:w="2742" w:type="dxa"/>
            <w:gridSpan w:val="4"/>
            <w:tcMar>
              <w:top w:w="15" w:type="dxa"/>
              <w:left w:w="15" w:type="dxa"/>
              <w:right w:w="15" w:type="dxa"/>
            </w:tcMar>
            <w:vAlign w:val="center"/>
          </w:tcPr>
          <w:p w14:paraId="299504F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1E7B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295" w:hRule="atLeast"/>
          <w:jc w:val="center"/>
        </w:trPr>
        <w:tc>
          <w:tcPr>
            <w:tcW w:w="709" w:type="dxa"/>
            <w:tcMar>
              <w:top w:w="15" w:type="dxa"/>
              <w:left w:w="15" w:type="dxa"/>
              <w:right w:w="15" w:type="dxa"/>
            </w:tcMar>
            <w:vAlign w:val="center"/>
          </w:tcPr>
          <w:p w14:paraId="7321B3F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209</w:t>
            </w:r>
          </w:p>
        </w:tc>
        <w:tc>
          <w:tcPr>
            <w:tcW w:w="741" w:type="dxa"/>
            <w:gridSpan w:val="6"/>
            <w:tcMar>
              <w:top w:w="15" w:type="dxa"/>
              <w:left w:w="15" w:type="dxa"/>
              <w:right w:w="15" w:type="dxa"/>
            </w:tcMar>
            <w:vAlign w:val="center"/>
          </w:tcPr>
          <w:p w14:paraId="481607A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259D7DB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7CA3426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喜粿</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288CB5C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谢明钊</w:t>
            </w:r>
          </w:p>
        </w:tc>
        <w:tc>
          <w:tcPr>
            <w:tcW w:w="2742" w:type="dxa"/>
            <w:gridSpan w:val="4"/>
            <w:tcMar>
              <w:top w:w="15" w:type="dxa"/>
              <w:left w:w="15" w:type="dxa"/>
              <w:right w:w="15" w:type="dxa"/>
            </w:tcMar>
            <w:vAlign w:val="center"/>
          </w:tcPr>
          <w:p w14:paraId="7FD12E2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734E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824" w:hRule="atLeast"/>
          <w:jc w:val="center"/>
        </w:trPr>
        <w:tc>
          <w:tcPr>
            <w:tcW w:w="709" w:type="dxa"/>
            <w:tcMar>
              <w:top w:w="15" w:type="dxa"/>
              <w:left w:w="15" w:type="dxa"/>
              <w:right w:w="15" w:type="dxa"/>
            </w:tcMar>
            <w:vAlign w:val="center"/>
          </w:tcPr>
          <w:p w14:paraId="00C585A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210</w:t>
            </w:r>
          </w:p>
        </w:tc>
        <w:tc>
          <w:tcPr>
            <w:tcW w:w="741" w:type="dxa"/>
            <w:gridSpan w:val="6"/>
            <w:tcMar>
              <w:top w:w="15" w:type="dxa"/>
              <w:left w:w="15" w:type="dxa"/>
              <w:right w:w="15" w:type="dxa"/>
            </w:tcMar>
            <w:vAlign w:val="center"/>
          </w:tcPr>
          <w:p w14:paraId="16B5E33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499ADD5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03F4694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滚粉豆腐丸与包心豆腐丸</w:t>
            </w:r>
          </w:p>
        </w:tc>
        <w:tc>
          <w:tcPr>
            <w:tcW w:w="962" w:type="dxa"/>
            <w:tcMar>
              <w:top w:w="15" w:type="dxa"/>
              <w:left w:w="15" w:type="dxa"/>
              <w:right w:w="15" w:type="dxa"/>
            </w:tcMar>
            <w:vAlign w:val="center"/>
          </w:tcPr>
          <w:p w14:paraId="206D2C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林为国</w:t>
            </w:r>
          </w:p>
        </w:tc>
        <w:tc>
          <w:tcPr>
            <w:tcW w:w="2742" w:type="dxa"/>
            <w:gridSpan w:val="4"/>
            <w:tcMar>
              <w:top w:w="15" w:type="dxa"/>
              <w:left w:w="15" w:type="dxa"/>
              <w:right w:w="15" w:type="dxa"/>
            </w:tcMar>
            <w:vAlign w:val="center"/>
          </w:tcPr>
          <w:p w14:paraId="56D733D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6E57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704" w:hRule="atLeast"/>
          <w:jc w:val="center"/>
        </w:trPr>
        <w:tc>
          <w:tcPr>
            <w:tcW w:w="709" w:type="dxa"/>
            <w:tcMar>
              <w:top w:w="15" w:type="dxa"/>
              <w:left w:w="15" w:type="dxa"/>
              <w:right w:w="15" w:type="dxa"/>
            </w:tcMar>
            <w:vAlign w:val="center"/>
          </w:tcPr>
          <w:p w14:paraId="608C436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211</w:t>
            </w:r>
          </w:p>
        </w:tc>
        <w:tc>
          <w:tcPr>
            <w:tcW w:w="741" w:type="dxa"/>
            <w:gridSpan w:val="6"/>
            <w:tcMar>
              <w:top w:w="15" w:type="dxa"/>
              <w:left w:w="15" w:type="dxa"/>
              <w:right w:w="15" w:type="dxa"/>
            </w:tcMar>
            <w:vAlign w:val="center"/>
          </w:tcPr>
          <w:p w14:paraId="4416989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227DB2E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4572DEA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葱肉饼</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4320C9B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班玉凌</w:t>
            </w:r>
          </w:p>
        </w:tc>
        <w:tc>
          <w:tcPr>
            <w:tcW w:w="2742" w:type="dxa"/>
            <w:gridSpan w:val="4"/>
            <w:tcMar>
              <w:top w:w="15" w:type="dxa"/>
              <w:left w:w="15" w:type="dxa"/>
              <w:right w:w="15" w:type="dxa"/>
            </w:tcMar>
            <w:vAlign w:val="center"/>
          </w:tcPr>
          <w:p w14:paraId="3FE771C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4CFB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734" w:hRule="atLeast"/>
          <w:jc w:val="center"/>
        </w:trPr>
        <w:tc>
          <w:tcPr>
            <w:tcW w:w="709" w:type="dxa"/>
            <w:tcMar>
              <w:top w:w="15" w:type="dxa"/>
              <w:left w:w="15" w:type="dxa"/>
              <w:right w:w="15" w:type="dxa"/>
            </w:tcMar>
            <w:vAlign w:val="center"/>
          </w:tcPr>
          <w:p w14:paraId="7BCEDE7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212</w:t>
            </w:r>
          </w:p>
        </w:tc>
        <w:tc>
          <w:tcPr>
            <w:tcW w:w="741" w:type="dxa"/>
            <w:gridSpan w:val="6"/>
            <w:tcMar>
              <w:top w:w="15" w:type="dxa"/>
              <w:left w:w="15" w:type="dxa"/>
              <w:right w:w="15" w:type="dxa"/>
            </w:tcMar>
            <w:vAlign w:val="center"/>
          </w:tcPr>
          <w:p w14:paraId="70FB642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63E4235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5A3364D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锅贴</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3071B51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曾光清</w:t>
            </w:r>
          </w:p>
        </w:tc>
        <w:tc>
          <w:tcPr>
            <w:tcW w:w="2742" w:type="dxa"/>
            <w:gridSpan w:val="4"/>
            <w:tcMar>
              <w:top w:w="15" w:type="dxa"/>
              <w:left w:w="15" w:type="dxa"/>
              <w:right w:w="15" w:type="dxa"/>
            </w:tcMar>
            <w:vAlign w:val="center"/>
          </w:tcPr>
          <w:p w14:paraId="11BA078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58CB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325" w:hRule="atLeast"/>
          <w:jc w:val="center"/>
        </w:trPr>
        <w:tc>
          <w:tcPr>
            <w:tcW w:w="709" w:type="dxa"/>
            <w:tcMar>
              <w:top w:w="15" w:type="dxa"/>
              <w:left w:w="15" w:type="dxa"/>
              <w:right w:w="15" w:type="dxa"/>
            </w:tcMar>
            <w:vAlign w:val="center"/>
          </w:tcPr>
          <w:p w14:paraId="74655A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213</w:t>
            </w:r>
          </w:p>
        </w:tc>
        <w:tc>
          <w:tcPr>
            <w:tcW w:w="741" w:type="dxa"/>
            <w:gridSpan w:val="6"/>
            <w:tcMar>
              <w:top w:w="15" w:type="dxa"/>
              <w:left w:w="15" w:type="dxa"/>
              <w:right w:w="15" w:type="dxa"/>
            </w:tcMar>
            <w:vAlign w:val="center"/>
          </w:tcPr>
          <w:p w14:paraId="59C26C6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0751E06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5308623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泥鳅粉干</w:t>
            </w:r>
            <w:r>
              <w:rPr>
                <w:rFonts w:hint="eastAsia" w:ascii="Times New Roman" w:hAnsi="Times New Roman" w:eastAsia="仿宋_GB2312" w:cs="仿宋_GB2312"/>
                <w:color w:val="auto"/>
                <w:kern w:val="0"/>
                <w:sz w:val="21"/>
                <w:szCs w:val="21"/>
                <w:highlight w:val="none"/>
                <w:lang w:eastAsia="zh-CN" w:bidi="ar"/>
              </w:rPr>
              <w:t>制作技艺</w:t>
            </w:r>
          </w:p>
        </w:tc>
        <w:tc>
          <w:tcPr>
            <w:tcW w:w="962" w:type="dxa"/>
            <w:tcMar>
              <w:top w:w="15" w:type="dxa"/>
              <w:left w:w="15" w:type="dxa"/>
              <w:right w:w="15" w:type="dxa"/>
            </w:tcMar>
            <w:vAlign w:val="center"/>
          </w:tcPr>
          <w:p w14:paraId="53FA641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郑君强</w:t>
            </w:r>
          </w:p>
        </w:tc>
        <w:tc>
          <w:tcPr>
            <w:tcW w:w="2742" w:type="dxa"/>
            <w:gridSpan w:val="4"/>
            <w:tcMar>
              <w:top w:w="15" w:type="dxa"/>
              <w:left w:w="15" w:type="dxa"/>
              <w:right w:w="15" w:type="dxa"/>
            </w:tcMar>
            <w:vAlign w:val="center"/>
          </w:tcPr>
          <w:p w14:paraId="5890B3E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7DCC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340" w:hRule="atLeast"/>
          <w:jc w:val="center"/>
        </w:trPr>
        <w:tc>
          <w:tcPr>
            <w:tcW w:w="709" w:type="dxa"/>
            <w:tcMar>
              <w:top w:w="15" w:type="dxa"/>
              <w:left w:w="15" w:type="dxa"/>
              <w:right w:w="15" w:type="dxa"/>
            </w:tcMar>
            <w:vAlign w:val="center"/>
          </w:tcPr>
          <w:p w14:paraId="5537F9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214</w:t>
            </w:r>
          </w:p>
        </w:tc>
        <w:tc>
          <w:tcPr>
            <w:tcW w:w="741" w:type="dxa"/>
            <w:gridSpan w:val="6"/>
            <w:tcMar>
              <w:top w:w="15" w:type="dxa"/>
              <w:left w:w="15" w:type="dxa"/>
              <w:right w:w="15" w:type="dxa"/>
            </w:tcMar>
            <w:vAlign w:val="center"/>
          </w:tcPr>
          <w:p w14:paraId="6F43867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653B66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1A8E040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烙粑</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4CC8498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郑寿儿</w:t>
            </w:r>
          </w:p>
        </w:tc>
        <w:tc>
          <w:tcPr>
            <w:tcW w:w="2742" w:type="dxa"/>
            <w:gridSpan w:val="4"/>
            <w:tcMar>
              <w:top w:w="15" w:type="dxa"/>
              <w:left w:w="15" w:type="dxa"/>
              <w:right w:w="15" w:type="dxa"/>
            </w:tcMar>
            <w:vAlign w:val="center"/>
          </w:tcPr>
          <w:p w14:paraId="0470AD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37E0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450" w:hRule="atLeast"/>
          <w:jc w:val="center"/>
        </w:trPr>
        <w:tc>
          <w:tcPr>
            <w:tcW w:w="709" w:type="dxa"/>
            <w:tcMar>
              <w:top w:w="15" w:type="dxa"/>
              <w:left w:w="15" w:type="dxa"/>
              <w:right w:w="15" w:type="dxa"/>
            </w:tcMar>
            <w:vAlign w:val="center"/>
          </w:tcPr>
          <w:p w14:paraId="060D036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215</w:t>
            </w:r>
          </w:p>
        </w:tc>
        <w:tc>
          <w:tcPr>
            <w:tcW w:w="741" w:type="dxa"/>
            <w:gridSpan w:val="6"/>
            <w:tcMar>
              <w:top w:w="15" w:type="dxa"/>
              <w:left w:w="15" w:type="dxa"/>
              <w:right w:w="15" w:type="dxa"/>
            </w:tcMar>
            <w:vAlign w:val="center"/>
          </w:tcPr>
          <w:p w14:paraId="76FC620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00F15A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238E499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沙县板鸭</w:t>
            </w:r>
            <w:r>
              <w:rPr>
                <w:rFonts w:hint="eastAsia" w:ascii="Times New Roman" w:hAnsi="Times New Roman" w:eastAsia="仿宋_GB2312" w:cs="仿宋_GB2312"/>
                <w:color w:val="auto"/>
                <w:kern w:val="0"/>
                <w:sz w:val="21"/>
                <w:szCs w:val="21"/>
                <w:highlight w:val="none"/>
                <w:lang w:eastAsia="zh-CN" w:bidi="ar"/>
              </w:rPr>
              <w:t>制作技艺</w:t>
            </w:r>
          </w:p>
        </w:tc>
        <w:tc>
          <w:tcPr>
            <w:tcW w:w="962" w:type="dxa"/>
            <w:tcMar>
              <w:top w:w="15" w:type="dxa"/>
              <w:left w:w="15" w:type="dxa"/>
              <w:right w:w="15" w:type="dxa"/>
            </w:tcMar>
            <w:vAlign w:val="center"/>
          </w:tcPr>
          <w:p w14:paraId="6EDF0E3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茅盛浩</w:t>
            </w:r>
          </w:p>
        </w:tc>
        <w:tc>
          <w:tcPr>
            <w:tcW w:w="2742" w:type="dxa"/>
            <w:gridSpan w:val="4"/>
            <w:tcMar>
              <w:top w:w="15" w:type="dxa"/>
              <w:left w:w="15" w:type="dxa"/>
              <w:right w:w="15" w:type="dxa"/>
            </w:tcMar>
            <w:vAlign w:val="center"/>
          </w:tcPr>
          <w:p w14:paraId="756A59F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7544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316" w:hRule="atLeast"/>
          <w:jc w:val="center"/>
        </w:trPr>
        <w:tc>
          <w:tcPr>
            <w:tcW w:w="709" w:type="dxa"/>
            <w:tcMar>
              <w:top w:w="15" w:type="dxa"/>
              <w:left w:w="15" w:type="dxa"/>
              <w:right w:w="15" w:type="dxa"/>
            </w:tcMar>
            <w:vAlign w:val="center"/>
          </w:tcPr>
          <w:p w14:paraId="16847A9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216</w:t>
            </w:r>
          </w:p>
        </w:tc>
        <w:tc>
          <w:tcPr>
            <w:tcW w:w="741" w:type="dxa"/>
            <w:gridSpan w:val="6"/>
            <w:tcMar>
              <w:top w:w="15" w:type="dxa"/>
              <w:left w:w="15" w:type="dxa"/>
              <w:right w:w="15" w:type="dxa"/>
            </w:tcMar>
            <w:vAlign w:val="center"/>
          </w:tcPr>
          <w:p w14:paraId="536F61A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7B59116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23F9AC4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拌面</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7EB2F46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蔡志刚</w:t>
            </w:r>
          </w:p>
        </w:tc>
        <w:tc>
          <w:tcPr>
            <w:tcW w:w="2742" w:type="dxa"/>
            <w:gridSpan w:val="4"/>
            <w:tcMar>
              <w:top w:w="15" w:type="dxa"/>
              <w:left w:w="15" w:type="dxa"/>
              <w:right w:w="15" w:type="dxa"/>
            </w:tcMar>
            <w:vAlign w:val="center"/>
          </w:tcPr>
          <w:p w14:paraId="36744E7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0D1C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0C61A38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217</w:t>
            </w:r>
          </w:p>
        </w:tc>
        <w:tc>
          <w:tcPr>
            <w:tcW w:w="741" w:type="dxa"/>
            <w:gridSpan w:val="6"/>
            <w:tcMar>
              <w:top w:w="15" w:type="dxa"/>
              <w:left w:w="15" w:type="dxa"/>
              <w:right w:w="15" w:type="dxa"/>
            </w:tcMar>
            <w:vAlign w:val="center"/>
          </w:tcPr>
          <w:p w14:paraId="11D7C6F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1E821AA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2580313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烧麦</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58F5336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谢明钊</w:t>
            </w:r>
          </w:p>
        </w:tc>
        <w:tc>
          <w:tcPr>
            <w:tcW w:w="2742" w:type="dxa"/>
            <w:gridSpan w:val="4"/>
            <w:tcMar>
              <w:top w:w="15" w:type="dxa"/>
              <w:left w:w="15" w:type="dxa"/>
              <w:right w:w="15" w:type="dxa"/>
            </w:tcMar>
            <w:vAlign w:val="center"/>
          </w:tcPr>
          <w:p w14:paraId="18ECA29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7866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6480E4C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218</w:t>
            </w:r>
          </w:p>
        </w:tc>
        <w:tc>
          <w:tcPr>
            <w:tcW w:w="741" w:type="dxa"/>
            <w:gridSpan w:val="6"/>
            <w:tcMar>
              <w:top w:w="15" w:type="dxa"/>
              <w:left w:w="15" w:type="dxa"/>
              <w:right w:w="15" w:type="dxa"/>
            </w:tcMar>
            <w:vAlign w:val="center"/>
          </w:tcPr>
          <w:p w14:paraId="449A676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16AA0EA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06B6BCA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豆干</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7D7974D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林为国</w:t>
            </w:r>
          </w:p>
        </w:tc>
        <w:tc>
          <w:tcPr>
            <w:tcW w:w="2742" w:type="dxa"/>
            <w:gridSpan w:val="4"/>
            <w:tcMar>
              <w:top w:w="15" w:type="dxa"/>
              <w:left w:w="15" w:type="dxa"/>
              <w:right w:w="15" w:type="dxa"/>
            </w:tcMar>
            <w:vAlign w:val="center"/>
          </w:tcPr>
          <w:p w14:paraId="490D5A5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7D73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046" w:hRule="atLeast"/>
          <w:jc w:val="center"/>
        </w:trPr>
        <w:tc>
          <w:tcPr>
            <w:tcW w:w="709" w:type="dxa"/>
            <w:tcMar>
              <w:top w:w="15" w:type="dxa"/>
              <w:left w:w="15" w:type="dxa"/>
              <w:right w:w="15" w:type="dxa"/>
            </w:tcMar>
            <w:vAlign w:val="center"/>
          </w:tcPr>
          <w:p w14:paraId="5E6F9B5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219</w:t>
            </w:r>
          </w:p>
        </w:tc>
        <w:tc>
          <w:tcPr>
            <w:tcW w:w="741" w:type="dxa"/>
            <w:gridSpan w:val="6"/>
            <w:tcMar>
              <w:top w:w="15" w:type="dxa"/>
              <w:left w:w="15" w:type="dxa"/>
              <w:right w:w="15" w:type="dxa"/>
            </w:tcMar>
            <w:vAlign w:val="center"/>
          </w:tcPr>
          <w:p w14:paraId="146E56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5A76FE0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35B4D23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扁肉</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0433E9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班玉凌</w:t>
            </w:r>
          </w:p>
        </w:tc>
        <w:tc>
          <w:tcPr>
            <w:tcW w:w="2742" w:type="dxa"/>
            <w:gridSpan w:val="4"/>
            <w:tcMar>
              <w:top w:w="15" w:type="dxa"/>
              <w:left w:w="15" w:type="dxa"/>
              <w:right w:w="15" w:type="dxa"/>
            </w:tcMar>
            <w:vAlign w:val="center"/>
          </w:tcPr>
          <w:p w14:paraId="22188A7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2910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061" w:hRule="atLeast"/>
          <w:jc w:val="center"/>
        </w:trPr>
        <w:tc>
          <w:tcPr>
            <w:tcW w:w="709" w:type="dxa"/>
            <w:tcMar>
              <w:top w:w="15" w:type="dxa"/>
              <w:left w:w="15" w:type="dxa"/>
              <w:right w:w="15" w:type="dxa"/>
            </w:tcMar>
            <w:vAlign w:val="center"/>
          </w:tcPr>
          <w:p w14:paraId="467736A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220</w:t>
            </w:r>
          </w:p>
        </w:tc>
        <w:tc>
          <w:tcPr>
            <w:tcW w:w="741" w:type="dxa"/>
            <w:gridSpan w:val="6"/>
            <w:tcMar>
              <w:top w:w="15" w:type="dxa"/>
              <w:left w:w="15" w:type="dxa"/>
              <w:right w:w="15" w:type="dxa"/>
            </w:tcMar>
            <w:vAlign w:val="center"/>
          </w:tcPr>
          <w:p w14:paraId="71DAC78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4C99901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58CBAB0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芋饺</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24F98FF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曾光清</w:t>
            </w:r>
          </w:p>
        </w:tc>
        <w:tc>
          <w:tcPr>
            <w:tcW w:w="2742" w:type="dxa"/>
            <w:gridSpan w:val="4"/>
            <w:tcMar>
              <w:top w:w="15" w:type="dxa"/>
              <w:left w:w="15" w:type="dxa"/>
              <w:right w:w="15" w:type="dxa"/>
            </w:tcMar>
            <w:vAlign w:val="center"/>
          </w:tcPr>
          <w:p w14:paraId="61A05D5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黄启钍、吴静</w:t>
            </w:r>
          </w:p>
        </w:tc>
      </w:tr>
      <w:tr w14:paraId="1CA2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68B65EF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221</w:t>
            </w:r>
          </w:p>
        </w:tc>
        <w:tc>
          <w:tcPr>
            <w:tcW w:w="741" w:type="dxa"/>
            <w:gridSpan w:val="6"/>
            <w:tcMar>
              <w:top w:w="15" w:type="dxa"/>
              <w:left w:w="15" w:type="dxa"/>
              <w:right w:w="15" w:type="dxa"/>
            </w:tcMar>
            <w:vAlign w:val="center"/>
          </w:tcPr>
          <w:p w14:paraId="76A1F7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三明</w:t>
            </w:r>
          </w:p>
        </w:tc>
        <w:tc>
          <w:tcPr>
            <w:tcW w:w="1979" w:type="dxa"/>
            <w:gridSpan w:val="5"/>
            <w:tcMar>
              <w:top w:w="15" w:type="dxa"/>
              <w:left w:w="15" w:type="dxa"/>
              <w:right w:w="15" w:type="dxa"/>
            </w:tcMar>
            <w:vAlign w:val="center"/>
          </w:tcPr>
          <w:p w14:paraId="642FC72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福建广播电视大学沙县工作站</w:t>
            </w:r>
            <w:r>
              <w:rPr>
                <w:rFonts w:hint="eastAsia" w:ascii="Times New Roman" w:hAnsi="Times New Roman" w:eastAsia="仿宋_GB2312" w:cs="仿宋_GB2312"/>
                <w:color w:val="auto"/>
                <w:kern w:val="0"/>
                <w:sz w:val="24"/>
                <w:szCs w:val="24"/>
                <w:highlight w:val="none"/>
                <w:lang w:eastAsia="zh-CN" w:bidi="ar"/>
              </w:rPr>
              <w:t>（沙县社区学院）</w:t>
            </w:r>
          </w:p>
        </w:tc>
        <w:tc>
          <w:tcPr>
            <w:tcW w:w="1718" w:type="dxa"/>
            <w:gridSpan w:val="4"/>
            <w:tcMar>
              <w:top w:w="15" w:type="dxa"/>
              <w:left w:w="15" w:type="dxa"/>
              <w:right w:w="15" w:type="dxa"/>
            </w:tcMar>
            <w:vAlign w:val="center"/>
          </w:tcPr>
          <w:p w14:paraId="62D149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盖竹小腔戏</w:t>
            </w:r>
          </w:p>
        </w:tc>
        <w:tc>
          <w:tcPr>
            <w:tcW w:w="962" w:type="dxa"/>
            <w:tcMar>
              <w:top w:w="15" w:type="dxa"/>
              <w:left w:w="15" w:type="dxa"/>
              <w:right w:w="15" w:type="dxa"/>
            </w:tcMar>
            <w:vAlign w:val="center"/>
          </w:tcPr>
          <w:p w14:paraId="5F4BA7E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林为国</w:t>
            </w:r>
          </w:p>
        </w:tc>
        <w:tc>
          <w:tcPr>
            <w:tcW w:w="2742" w:type="dxa"/>
            <w:gridSpan w:val="4"/>
            <w:tcMar>
              <w:top w:w="15" w:type="dxa"/>
              <w:left w:w="15" w:type="dxa"/>
              <w:right w:w="15" w:type="dxa"/>
            </w:tcMar>
            <w:vAlign w:val="center"/>
          </w:tcPr>
          <w:p w14:paraId="0786DBF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邓享尧、邓建华</w:t>
            </w:r>
          </w:p>
        </w:tc>
      </w:tr>
      <w:tr w14:paraId="7F7B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6561990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222</w:t>
            </w:r>
          </w:p>
        </w:tc>
        <w:tc>
          <w:tcPr>
            <w:tcW w:w="741" w:type="dxa"/>
            <w:gridSpan w:val="6"/>
            <w:tcMar>
              <w:top w:w="15" w:type="dxa"/>
              <w:left w:w="15" w:type="dxa"/>
              <w:right w:w="15" w:type="dxa"/>
            </w:tcMar>
            <w:vAlign w:val="center"/>
          </w:tcPr>
          <w:p w14:paraId="6A4B858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莆田</w:t>
            </w:r>
          </w:p>
        </w:tc>
        <w:tc>
          <w:tcPr>
            <w:tcW w:w="1979" w:type="dxa"/>
            <w:gridSpan w:val="5"/>
            <w:tcMar>
              <w:top w:w="15" w:type="dxa"/>
              <w:left w:w="15" w:type="dxa"/>
              <w:right w:w="15" w:type="dxa"/>
            </w:tcMar>
            <w:vAlign w:val="center"/>
          </w:tcPr>
          <w:p w14:paraId="6B173F2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莆田市老年大学</w:t>
            </w:r>
          </w:p>
        </w:tc>
        <w:tc>
          <w:tcPr>
            <w:tcW w:w="1718" w:type="dxa"/>
            <w:gridSpan w:val="4"/>
            <w:tcMar>
              <w:top w:w="15" w:type="dxa"/>
              <w:left w:w="15" w:type="dxa"/>
              <w:right w:w="15" w:type="dxa"/>
            </w:tcMar>
            <w:vAlign w:val="center"/>
          </w:tcPr>
          <w:p w14:paraId="36351B9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国画</w:t>
            </w:r>
          </w:p>
        </w:tc>
        <w:tc>
          <w:tcPr>
            <w:tcW w:w="962" w:type="dxa"/>
            <w:tcMar>
              <w:top w:w="15" w:type="dxa"/>
              <w:left w:w="15" w:type="dxa"/>
              <w:right w:w="15" w:type="dxa"/>
            </w:tcMar>
            <w:vAlign w:val="center"/>
          </w:tcPr>
          <w:p w14:paraId="09FAEBF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许立忠</w:t>
            </w:r>
          </w:p>
        </w:tc>
        <w:tc>
          <w:tcPr>
            <w:tcW w:w="2742" w:type="dxa"/>
            <w:gridSpan w:val="4"/>
            <w:tcMar>
              <w:top w:w="15" w:type="dxa"/>
              <w:left w:w="15" w:type="dxa"/>
              <w:right w:w="15" w:type="dxa"/>
            </w:tcMar>
            <w:vAlign w:val="center"/>
          </w:tcPr>
          <w:p w14:paraId="65AA928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许立忠、黄玉英、邱志明、吴开和、许文豹</w:t>
            </w:r>
          </w:p>
        </w:tc>
      </w:tr>
      <w:tr w14:paraId="3087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6D81E94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223</w:t>
            </w:r>
          </w:p>
        </w:tc>
        <w:tc>
          <w:tcPr>
            <w:tcW w:w="741" w:type="dxa"/>
            <w:gridSpan w:val="6"/>
            <w:tcMar>
              <w:top w:w="15" w:type="dxa"/>
              <w:left w:w="15" w:type="dxa"/>
              <w:right w:w="15" w:type="dxa"/>
            </w:tcMar>
            <w:vAlign w:val="center"/>
          </w:tcPr>
          <w:p w14:paraId="21FCE45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莆田</w:t>
            </w:r>
          </w:p>
        </w:tc>
        <w:tc>
          <w:tcPr>
            <w:tcW w:w="1979" w:type="dxa"/>
            <w:gridSpan w:val="5"/>
            <w:tcMar>
              <w:top w:w="15" w:type="dxa"/>
              <w:left w:w="15" w:type="dxa"/>
              <w:right w:w="15" w:type="dxa"/>
            </w:tcMar>
            <w:vAlign w:val="center"/>
          </w:tcPr>
          <w:p w14:paraId="5B9835A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莆田市老年大学</w:t>
            </w:r>
          </w:p>
        </w:tc>
        <w:tc>
          <w:tcPr>
            <w:tcW w:w="1718" w:type="dxa"/>
            <w:gridSpan w:val="4"/>
            <w:tcMar>
              <w:top w:w="15" w:type="dxa"/>
              <w:left w:w="15" w:type="dxa"/>
              <w:right w:w="15" w:type="dxa"/>
            </w:tcMar>
            <w:vAlign w:val="center"/>
          </w:tcPr>
          <w:p w14:paraId="0ACD9E1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文枕琴演奏法</w:t>
            </w:r>
          </w:p>
        </w:tc>
        <w:tc>
          <w:tcPr>
            <w:tcW w:w="962" w:type="dxa"/>
            <w:tcMar>
              <w:top w:w="15" w:type="dxa"/>
              <w:left w:w="15" w:type="dxa"/>
              <w:right w:w="15" w:type="dxa"/>
            </w:tcMar>
            <w:vAlign w:val="center"/>
          </w:tcPr>
          <w:p w14:paraId="0EA55C9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黄福安</w:t>
            </w:r>
          </w:p>
        </w:tc>
        <w:tc>
          <w:tcPr>
            <w:tcW w:w="2742" w:type="dxa"/>
            <w:gridSpan w:val="4"/>
            <w:tcMar>
              <w:top w:w="15" w:type="dxa"/>
              <w:left w:w="15" w:type="dxa"/>
              <w:right w:w="15" w:type="dxa"/>
            </w:tcMar>
            <w:vAlign w:val="center"/>
          </w:tcPr>
          <w:p w14:paraId="474454E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黄福安、黄玉英、邱志明、吴开和、许文豹</w:t>
            </w:r>
          </w:p>
        </w:tc>
      </w:tr>
      <w:tr w14:paraId="6B5D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499CCA2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224</w:t>
            </w:r>
          </w:p>
        </w:tc>
        <w:tc>
          <w:tcPr>
            <w:tcW w:w="741" w:type="dxa"/>
            <w:gridSpan w:val="6"/>
            <w:tcMar>
              <w:top w:w="15" w:type="dxa"/>
              <w:left w:w="15" w:type="dxa"/>
              <w:right w:w="15" w:type="dxa"/>
            </w:tcMar>
            <w:vAlign w:val="center"/>
          </w:tcPr>
          <w:p w14:paraId="3075D76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莆田</w:t>
            </w:r>
          </w:p>
        </w:tc>
        <w:tc>
          <w:tcPr>
            <w:tcW w:w="1979" w:type="dxa"/>
            <w:gridSpan w:val="5"/>
            <w:tcMar>
              <w:top w:w="15" w:type="dxa"/>
              <w:left w:w="15" w:type="dxa"/>
              <w:right w:w="15" w:type="dxa"/>
            </w:tcMar>
            <w:vAlign w:val="center"/>
          </w:tcPr>
          <w:p w14:paraId="2881660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莆田市老年大学</w:t>
            </w:r>
          </w:p>
        </w:tc>
        <w:tc>
          <w:tcPr>
            <w:tcW w:w="1718" w:type="dxa"/>
            <w:gridSpan w:val="4"/>
            <w:tcMar>
              <w:top w:w="15" w:type="dxa"/>
              <w:left w:w="15" w:type="dxa"/>
              <w:right w:w="15" w:type="dxa"/>
            </w:tcMar>
            <w:vAlign w:val="center"/>
          </w:tcPr>
          <w:p w14:paraId="24C79A7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莆田旅游</w:t>
            </w:r>
            <w:r>
              <w:rPr>
                <w:rFonts w:hint="eastAsia" w:ascii="Times New Roman" w:hAnsi="Times New Roman" w:eastAsia="仿宋_GB2312" w:cs="仿宋_GB2312"/>
                <w:color w:val="auto"/>
                <w:kern w:val="0"/>
                <w:sz w:val="24"/>
                <w:szCs w:val="24"/>
                <w:highlight w:val="none"/>
                <w:lang w:eastAsia="zh-CN" w:bidi="ar"/>
              </w:rPr>
              <w:t>知识</w:t>
            </w:r>
          </w:p>
        </w:tc>
        <w:tc>
          <w:tcPr>
            <w:tcW w:w="962" w:type="dxa"/>
            <w:tcMar>
              <w:top w:w="15" w:type="dxa"/>
              <w:left w:w="15" w:type="dxa"/>
              <w:right w:w="15" w:type="dxa"/>
            </w:tcMar>
            <w:vAlign w:val="center"/>
          </w:tcPr>
          <w:p w14:paraId="4F521AC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王宝诚</w:t>
            </w:r>
          </w:p>
        </w:tc>
        <w:tc>
          <w:tcPr>
            <w:tcW w:w="2742" w:type="dxa"/>
            <w:gridSpan w:val="4"/>
            <w:tcMar>
              <w:top w:w="15" w:type="dxa"/>
              <w:left w:w="15" w:type="dxa"/>
              <w:right w:w="15" w:type="dxa"/>
            </w:tcMar>
            <w:vAlign w:val="center"/>
          </w:tcPr>
          <w:p w14:paraId="5D1BE6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王宝诚、黄玉英、邱志明、吴开和、许文豹</w:t>
            </w:r>
          </w:p>
        </w:tc>
      </w:tr>
      <w:tr w14:paraId="6D63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2354F19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225</w:t>
            </w:r>
          </w:p>
        </w:tc>
        <w:tc>
          <w:tcPr>
            <w:tcW w:w="741" w:type="dxa"/>
            <w:gridSpan w:val="6"/>
            <w:tcMar>
              <w:top w:w="15" w:type="dxa"/>
              <w:left w:w="15" w:type="dxa"/>
              <w:right w:w="15" w:type="dxa"/>
            </w:tcMar>
            <w:vAlign w:val="center"/>
          </w:tcPr>
          <w:p w14:paraId="4E549A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莆田</w:t>
            </w:r>
          </w:p>
        </w:tc>
        <w:tc>
          <w:tcPr>
            <w:tcW w:w="1979" w:type="dxa"/>
            <w:gridSpan w:val="5"/>
            <w:tcMar>
              <w:top w:w="15" w:type="dxa"/>
              <w:left w:w="15" w:type="dxa"/>
              <w:right w:w="15" w:type="dxa"/>
            </w:tcMar>
            <w:vAlign w:val="center"/>
          </w:tcPr>
          <w:p w14:paraId="3345DD8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莆田市荔城区老年大学</w:t>
            </w:r>
          </w:p>
        </w:tc>
        <w:tc>
          <w:tcPr>
            <w:tcW w:w="1718" w:type="dxa"/>
            <w:gridSpan w:val="4"/>
            <w:tcMar>
              <w:top w:w="15" w:type="dxa"/>
              <w:left w:w="15" w:type="dxa"/>
              <w:right w:w="15" w:type="dxa"/>
            </w:tcMar>
            <w:vAlign w:val="center"/>
          </w:tcPr>
          <w:p w14:paraId="019F24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惠洋十音</w:t>
            </w:r>
          </w:p>
        </w:tc>
        <w:tc>
          <w:tcPr>
            <w:tcW w:w="962" w:type="dxa"/>
            <w:tcMar>
              <w:top w:w="15" w:type="dxa"/>
              <w:left w:w="15" w:type="dxa"/>
              <w:right w:w="15" w:type="dxa"/>
            </w:tcMar>
            <w:vAlign w:val="center"/>
          </w:tcPr>
          <w:p w14:paraId="7CF7A97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方聪翠等</w:t>
            </w:r>
          </w:p>
        </w:tc>
        <w:tc>
          <w:tcPr>
            <w:tcW w:w="2742" w:type="dxa"/>
            <w:gridSpan w:val="4"/>
            <w:tcMar>
              <w:top w:w="15" w:type="dxa"/>
              <w:left w:w="15" w:type="dxa"/>
              <w:right w:w="15" w:type="dxa"/>
            </w:tcMar>
            <w:vAlign w:val="center"/>
          </w:tcPr>
          <w:p w14:paraId="7D53E26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方聪翠、林秀琼、黄雪阳、方聪翠、许文豹</w:t>
            </w:r>
          </w:p>
        </w:tc>
      </w:tr>
      <w:tr w14:paraId="7EE9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110" w:hRule="atLeast"/>
          <w:jc w:val="center"/>
        </w:trPr>
        <w:tc>
          <w:tcPr>
            <w:tcW w:w="709" w:type="dxa"/>
            <w:tcMar>
              <w:top w:w="15" w:type="dxa"/>
              <w:left w:w="15" w:type="dxa"/>
              <w:right w:w="15" w:type="dxa"/>
            </w:tcMar>
            <w:vAlign w:val="center"/>
          </w:tcPr>
          <w:p w14:paraId="196207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226</w:t>
            </w:r>
          </w:p>
        </w:tc>
        <w:tc>
          <w:tcPr>
            <w:tcW w:w="741" w:type="dxa"/>
            <w:gridSpan w:val="6"/>
            <w:tcMar>
              <w:top w:w="15" w:type="dxa"/>
              <w:left w:w="15" w:type="dxa"/>
              <w:right w:w="15" w:type="dxa"/>
            </w:tcMar>
            <w:vAlign w:val="center"/>
          </w:tcPr>
          <w:p w14:paraId="6DDFBF3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莆田</w:t>
            </w:r>
          </w:p>
        </w:tc>
        <w:tc>
          <w:tcPr>
            <w:tcW w:w="1979" w:type="dxa"/>
            <w:gridSpan w:val="5"/>
            <w:tcMar>
              <w:top w:w="15" w:type="dxa"/>
              <w:left w:w="15" w:type="dxa"/>
              <w:right w:w="15" w:type="dxa"/>
            </w:tcMar>
            <w:vAlign w:val="center"/>
          </w:tcPr>
          <w:p w14:paraId="45CD52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莆田市老年大学</w:t>
            </w:r>
          </w:p>
        </w:tc>
        <w:tc>
          <w:tcPr>
            <w:tcW w:w="1718" w:type="dxa"/>
            <w:gridSpan w:val="4"/>
            <w:tcMar>
              <w:top w:w="15" w:type="dxa"/>
              <w:left w:w="15" w:type="dxa"/>
              <w:right w:w="15" w:type="dxa"/>
            </w:tcMar>
            <w:vAlign w:val="center"/>
          </w:tcPr>
          <w:p w14:paraId="7DC1E5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妈祖民俗表演欣赏与教程</w:t>
            </w:r>
          </w:p>
        </w:tc>
        <w:tc>
          <w:tcPr>
            <w:tcW w:w="962" w:type="dxa"/>
            <w:tcMar>
              <w:top w:w="15" w:type="dxa"/>
              <w:left w:w="15" w:type="dxa"/>
              <w:right w:w="15" w:type="dxa"/>
            </w:tcMar>
            <w:vAlign w:val="center"/>
          </w:tcPr>
          <w:p w14:paraId="76E2033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林元桓</w:t>
            </w:r>
          </w:p>
        </w:tc>
        <w:tc>
          <w:tcPr>
            <w:tcW w:w="2742" w:type="dxa"/>
            <w:gridSpan w:val="4"/>
            <w:tcMar>
              <w:top w:w="15" w:type="dxa"/>
              <w:left w:w="15" w:type="dxa"/>
              <w:right w:w="15" w:type="dxa"/>
            </w:tcMar>
            <w:vAlign w:val="center"/>
          </w:tcPr>
          <w:p w14:paraId="6AC628B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林元桓、黄玉英、邱志明、吴开和、许文豹</w:t>
            </w:r>
          </w:p>
        </w:tc>
      </w:tr>
      <w:tr w14:paraId="77DB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426" w:hRule="atLeast"/>
          <w:jc w:val="center"/>
        </w:trPr>
        <w:tc>
          <w:tcPr>
            <w:tcW w:w="709" w:type="dxa"/>
            <w:tcMar>
              <w:top w:w="15" w:type="dxa"/>
              <w:left w:w="15" w:type="dxa"/>
              <w:right w:w="15" w:type="dxa"/>
            </w:tcMar>
            <w:vAlign w:val="center"/>
          </w:tcPr>
          <w:p w14:paraId="0E3B4A8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227</w:t>
            </w:r>
          </w:p>
        </w:tc>
        <w:tc>
          <w:tcPr>
            <w:tcW w:w="741" w:type="dxa"/>
            <w:gridSpan w:val="6"/>
            <w:tcMar>
              <w:top w:w="15" w:type="dxa"/>
              <w:left w:w="15" w:type="dxa"/>
              <w:right w:w="15" w:type="dxa"/>
            </w:tcMar>
            <w:vAlign w:val="center"/>
          </w:tcPr>
          <w:p w14:paraId="7537C77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莆田</w:t>
            </w:r>
          </w:p>
        </w:tc>
        <w:tc>
          <w:tcPr>
            <w:tcW w:w="1979" w:type="dxa"/>
            <w:gridSpan w:val="5"/>
            <w:tcMar>
              <w:top w:w="15" w:type="dxa"/>
              <w:left w:w="15" w:type="dxa"/>
              <w:right w:w="15" w:type="dxa"/>
            </w:tcMar>
            <w:vAlign w:val="center"/>
          </w:tcPr>
          <w:p w14:paraId="0D6A776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莆田市社区大学</w:t>
            </w:r>
          </w:p>
        </w:tc>
        <w:tc>
          <w:tcPr>
            <w:tcW w:w="1718" w:type="dxa"/>
            <w:gridSpan w:val="4"/>
            <w:tcMar>
              <w:top w:w="15" w:type="dxa"/>
              <w:left w:w="15" w:type="dxa"/>
              <w:right w:w="15" w:type="dxa"/>
            </w:tcMar>
            <w:vAlign w:val="center"/>
          </w:tcPr>
          <w:p w14:paraId="36A1C39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莆田非遗小吃</w:t>
            </w:r>
            <w:r>
              <w:rPr>
                <w:rFonts w:hint="eastAsia" w:ascii="Times New Roman" w:hAnsi="Times New Roman" w:eastAsia="仿宋_GB2312" w:cs="仿宋_GB2312"/>
                <w:color w:val="auto"/>
                <w:kern w:val="0"/>
                <w:sz w:val="24"/>
                <w:szCs w:val="24"/>
                <w:highlight w:val="none"/>
                <w:lang w:eastAsia="zh-CN" w:bidi="ar"/>
              </w:rPr>
              <w:t>——</w:t>
            </w:r>
            <w:r>
              <w:rPr>
                <w:rFonts w:hint="eastAsia" w:ascii="Times New Roman" w:hAnsi="Times New Roman" w:eastAsia="仿宋_GB2312" w:cs="仿宋_GB2312"/>
                <w:color w:val="auto"/>
                <w:kern w:val="0"/>
                <w:sz w:val="24"/>
                <w:szCs w:val="24"/>
                <w:highlight w:val="none"/>
                <w:lang w:bidi="ar"/>
              </w:rPr>
              <w:t>豆浆炒米粉</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7D3F2D8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陈娴娴</w:t>
            </w:r>
          </w:p>
        </w:tc>
        <w:tc>
          <w:tcPr>
            <w:tcW w:w="2742" w:type="dxa"/>
            <w:gridSpan w:val="4"/>
            <w:tcMar>
              <w:top w:w="15" w:type="dxa"/>
              <w:left w:w="15" w:type="dxa"/>
              <w:right w:w="15" w:type="dxa"/>
            </w:tcMar>
            <w:vAlign w:val="center"/>
          </w:tcPr>
          <w:p w14:paraId="51EA329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陈娴娴（独立开发）</w:t>
            </w:r>
          </w:p>
        </w:tc>
      </w:tr>
      <w:tr w14:paraId="0B23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458" w:hRule="atLeast"/>
          <w:jc w:val="center"/>
        </w:trPr>
        <w:tc>
          <w:tcPr>
            <w:tcW w:w="709" w:type="dxa"/>
            <w:tcMar>
              <w:top w:w="15" w:type="dxa"/>
              <w:left w:w="15" w:type="dxa"/>
              <w:right w:w="15" w:type="dxa"/>
            </w:tcMar>
            <w:vAlign w:val="center"/>
          </w:tcPr>
          <w:p w14:paraId="21C3BD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228</w:t>
            </w:r>
          </w:p>
        </w:tc>
        <w:tc>
          <w:tcPr>
            <w:tcW w:w="741" w:type="dxa"/>
            <w:gridSpan w:val="6"/>
            <w:tcMar>
              <w:top w:w="15" w:type="dxa"/>
              <w:left w:w="15" w:type="dxa"/>
              <w:right w:w="15" w:type="dxa"/>
            </w:tcMar>
            <w:vAlign w:val="center"/>
          </w:tcPr>
          <w:p w14:paraId="475F894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莆田</w:t>
            </w:r>
          </w:p>
        </w:tc>
        <w:tc>
          <w:tcPr>
            <w:tcW w:w="1979" w:type="dxa"/>
            <w:gridSpan w:val="5"/>
            <w:tcMar>
              <w:top w:w="15" w:type="dxa"/>
              <w:left w:w="15" w:type="dxa"/>
              <w:right w:w="15" w:type="dxa"/>
            </w:tcMar>
            <w:vAlign w:val="center"/>
          </w:tcPr>
          <w:p w14:paraId="0B49426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莆田市社区大学</w:t>
            </w:r>
          </w:p>
        </w:tc>
        <w:tc>
          <w:tcPr>
            <w:tcW w:w="1718" w:type="dxa"/>
            <w:gridSpan w:val="4"/>
            <w:tcMar>
              <w:top w:w="15" w:type="dxa"/>
              <w:left w:w="15" w:type="dxa"/>
              <w:right w:w="15" w:type="dxa"/>
            </w:tcMar>
            <w:vAlign w:val="center"/>
          </w:tcPr>
          <w:p w14:paraId="74159E5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莆田非遗小吃—新县方糕</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5F9E3E4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林慧敏</w:t>
            </w:r>
          </w:p>
        </w:tc>
        <w:tc>
          <w:tcPr>
            <w:tcW w:w="2742" w:type="dxa"/>
            <w:gridSpan w:val="4"/>
            <w:tcMar>
              <w:top w:w="15" w:type="dxa"/>
              <w:left w:w="15" w:type="dxa"/>
              <w:right w:w="15" w:type="dxa"/>
            </w:tcMar>
            <w:vAlign w:val="center"/>
          </w:tcPr>
          <w:p w14:paraId="09FFFF5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林慧敏（独立开发）</w:t>
            </w:r>
          </w:p>
        </w:tc>
      </w:tr>
      <w:tr w14:paraId="0C12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795" w:hRule="atLeast"/>
          <w:jc w:val="center"/>
        </w:trPr>
        <w:tc>
          <w:tcPr>
            <w:tcW w:w="709" w:type="dxa"/>
            <w:tcMar>
              <w:top w:w="15" w:type="dxa"/>
              <w:left w:w="15" w:type="dxa"/>
              <w:right w:w="15" w:type="dxa"/>
            </w:tcMar>
            <w:vAlign w:val="center"/>
          </w:tcPr>
          <w:p w14:paraId="0FD867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229</w:t>
            </w:r>
          </w:p>
        </w:tc>
        <w:tc>
          <w:tcPr>
            <w:tcW w:w="741" w:type="dxa"/>
            <w:gridSpan w:val="6"/>
            <w:tcMar>
              <w:top w:w="15" w:type="dxa"/>
              <w:left w:w="15" w:type="dxa"/>
              <w:right w:w="15" w:type="dxa"/>
            </w:tcMar>
            <w:vAlign w:val="center"/>
          </w:tcPr>
          <w:p w14:paraId="711E823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莆田</w:t>
            </w:r>
          </w:p>
        </w:tc>
        <w:tc>
          <w:tcPr>
            <w:tcW w:w="1979" w:type="dxa"/>
            <w:gridSpan w:val="5"/>
            <w:tcMar>
              <w:top w:w="15" w:type="dxa"/>
              <w:left w:w="15" w:type="dxa"/>
              <w:right w:w="15" w:type="dxa"/>
            </w:tcMar>
            <w:vAlign w:val="center"/>
          </w:tcPr>
          <w:p w14:paraId="0DA4428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莆田市社区大学</w:t>
            </w:r>
          </w:p>
        </w:tc>
        <w:tc>
          <w:tcPr>
            <w:tcW w:w="1718" w:type="dxa"/>
            <w:gridSpan w:val="4"/>
            <w:tcMar>
              <w:top w:w="15" w:type="dxa"/>
              <w:left w:w="15" w:type="dxa"/>
              <w:right w:w="15" w:type="dxa"/>
            </w:tcMar>
            <w:vAlign w:val="center"/>
          </w:tcPr>
          <w:p w14:paraId="7FB8558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2"/>
                <w:szCs w:val="22"/>
                <w:highlight w:val="none"/>
                <w:lang w:bidi="ar"/>
              </w:rPr>
              <w:t>“木雕传神，匠心传艺”</w:t>
            </w:r>
            <w:r>
              <w:rPr>
                <w:rFonts w:hint="eastAsia" w:ascii="Times New Roman" w:hAnsi="Times New Roman" w:eastAsia="仿宋_GB2312" w:cs="仿宋_GB2312"/>
                <w:color w:val="auto"/>
                <w:kern w:val="0"/>
                <w:sz w:val="22"/>
                <w:szCs w:val="22"/>
                <w:highlight w:val="none"/>
                <w:lang w:eastAsia="zh-CN" w:bidi="ar"/>
              </w:rPr>
              <w:t>——</w:t>
            </w:r>
            <w:r>
              <w:rPr>
                <w:rFonts w:hint="eastAsia" w:ascii="Times New Roman" w:hAnsi="Times New Roman" w:eastAsia="仿宋_GB2312" w:cs="仿宋_GB2312"/>
                <w:color w:val="auto"/>
                <w:kern w:val="0"/>
                <w:sz w:val="22"/>
                <w:szCs w:val="22"/>
                <w:highlight w:val="none"/>
                <w:lang w:bidi="ar"/>
              </w:rPr>
              <w:t>林建军莆田木雕之精微透雕</w:t>
            </w:r>
          </w:p>
        </w:tc>
        <w:tc>
          <w:tcPr>
            <w:tcW w:w="962" w:type="dxa"/>
            <w:tcMar>
              <w:top w:w="15" w:type="dxa"/>
              <w:left w:w="15" w:type="dxa"/>
              <w:right w:w="15" w:type="dxa"/>
            </w:tcMar>
            <w:vAlign w:val="center"/>
          </w:tcPr>
          <w:p w14:paraId="782DF8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林荣斌</w:t>
            </w:r>
          </w:p>
        </w:tc>
        <w:tc>
          <w:tcPr>
            <w:tcW w:w="2742" w:type="dxa"/>
            <w:gridSpan w:val="4"/>
            <w:tcMar>
              <w:top w:w="15" w:type="dxa"/>
              <w:left w:w="15" w:type="dxa"/>
              <w:right w:w="15" w:type="dxa"/>
            </w:tcMar>
            <w:vAlign w:val="center"/>
          </w:tcPr>
          <w:p w14:paraId="7ECB946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林荣斌、苏健、林建军 、吴琳群 、陈如丹</w:t>
            </w:r>
          </w:p>
        </w:tc>
      </w:tr>
      <w:tr w14:paraId="4B62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90" w:hRule="atLeast"/>
          <w:jc w:val="center"/>
        </w:trPr>
        <w:tc>
          <w:tcPr>
            <w:tcW w:w="709" w:type="dxa"/>
            <w:tcMar>
              <w:top w:w="15" w:type="dxa"/>
              <w:left w:w="15" w:type="dxa"/>
              <w:right w:w="15" w:type="dxa"/>
            </w:tcMar>
            <w:vAlign w:val="center"/>
          </w:tcPr>
          <w:p w14:paraId="1F339F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230</w:t>
            </w:r>
          </w:p>
        </w:tc>
        <w:tc>
          <w:tcPr>
            <w:tcW w:w="741" w:type="dxa"/>
            <w:gridSpan w:val="6"/>
            <w:tcMar>
              <w:top w:w="15" w:type="dxa"/>
              <w:left w:w="15" w:type="dxa"/>
              <w:right w:w="15" w:type="dxa"/>
            </w:tcMar>
            <w:vAlign w:val="center"/>
          </w:tcPr>
          <w:p w14:paraId="6DF5698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莆田</w:t>
            </w:r>
          </w:p>
        </w:tc>
        <w:tc>
          <w:tcPr>
            <w:tcW w:w="1979" w:type="dxa"/>
            <w:gridSpan w:val="5"/>
            <w:tcMar>
              <w:top w:w="15" w:type="dxa"/>
              <w:left w:w="15" w:type="dxa"/>
              <w:right w:w="15" w:type="dxa"/>
            </w:tcMar>
            <w:vAlign w:val="center"/>
          </w:tcPr>
          <w:p w14:paraId="1A18E69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莆田市社区大学</w:t>
            </w:r>
          </w:p>
        </w:tc>
        <w:tc>
          <w:tcPr>
            <w:tcW w:w="1718" w:type="dxa"/>
            <w:gridSpan w:val="4"/>
            <w:tcMar>
              <w:top w:w="15" w:type="dxa"/>
              <w:left w:w="15" w:type="dxa"/>
              <w:right w:w="15" w:type="dxa"/>
            </w:tcMar>
            <w:vAlign w:val="center"/>
          </w:tcPr>
          <w:p w14:paraId="68A32C5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大爱弥天 情通四海</w:t>
            </w:r>
            <w:r>
              <w:rPr>
                <w:rFonts w:hint="eastAsia" w:ascii="Times New Roman" w:hAnsi="Times New Roman" w:eastAsia="仿宋_GB2312" w:cs="仿宋_GB2312"/>
                <w:color w:val="auto"/>
                <w:kern w:val="0"/>
                <w:sz w:val="24"/>
                <w:szCs w:val="24"/>
                <w:highlight w:val="none"/>
                <w:lang w:eastAsia="zh-CN" w:bidi="ar"/>
              </w:rPr>
              <w:t>——</w:t>
            </w:r>
            <w:r>
              <w:rPr>
                <w:rFonts w:hint="eastAsia" w:ascii="Times New Roman" w:hAnsi="Times New Roman" w:eastAsia="仿宋_GB2312" w:cs="仿宋_GB2312"/>
                <w:color w:val="auto"/>
                <w:kern w:val="0"/>
                <w:sz w:val="24"/>
                <w:szCs w:val="24"/>
                <w:highlight w:val="none"/>
                <w:lang w:bidi="ar"/>
              </w:rPr>
              <w:t>“中华三大祭典”之妈祖祭典</w:t>
            </w:r>
          </w:p>
        </w:tc>
        <w:tc>
          <w:tcPr>
            <w:tcW w:w="962" w:type="dxa"/>
            <w:tcMar>
              <w:top w:w="15" w:type="dxa"/>
              <w:left w:w="15" w:type="dxa"/>
              <w:right w:w="15" w:type="dxa"/>
            </w:tcMar>
            <w:vAlign w:val="center"/>
          </w:tcPr>
          <w:p w14:paraId="595177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吴琳群</w:t>
            </w:r>
          </w:p>
        </w:tc>
        <w:tc>
          <w:tcPr>
            <w:tcW w:w="2742" w:type="dxa"/>
            <w:gridSpan w:val="4"/>
            <w:tcMar>
              <w:top w:w="15" w:type="dxa"/>
              <w:left w:w="15" w:type="dxa"/>
              <w:right w:w="15" w:type="dxa"/>
            </w:tcMar>
            <w:vAlign w:val="center"/>
          </w:tcPr>
          <w:p w14:paraId="6D8D7CF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吴琳群（独立开发）</w:t>
            </w:r>
          </w:p>
        </w:tc>
      </w:tr>
      <w:tr w14:paraId="1BB5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54" w:hRule="atLeast"/>
          <w:jc w:val="center"/>
        </w:trPr>
        <w:tc>
          <w:tcPr>
            <w:tcW w:w="709" w:type="dxa"/>
            <w:tcMar>
              <w:top w:w="15" w:type="dxa"/>
              <w:left w:w="15" w:type="dxa"/>
              <w:right w:w="15" w:type="dxa"/>
            </w:tcMar>
            <w:vAlign w:val="center"/>
          </w:tcPr>
          <w:p w14:paraId="4A2441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231</w:t>
            </w:r>
          </w:p>
        </w:tc>
        <w:tc>
          <w:tcPr>
            <w:tcW w:w="741" w:type="dxa"/>
            <w:gridSpan w:val="6"/>
            <w:tcMar>
              <w:top w:w="15" w:type="dxa"/>
              <w:left w:w="15" w:type="dxa"/>
              <w:right w:w="15" w:type="dxa"/>
            </w:tcMar>
            <w:vAlign w:val="center"/>
          </w:tcPr>
          <w:p w14:paraId="6BBECD7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南平</w:t>
            </w:r>
          </w:p>
        </w:tc>
        <w:tc>
          <w:tcPr>
            <w:tcW w:w="1979" w:type="dxa"/>
            <w:gridSpan w:val="5"/>
            <w:tcMar>
              <w:top w:w="15" w:type="dxa"/>
              <w:left w:w="15" w:type="dxa"/>
              <w:right w:w="15" w:type="dxa"/>
            </w:tcMar>
            <w:vAlign w:val="center"/>
          </w:tcPr>
          <w:p w14:paraId="6875A6E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kern w:val="0"/>
                <w:sz w:val="24"/>
                <w:szCs w:val="24"/>
                <w:highlight w:val="none"/>
                <w:lang w:eastAsia="zh-CN"/>
              </w:rPr>
            </w:pPr>
            <w:r>
              <w:rPr>
                <w:rFonts w:hint="eastAsia" w:ascii="Times New Roman" w:hAnsi="Times New Roman" w:eastAsia="仿宋_GB2312" w:cs="仿宋_GB2312"/>
                <w:color w:val="auto"/>
                <w:sz w:val="24"/>
                <w:szCs w:val="24"/>
                <w:highlight w:val="none"/>
              </w:rPr>
              <w:t>福建广播电视大学南平分校</w:t>
            </w:r>
            <w:r>
              <w:rPr>
                <w:rFonts w:hint="eastAsia" w:ascii="Times New Roman" w:hAnsi="Times New Roman" w:eastAsia="仿宋_GB2312" w:cs="仿宋_GB2312"/>
                <w:color w:val="auto"/>
                <w:sz w:val="24"/>
                <w:szCs w:val="24"/>
                <w:highlight w:val="none"/>
                <w:lang w:eastAsia="zh-CN"/>
              </w:rPr>
              <w:t>（南平市社区大学）</w:t>
            </w:r>
          </w:p>
        </w:tc>
        <w:tc>
          <w:tcPr>
            <w:tcW w:w="1718" w:type="dxa"/>
            <w:gridSpan w:val="4"/>
            <w:tcMar>
              <w:top w:w="15" w:type="dxa"/>
              <w:left w:w="15" w:type="dxa"/>
              <w:right w:w="15" w:type="dxa"/>
            </w:tcMar>
            <w:vAlign w:val="center"/>
          </w:tcPr>
          <w:p w14:paraId="74A7B62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南平南词艺术</w:t>
            </w:r>
          </w:p>
        </w:tc>
        <w:tc>
          <w:tcPr>
            <w:tcW w:w="962" w:type="dxa"/>
            <w:tcMar>
              <w:top w:w="15" w:type="dxa"/>
              <w:left w:w="15" w:type="dxa"/>
              <w:right w:w="15" w:type="dxa"/>
            </w:tcMar>
            <w:vAlign w:val="center"/>
          </w:tcPr>
          <w:p w14:paraId="5C4D4E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杜璇</w:t>
            </w:r>
          </w:p>
        </w:tc>
        <w:tc>
          <w:tcPr>
            <w:tcW w:w="2742" w:type="dxa"/>
            <w:gridSpan w:val="4"/>
            <w:tcMar>
              <w:top w:w="15" w:type="dxa"/>
              <w:left w:w="15" w:type="dxa"/>
              <w:right w:w="15" w:type="dxa"/>
            </w:tcMar>
            <w:vAlign w:val="center"/>
          </w:tcPr>
          <w:p w14:paraId="2E67536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杜璇</w:t>
            </w:r>
          </w:p>
        </w:tc>
      </w:tr>
      <w:tr w14:paraId="461E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724" w:hRule="atLeast"/>
          <w:jc w:val="center"/>
        </w:trPr>
        <w:tc>
          <w:tcPr>
            <w:tcW w:w="709" w:type="dxa"/>
            <w:tcMar>
              <w:top w:w="15" w:type="dxa"/>
              <w:left w:w="15" w:type="dxa"/>
              <w:right w:w="15" w:type="dxa"/>
            </w:tcMar>
            <w:vAlign w:val="center"/>
          </w:tcPr>
          <w:p w14:paraId="7C04770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232</w:t>
            </w:r>
          </w:p>
        </w:tc>
        <w:tc>
          <w:tcPr>
            <w:tcW w:w="741" w:type="dxa"/>
            <w:gridSpan w:val="6"/>
            <w:tcMar>
              <w:top w:w="15" w:type="dxa"/>
              <w:left w:w="15" w:type="dxa"/>
              <w:right w:w="15" w:type="dxa"/>
            </w:tcMar>
            <w:vAlign w:val="center"/>
          </w:tcPr>
          <w:p w14:paraId="066DFF3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南平</w:t>
            </w:r>
          </w:p>
        </w:tc>
        <w:tc>
          <w:tcPr>
            <w:tcW w:w="1979" w:type="dxa"/>
            <w:gridSpan w:val="5"/>
            <w:tcMar>
              <w:top w:w="15" w:type="dxa"/>
              <w:left w:w="15" w:type="dxa"/>
              <w:right w:w="15" w:type="dxa"/>
            </w:tcMar>
            <w:vAlign w:val="center"/>
          </w:tcPr>
          <w:p w14:paraId="6917C981">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福建广播电视大学南平分校</w:t>
            </w:r>
            <w:r>
              <w:rPr>
                <w:rFonts w:hint="eastAsia" w:ascii="Times New Roman" w:hAnsi="Times New Roman" w:eastAsia="仿宋_GB2312" w:cs="仿宋_GB2312"/>
                <w:color w:val="auto"/>
                <w:sz w:val="24"/>
                <w:szCs w:val="24"/>
                <w:highlight w:val="none"/>
                <w:lang w:eastAsia="zh-CN"/>
              </w:rPr>
              <w:t>（南平市社区大学）</w:t>
            </w:r>
          </w:p>
        </w:tc>
        <w:tc>
          <w:tcPr>
            <w:tcW w:w="1718" w:type="dxa"/>
            <w:gridSpan w:val="4"/>
            <w:tcMar>
              <w:top w:w="15" w:type="dxa"/>
              <w:left w:w="15" w:type="dxa"/>
              <w:right w:w="15" w:type="dxa"/>
            </w:tcMar>
            <w:vAlign w:val="center"/>
          </w:tcPr>
          <w:p w14:paraId="4AF9F48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延平樟湖蛇文化崇拜民俗</w:t>
            </w:r>
          </w:p>
        </w:tc>
        <w:tc>
          <w:tcPr>
            <w:tcW w:w="962" w:type="dxa"/>
            <w:tcMar>
              <w:top w:w="15" w:type="dxa"/>
              <w:left w:w="15" w:type="dxa"/>
              <w:right w:w="15" w:type="dxa"/>
            </w:tcMar>
            <w:vAlign w:val="center"/>
          </w:tcPr>
          <w:p w14:paraId="331707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杜璇</w:t>
            </w:r>
          </w:p>
        </w:tc>
        <w:tc>
          <w:tcPr>
            <w:tcW w:w="2742" w:type="dxa"/>
            <w:gridSpan w:val="4"/>
            <w:tcMar>
              <w:top w:w="15" w:type="dxa"/>
              <w:left w:w="15" w:type="dxa"/>
              <w:right w:w="15" w:type="dxa"/>
            </w:tcMar>
            <w:vAlign w:val="center"/>
          </w:tcPr>
          <w:p w14:paraId="70B5A5A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杜璇</w:t>
            </w:r>
          </w:p>
        </w:tc>
      </w:tr>
      <w:tr w14:paraId="4490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44" w:hRule="atLeast"/>
          <w:jc w:val="center"/>
        </w:trPr>
        <w:tc>
          <w:tcPr>
            <w:tcW w:w="709" w:type="dxa"/>
            <w:tcMar>
              <w:top w:w="15" w:type="dxa"/>
              <w:left w:w="15" w:type="dxa"/>
              <w:right w:w="15" w:type="dxa"/>
            </w:tcMar>
            <w:vAlign w:val="center"/>
          </w:tcPr>
          <w:p w14:paraId="7F4240D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233</w:t>
            </w:r>
          </w:p>
        </w:tc>
        <w:tc>
          <w:tcPr>
            <w:tcW w:w="741" w:type="dxa"/>
            <w:gridSpan w:val="6"/>
            <w:tcMar>
              <w:top w:w="15" w:type="dxa"/>
              <w:left w:w="15" w:type="dxa"/>
              <w:right w:w="15" w:type="dxa"/>
            </w:tcMar>
            <w:vAlign w:val="center"/>
          </w:tcPr>
          <w:p w14:paraId="17AC023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南平</w:t>
            </w:r>
          </w:p>
        </w:tc>
        <w:tc>
          <w:tcPr>
            <w:tcW w:w="1979" w:type="dxa"/>
            <w:gridSpan w:val="5"/>
            <w:tcMar>
              <w:top w:w="15" w:type="dxa"/>
              <w:left w:w="15" w:type="dxa"/>
              <w:right w:w="15" w:type="dxa"/>
            </w:tcMar>
            <w:vAlign w:val="center"/>
          </w:tcPr>
          <w:p w14:paraId="366125C9">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福建广播电视大学南平分校</w:t>
            </w:r>
            <w:r>
              <w:rPr>
                <w:rFonts w:hint="eastAsia" w:ascii="Times New Roman" w:hAnsi="Times New Roman" w:eastAsia="仿宋_GB2312" w:cs="仿宋_GB2312"/>
                <w:color w:val="auto"/>
                <w:sz w:val="24"/>
                <w:szCs w:val="24"/>
                <w:highlight w:val="none"/>
                <w:lang w:eastAsia="zh-CN"/>
              </w:rPr>
              <w:t>（南平市社区大学）</w:t>
            </w:r>
          </w:p>
        </w:tc>
        <w:tc>
          <w:tcPr>
            <w:tcW w:w="1718" w:type="dxa"/>
            <w:gridSpan w:val="4"/>
            <w:tcMar>
              <w:top w:w="15" w:type="dxa"/>
              <w:left w:w="15" w:type="dxa"/>
              <w:right w:w="15" w:type="dxa"/>
            </w:tcMar>
            <w:vAlign w:val="center"/>
          </w:tcPr>
          <w:p w14:paraId="76004CB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政和白茶工艺</w:t>
            </w:r>
          </w:p>
        </w:tc>
        <w:tc>
          <w:tcPr>
            <w:tcW w:w="962" w:type="dxa"/>
            <w:tcMar>
              <w:top w:w="15" w:type="dxa"/>
              <w:left w:w="15" w:type="dxa"/>
              <w:right w:w="15" w:type="dxa"/>
            </w:tcMar>
            <w:vAlign w:val="center"/>
          </w:tcPr>
          <w:p w14:paraId="14EA900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杜璇</w:t>
            </w:r>
          </w:p>
        </w:tc>
        <w:tc>
          <w:tcPr>
            <w:tcW w:w="2742" w:type="dxa"/>
            <w:gridSpan w:val="4"/>
            <w:tcMar>
              <w:top w:w="15" w:type="dxa"/>
              <w:left w:w="15" w:type="dxa"/>
              <w:right w:w="15" w:type="dxa"/>
            </w:tcMar>
            <w:vAlign w:val="center"/>
          </w:tcPr>
          <w:p w14:paraId="7C0E676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杜璇</w:t>
            </w:r>
          </w:p>
        </w:tc>
      </w:tr>
      <w:tr w14:paraId="13F6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355" w:hRule="atLeast"/>
          <w:jc w:val="center"/>
        </w:trPr>
        <w:tc>
          <w:tcPr>
            <w:tcW w:w="709" w:type="dxa"/>
            <w:tcMar>
              <w:top w:w="15" w:type="dxa"/>
              <w:left w:w="15" w:type="dxa"/>
              <w:right w:w="15" w:type="dxa"/>
            </w:tcMar>
            <w:vAlign w:val="center"/>
          </w:tcPr>
          <w:p w14:paraId="30460BB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234</w:t>
            </w:r>
          </w:p>
        </w:tc>
        <w:tc>
          <w:tcPr>
            <w:tcW w:w="741" w:type="dxa"/>
            <w:gridSpan w:val="6"/>
            <w:tcMar>
              <w:top w:w="15" w:type="dxa"/>
              <w:left w:w="15" w:type="dxa"/>
              <w:right w:w="15" w:type="dxa"/>
            </w:tcMar>
            <w:vAlign w:val="center"/>
          </w:tcPr>
          <w:p w14:paraId="3D39DB6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南平</w:t>
            </w:r>
          </w:p>
        </w:tc>
        <w:tc>
          <w:tcPr>
            <w:tcW w:w="1979" w:type="dxa"/>
            <w:gridSpan w:val="5"/>
            <w:tcMar>
              <w:top w:w="15" w:type="dxa"/>
              <w:left w:w="15" w:type="dxa"/>
              <w:right w:w="15" w:type="dxa"/>
            </w:tcMar>
            <w:vAlign w:val="center"/>
          </w:tcPr>
          <w:p w14:paraId="56313A11">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福建广播电视大学南平分校</w:t>
            </w:r>
            <w:r>
              <w:rPr>
                <w:rFonts w:hint="eastAsia" w:ascii="Times New Roman" w:hAnsi="Times New Roman" w:eastAsia="仿宋_GB2312" w:cs="仿宋_GB2312"/>
                <w:color w:val="auto"/>
                <w:sz w:val="24"/>
                <w:szCs w:val="24"/>
                <w:highlight w:val="none"/>
                <w:lang w:eastAsia="zh-CN"/>
              </w:rPr>
              <w:t>（南平市社区大学）</w:t>
            </w:r>
          </w:p>
        </w:tc>
        <w:tc>
          <w:tcPr>
            <w:tcW w:w="1718" w:type="dxa"/>
            <w:gridSpan w:val="4"/>
            <w:tcMar>
              <w:top w:w="15" w:type="dxa"/>
              <w:left w:w="15" w:type="dxa"/>
              <w:right w:w="15" w:type="dxa"/>
            </w:tcMar>
            <w:vAlign w:val="center"/>
          </w:tcPr>
          <w:p w14:paraId="25A67E0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挑幡</w:t>
            </w:r>
          </w:p>
        </w:tc>
        <w:tc>
          <w:tcPr>
            <w:tcW w:w="962" w:type="dxa"/>
            <w:tcMar>
              <w:top w:w="15" w:type="dxa"/>
              <w:left w:w="15" w:type="dxa"/>
              <w:right w:w="15" w:type="dxa"/>
            </w:tcMar>
            <w:vAlign w:val="center"/>
          </w:tcPr>
          <w:p w14:paraId="6CBABE1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叶寿荣</w:t>
            </w:r>
          </w:p>
        </w:tc>
        <w:tc>
          <w:tcPr>
            <w:tcW w:w="2742" w:type="dxa"/>
            <w:gridSpan w:val="4"/>
            <w:tcMar>
              <w:top w:w="15" w:type="dxa"/>
              <w:left w:w="15" w:type="dxa"/>
              <w:right w:w="15" w:type="dxa"/>
            </w:tcMar>
            <w:vAlign w:val="center"/>
          </w:tcPr>
          <w:p w14:paraId="08172AF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叶寿荣、赵小红、林瑛、祝石梁、徐瑞玉、王鸿锦、张佳强、翁贤英、兰景胜</w:t>
            </w:r>
          </w:p>
        </w:tc>
      </w:tr>
      <w:tr w14:paraId="3256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415" w:hRule="atLeast"/>
          <w:jc w:val="center"/>
        </w:trPr>
        <w:tc>
          <w:tcPr>
            <w:tcW w:w="709" w:type="dxa"/>
            <w:tcMar>
              <w:top w:w="15" w:type="dxa"/>
              <w:left w:w="15" w:type="dxa"/>
              <w:right w:w="15" w:type="dxa"/>
            </w:tcMar>
            <w:vAlign w:val="center"/>
          </w:tcPr>
          <w:p w14:paraId="5130648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235</w:t>
            </w:r>
          </w:p>
        </w:tc>
        <w:tc>
          <w:tcPr>
            <w:tcW w:w="741" w:type="dxa"/>
            <w:gridSpan w:val="6"/>
            <w:tcMar>
              <w:top w:w="15" w:type="dxa"/>
              <w:left w:w="15" w:type="dxa"/>
              <w:right w:w="15" w:type="dxa"/>
            </w:tcMar>
            <w:vAlign w:val="center"/>
          </w:tcPr>
          <w:p w14:paraId="1438263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南平</w:t>
            </w:r>
          </w:p>
        </w:tc>
        <w:tc>
          <w:tcPr>
            <w:tcW w:w="1979" w:type="dxa"/>
            <w:gridSpan w:val="5"/>
            <w:tcMar>
              <w:top w:w="15" w:type="dxa"/>
              <w:left w:w="15" w:type="dxa"/>
              <w:right w:w="15" w:type="dxa"/>
            </w:tcMar>
            <w:vAlign w:val="center"/>
          </w:tcPr>
          <w:p w14:paraId="3228AD8E">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sz w:val="24"/>
                <w:szCs w:val="24"/>
                <w:highlight w:val="none"/>
              </w:rPr>
              <w:t>福建广播电视大学南平分校</w:t>
            </w:r>
            <w:r>
              <w:rPr>
                <w:rFonts w:hint="eastAsia" w:ascii="Times New Roman" w:hAnsi="Times New Roman" w:eastAsia="仿宋_GB2312" w:cs="仿宋_GB2312"/>
                <w:color w:val="auto"/>
                <w:sz w:val="24"/>
                <w:szCs w:val="24"/>
                <w:highlight w:val="none"/>
                <w:lang w:eastAsia="zh-CN"/>
              </w:rPr>
              <w:t>（南平市社区大学）</w:t>
            </w:r>
          </w:p>
        </w:tc>
        <w:tc>
          <w:tcPr>
            <w:tcW w:w="1718" w:type="dxa"/>
            <w:gridSpan w:val="4"/>
            <w:tcMar>
              <w:top w:w="15" w:type="dxa"/>
              <w:left w:w="15" w:type="dxa"/>
              <w:right w:w="15" w:type="dxa"/>
            </w:tcMar>
            <w:vAlign w:val="center"/>
          </w:tcPr>
          <w:p w14:paraId="0EF4A68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北苑贡茶点茶</w:t>
            </w:r>
          </w:p>
        </w:tc>
        <w:tc>
          <w:tcPr>
            <w:tcW w:w="962" w:type="dxa"/>
            <w:tcMar>
              <w:top w:w="15" w:type="dxa"/>
              <w:left w:w="15" w:type="dxa"/>
              <w:right w:w="15" w:type="dxa"/>
            </w:tcMar>
            <w:vAlign w:val="center"/>
          </w:tcPr>
          <w:p w14:paraId="3EFE0B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林瑛</w:t>
            </w:r>
          </w:p>
        </w:tc>
        <w:tc>
          <w:tcPr>
            <w:tcW w:w="2742" w:type="dxa"/>
            <w:gridSpan w:val="4"/>
            <w:tcMar>
              <w:top w:w="15" w:type="dxa"/>
              <w:left w:w="15" w:type="dxa"/>
              <w:right w:w="15" w:type="dxa"/>
            </w:tcMar>
            <w:vAlign w:val="center"/>
          </w:tcPr>
          <w:p w14:paraId="7FA7227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林瑛、张腾蛟、刘成龙、刘芝轩、李小青、陈智勇、江慧星、陆保生等</w:t>
            </w:r>
          </w:p>
        </w:tc>
      </w:tr>
      <w:tr w14:paraId="34E2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779" w:hRule="atLeast"/>
          <w:jc w:val="center"/>
        </w:trPr>
        <w:tc>
          <w:tcPr>
            <w:tcW w:w="709" w:type="dxa"/>
            <w:tcMar>
              <w:top w:w="15" w:type="dxa"/>
              <w:left w:w="15" w:type="dxa"/>
              <w:right w:w="15" w:type="dxa"/>
            </w:tcMar>
            <w:vAlign w:val="center"/>
          </w:tcPr>
          <w:p w14:paraId="151D89A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236</w:t>
            </w:r>
          </w:p>
        </w:tc>
        <w:tc>
          <w:tcPr>
            <w:tcW w:w="741" w:type="dxa"/>
            <w:gridSpan w:val="6"/>
            <w:tcMar>
              <w:top w:w="15" w:type="dxa"/>
              <w:left w:w="15" w:type="dxa"/>
              <w:right w:w="15" w:type="dxa"/>
            </w:tcMar>
            <w:vAlign w:val="center"/>
          </w:tcPr>
          <w:p w14:paraId="2FB1FB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龙岩</w:t>
            </w:r>
          </w:p>
        </w:tc>
        <w:tc>
          <w:tcPr>
            <w:tcW w:w="1979" w:type="dxa"/>
            <w:gridSpan w:val="5"/>
            <w:tcMar>
              <w:top w:w="15" w:type="dxa"/>
              <w:left w:w="15" w:type="dxa"/>
              <w:right w:w="15" w:type="dxa"/>
            </w:tcMar>
            <w:vAlign w:val="center"/>
          </w:tcPr>
          <w:p w14:paraId="70DAE7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新罗区社区学院</w:t>
            </w:r>
          </w:p>
        </w:tc>
        <w:tc>
          <w:tcPr>
            <w:tcW w:w="1718" w:type="dxa"/>
            <w:gridSpan w:val="4"/>
            <w:tcMar>
              <w:top w:w="15" w:type="dxa"/>
              <w:left w:w="15" w:type="dxa"/>
              <w:right w:w="15" w:type="dxa"/>
            </w:tcMar>
            <w:vAlign w:val="center"/>
          </w:tcPr>
          <w:p w14:paraId="17F231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传唱龙岩山歌</w:t>
            </w:r>
          </w:p>
        </w:tc>
        <w:tc>
          <w:tcPr>
            <w:tcW w:w="962" w:type="dxa"/>
            <w:tcMar>
              <w:top w:w="15" w:type="dxa"/>
              <w:left w:w="15" w:type="dxa"/>
              <w:right w:w="15" w:type="dxa"/>
            </w:tcMar>
            <w:vAlign w:val="center"/>
          </w:tcPr>
          <w:p w14:paraId="417790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章哲</w:t>
            </w:r>
          </w:p>
        </w:tc>
        <w:tc>
          <w:tcPr>
            <w:tcW w:w="2742" w:type="dxa"/>
            <w:gridSpan w:val="4"/>
            <w:tcMar>
              <w:top w:w="15" w:type="dxa"/>
              <w:left w:w="15" w:type="dxa"/>
              <w:right w:w="15" w:type="dxa"/>
            </w:tcMar>
            <w:vAlign w:val="center"/>
          </w:tcPr>
          <w:p w14:paraId="3C9E24F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章哲、谢荷香、张泳嫚</w:t>
            </w:r>
          </w:p>
        </w:tc>
      </w:tr>
      <w:tr w14:paraId="1078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015" w:hRule="atLeast"/>
          <w:jc w:val="center"/>
        </w:trPr>
        <w:tc>
          <w:tcPr>
            <w:tcW w:w="709" w:type="dxa"/>
            <w:tcMar>
              <w:top w:w="15" w:type="dxa"/>
              <w:left w:w="15" w:type="dxa"/>
              <w:right w:w="15" w:type="dxa"/>
            </w:tcMar>
            <w:vAlign w:val="center"/>
          </w:tcPr>
          <w:p w14:paraId="1619F43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237</w:t>
            </w:r>
          </w:p>
        </w:tc>
        <w:tc>
          <w:tcPr>
            <w:tcW w:w="741" w:type="dxa"/>
            <w:gridSpan w:val="6"/>
            <w:tcMar>
              <w:top w:w="15" w:type="dxa"/>
              <w:left w:w="15" w:type="dxa"/>
              <w:right w:w="15" w:type="dxa"/>
            </w:tcMar>
            <w:vAlign w:val="center"/>
          </w:tcPr>
          <w:p w14:paraId="5729F3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2BDF725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宁德市社区大学</w:t>
            </w:r>
          </w:p>
        </w:tc>
        <w:tc>
          <w:tcPr>
            <w:tcW w:w="1718" w:type="dxa"/>
            <w:gridSpan w:val="4"/>
            <w:tcMar>
              <w:top w:w="15" w:type="dxa"/>
              <w:left w:w="15" w:type="dxa"/>
              <w:right w:w="15" w:type="dxa"/>
            </w:tcMar>
            <w:vAlign w:val="center"/>
          </w:tcPr>
          <w:p w14:paraId="662420F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特色小吃——菠菠饼</w:t>
            </w:r>
            <w:r>
              <w:rPr>
                <w:rFonts w:hint="eastAsia" w:ascii="Times New Roman" w:hAnsi="Times New Roman" w:eastAsia="仿宋_GB2312" w:cs="仿宋_GB2312"/>
                <w:color w:val="auto"/>
                <w:kern w:val="0"/>
                <w:sz w:val="24"/>
                <w:szCs w:val="24"/>
                <w:highlight w:val="none"/>
                <w:lang w:eastAsia="zh-CN" w:bidi="ar"/>
              </w:rPr>
              <w:t>制作技艺</w:t>
            </w:r>
          </w:p>
        </w:tc>
        <w:tc>
          <w:tcPr>
            <w:tcW w:w="962" w:type="dxa"/>
            <w:tcMar>
              <w:top w:w="15" w:type="dxa"/>
              <w:left w:w="15" w:type="dxa"/>
              <w:right w:w="15" w:type="dxa"/>
            </w:tcMar>
            <w:vAlign w:val="center"/>
          </w:tcPr>
          <w:p w14:paraId="34D88CA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郑雨</w:t>
            </w:r>
          </w:p>
        </w:tc>
        <w:tc>
          <w:tcPr>
            <w:tcW w:w="2742" w:type="dxa"/>
            <w:gridSpan w:val="4"/>
            <w:tcMar>
              <w:top w:w="15" w:type="dxa"/>
              <w:left w:w="15" w:type="dxa"/>
              <w:right w:w="15" w:type="dxa"/>
            </w:tcMar>
            <w:vAlign w:val="center"/>
          </w:tcPr>
          <w:p w14:paraId="39401E5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郑雨、助教</w:t>
            </w:r>
          </w:p>
        </w:tc>
      </w:tr>
      <w:tr w14:paraId="7C82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56736D5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238</w:t>
            </w:r>
          </w:p>
        </w:tc>
        <w:tc>
          <w:tcPr>
            <w:tcW w:w="741" w:type="dxa"/>
            <w:gridSpan w:val="6"/>
            <w:tcMar>
              <w:top w:w="15" w:type="dxa"/>
              <w:left w:w="15" w:type="dxa"/>
              <w:right w:w="15" w:type="dxa"/>
            </w:tcMar>
            <w:vAlign w:val="center"/>
          </w:tcPr>
          <w:p w14:paraId="44EB3D7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5622DBC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宁德市社区大学</w:t>
            </w:r>
          </w:p>
        </w:tc>
        <w:tc>
          <w:tcPr>
            <w:tcW w:w="1718" w:type="dxa"/>
            <w:gridSpan w:val="4"/>
            <w:tcMar>
              <w:top w:w="15" w:type="dxa"/>
              <w:left w:w="15" w:type="dxa"/>
              <w:right w:w="15" w:type="dxa"/>
            </w:tcMar>
            <w:vAlign w:val="center"/>
          </w:tcPr>
          <w:p w14:paraId="3E4982E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传统工艺——弹棉花</w:t>
            </w:r>
          </w:p>
        </w:tc>
        <w:tc>
          <w:tcPr>
            <w:tcW w:w="962" w:type="dxa"/>
            <w:tcMar>
              <w:top w:w="15" w:type="dxa"/>
              <w:left w:w="15" w:type="dxa"/>
              <w:right w:w="15" w:type="dxa"/>
            </w:tcMar>
            <w:vAlign w:val="center"/>
          </w:tcPr>
          <w:p w14:paraId="193E272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郑雨</w:t>
            </w:r>
          </w:p>
        </w:tc>
        <w:tc>
          <w:tcPr>
            <w:tcW w:w="2742" w:type="dxa"/>
            <w:gridSpan w:val="4"/>
            <w:tcMar>
              <w:top w:w="15" w:type="dxa"/>
              <w:left w:w="15" w:type="dxa"/>
              <w:right w:w="15" w:type="dxa"/>
            </w:tcMar>
            <w:vAlign w:val="center"/>
          </w:tcPr>
          <w:p w14:paraId="5C61C24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郑雨、助教</w:t>
            </w:r>
          </w:p>
        </w:tc>
      </w:tr>
      <w:tr w14:paraId="672A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1FCE7DB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239</w:t>
            </w:r>
          </w:p>
        </w:tc>
        <w:tc>
          <w:tcPr>
            <w:tcW w:w="741" w:type="dxa"/>
            <w:gridSpan w:val="6"/>
            <w:tcMar>
              <w:top w:w="15" w:type="dxa"/>
              <w:left w:w="15" w:type="dxa"/>
              <w:right w:w="15" w:type="dxa"/>
            </w:tcMar>
            <w:vAlign w:val="center"/>
          </w:tcPr>
          <w:p w14:paraId="3EBE48F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4929EE7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宁德市社区大学</w:t>
            </w:r>
          </w:p>
        </w:tc>
        <w:tc>
          <w:tcPr>
            <w:tcW w:w="1718" w:type="dxa"/>
            <w:gridSpan w:val="4"/>
            <w:tcMar>
              <w:top w:w="15" w:type="dxa"/>
              <w:left w:w="15" w:type="dxa"/>
              <w:right w:w="15" w:type="dxa"/>
            </w:tcMar>
            <w:vAlign w:val="center"/>
          </w:tcPr>
          <w:p w14:paraId="7BEFD7E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老巷的味道——肉燕</w:t>
            </w:r>
          </w:p>
        </w:tc>
        <w:tc>
          <w:tcPr>
            <w:tcW w:w="962" w:type="dxa"/>
            <w:tcMar>
              <w:top w:w="15" w:type="dxa"/>
              <w:left w:w="15" w:type="dxa"/>
              <w:right w:w="15" w:type="dxa"/>
            </w:tcMar>
            <w:vAlign w:val="center"/>
          </w:tcPr>
          <w:p w14:paraId="1304AC7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郑雨</w:t>
            </w:r>
          </w:p>
        </w:tc>
        <w:tc>
          <w:tcPr>
            <w:tcW w:w="2742" w:type="dxa"/>
            <w:gridSpan w:val="4"/>
            <w:tcMar>
              <w:top w:w="15" w:type="dxa"/>
              <w:left w:w="15" w:type="dxa"/>
              <w:right w:w="15" w:type="dxa"/>
            </w:tcMar>
            <w:vAlign w:val="center"/>
          </w:tcPr>
          <w:p w14:paraId="0164D9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郑雨、助教</w:t>
            </w:r>
          </w:p>
        </w:tc>
      </w:tr>
      <w:tr w14:paraId="5678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73B9FF0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240</w:t>
            </w:r>
          </w:p>
        </w:tc>
        <w:tc>
          <w:tcPr>
            <w:tcW w:w="741" w:type="dxa"/>
            <w:gridSpan w:val="6"/>
            <w:tcMar>
              <w:top w:w="15" w:type="dxa"/>
              <w:left w:w="15" w:type="dxa"/>
              <w:right w:w="15" w:type="dxa"/>
            </w:tcMar>
            <w:vAlign w:val="center"/>
          </w:tcPr>
          <w:p w14:paraId="6DE3BBA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5F2FC75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宁德市社区大学</w:t>
            </w:r>
          </w:p>
        </w:tc>
        <w:tc>
          <w:tcPr>
            <w:tcW w:w="1718" w:type="dxa"/>
            <w:gridSpan w:val="4"/>
            <w:tcMar>
              <w:top w:w="15" w:type="dxa"/>
              <w:left w:w="15" w:type="dxa"/>
              <w:right w:w="15" w:type="dxa"/>
            </w:tcMar>
            <w:vAlign w:val="center"/>
          </w:tcPr>
          <w:p w14:paraId="205D4A1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品味闽东楹联文化</w:t>
            </w:r>
          </w:p>
        </w:tc>
        <w:tc>
          <w:tcPr>
            <w:tcW w:w="962" w:type="dxa"/>
            <w:tcMar>
              <w:top w:w="15" w:type="dxa"/>
              <w:left w:w="15" w:type="dxa"/>
              <w:right w:w="15" w:type="dxa"/>
            </w:tcMar>
            <w:vAlign w:val="center"/>
          </w:tcPr>
          <w:p w14:paraId="75FDAF6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李碧蓉</w:t>
            </w:r>
          </w:p>
        </w:tc>
        <w:tc>
          <w:tcPr>
            <w:tcW w:w="2742" w:type="dxa"/>
            <w:gridSpan w:val="4"/>
            <w:tcMar>
              <w:top w:w="15" w:type="dxa"/>
              <w:left w:w="15" w:type="dxa"/>
              <w:right w:w="15" w:type="dxa"/>
            </w:tcMar>
            <w:vAlign w:val="center"/>
          </w:tcPr>
          <w:p w14:paraId="5FC964E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李碧蓉、郑雨</w:t>
            </w:r>
          </w:p>
        </w:tc>
      </w:tr>
      <w:tr w14:paraId="4C1C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359A7A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241</w:t>
            </w:r>
          </w:p>
        </w:tc>
        <w:tc>
          <w:tcPr>
            <w:tcW w:w="741" w:type="dxa"/>
            <w:gridSpan w:val="6"/>
            <w:tcMar>
              <w:top w:w="15" w:type="dxa"/>
              <w:left w:w="15" w:type="dxa"/>
              <w:right w:w="15" w:type="dxa"/>
            </w:tcMar>
            <w:vAlign w:val="center"/>
          </w:tcPr>
          <w:p w14:paraId="7A16D22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1AE421D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宁德市社区大学</w:t>
            </w:r>
          </w:p>
        </w:tc>
        <w:tc>
          <w:tcPr>
            <w:tcW w:w="1718" w:type="dxa"/>
            <w:gridSpan w:val="4"/>
            <w:tcMar>
              <w:top w:w="15" w:type="dxa"/>
              <w:left w:w="15" w:type="dxa"/>
              <w:right w:w="15" w:type="dxa"/>
            </w:tcMar>
            <w:vAlign w:val="center"/>
          </w:tcPr>
          <w:p w14:paraId="4E4EC89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寓于“山海大观”中的畲歌文化</w:t>
            </w:r>
          </w:p>
        </w:tc>
        <w:tc>
          <w:tcPr>
            <w:tcW w:w="962" w:type="dxa"/>
            <w:tcMar>
              <w:top w:w="15" w:type="dxa"/>
              <w:left w:w="15" w:type="dxa"/>
              <w:right w:w="15" w:type="dxa"/>
            </w:tcMar>
            <w:vAlign w:val="center"/>
          </w:tcPr>
          <w:p w14:paraId="710705E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杨明</w:t>
            </w:r>
          </w:p>
        </w:tc>
        <w:tc>
          <w:tcPr>
            <w:tcW w:w="2742" w:type="dxa"/>
            <w:gridSpan w:val="4"/>
            <w:tcMar>
              <w:top w:w="15" w:type="dxa"/>
              <w:left w:w="15" w:type="dxa"/>
              <w:right w:w="15" w:type="dxa"/>
            </w:tcMar>
            <w:vAlign w:val="center"/>
          </w:tcPr>
          <w:p w14:paraId="06225D7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杨明、陈莹、王璐</w:t>
            </w:r>
          </w:p>
        </w:tc>
      </w:tr>
      <w:tr w14:paraId="743D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70" w:hRule="atLeast"/>
          <w:jc w:val="center"/>
        </w:trPr>
        <w:tc>
          <w:tcPr>
            <w:tcW w:w="709" w:type="dxa"/>
            <w:tcMar>
              <w:top w:w="15" w:type="dxa"/>
              <w:left w:w="15" w:type="dxa"/>
              <w:right w:w="15" w:type="dxa"/>
            </w:tcMar>
            <w:vAlign w:val="center"/>
          </w:tcPr>
          <w:p w14:paraId="29FCDB5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242</w:t>
            </w:r>
          </w:p>
        </w:tc>
        <w:tc>
          <w:tcPr>
            <w:tcW w:w="741" w:type="dxa"/>
            <w:gridSpan w:val="6"/>
            <w:tcMar>
              <w:top w:w="15" w:type="dxa"/>
              <w:left w:w="15" w:type="dxa"/>
              <w:right w:w="15" w:type="dxa"/>
            </w:tcMar>
            <w:vAlign w:val="center"/>
          </w:tcPr>
          <w:p w14:paraId="70E0A59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20E2657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宁德市社区大学</w:t>
            </w:r>
          </w:p>
        </w:tc>
        <w:tc>
          <w:tcPr>
            <w:tcW w:w="1718" w:type="dxa"/>
            <w:gridSpan w:val="4"/>
            <w:tcMar>
              <w:top w:w="15" w:type="dxa"/>
              <w:left w:w="15" w:type="dxa"/>
              <w:right w:w="15" w:type="dxa"/>
            </w:tcMar>
            <w:vAlign w:val="center"/>
          </w:tcPr>
          <w:p w14:paraId="5FBF4BC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屏南药膳</w:t>
            </w:r>
          </w:p>
        </w:tc>
        <w:tc>
          <w:tcPr>
            <w:tcW w:w="962" w:type="dxa"/>
            <w:tcMar>
              <w:top w:w="15" w:type="dxa"/>
              <w:left w:w="15" w:type="dxa"/>
              <w:right w:w="15" w:type="dxa"/>
            </w:tcMar>
            <w:vAlign w:val="center"/>
          </w:tcPr>
          <w:p w14:paraId="23A112A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陆健玲</w:t>
            </w:r>
          </w:p>
        </w:tc>
        <w:tc>
          <w:tcPr>
            <w:tcW w:w="2742" w:type="dxa"/>
            <w:gridSpan w:val="4"/>
            <w:tcMar>
              <w:top w:w="15" w:type="dxa"/>
              <w:left w:w="15" w:type="dxa"/>
              <w:right w:w="15" w:type="dxa"/>
            </w:tcMar>
            <w:vAlign w:val="center"/>
          </w:tcPr>
          <w:p w14:paraId="79FD6E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 xml:space="preserve">陆健玲、江承昨、郑官理、张伟宏 </w:t>
            </w:r>
          </w:p>
        </w:tc>
      </w:tr>
      <w:tr w14:paraId="3E23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698" w:hRule="atLeast"/>
          <w:jc w:val="center"/>
        </w:trPr>
        <w:tc>
          <w:tcPr>
            <w:tcW w:w="709" w:type="dxa"/>
            <w:tcMar>
              <w:top w:w="15" w:type="dxa"/>
              <w:left w:w="15" w:type="dxa"/>
              <w:right w:w="15" w:type="dxa"/>
            </w:tcMar>
            <w:vAlign w:val="center"/>
          </w:tcPr>
          <w:p w14:paraId="40DAF94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243</w:t>
            </w:r>
          </w:p>
        </w:tc>
        <w:tc>
          <w:tcPr>
            <w:tcW w:w="741" w:type="dxa"/>
            <w:gridSpan w:val="6"/>
            <w:tcMar>
              <w:top w:w="15" w:type="dxa"/>
              <w:left w:w="15" w:type="dxa"/>
              <w:right w:w="15" w:type="dxa"/>
            </w:tcMar>
            <w:vAlign w:val="center"/>
          </w:tcPr>
          <w:p w14:paraId="014288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72DE8D0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福安市社区学院</w:t>
            </w:r>
          </w:p>
        </w:tc>
        <w:tc>
          <w:tcPr>
            <w:tcW w:w="1718" w:type="dxa"/>
            <w:gridSpan w:val="4"/>
            <w:tcMar>
              <w:top w:w="15" w:type="dxa"/>
              <w:left w:w="15" w:type="dxa"/>
              <w:right w:w="15" w:type="dxa"/>
            </w:tcMar>
            <w:vAlign w:val="center"/>
          </w:tcPr>
          <w:p w14:paraId="54A7459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福安好穆阳线面</w:t>
            </w:r>
          </w:p>
        </w:tc>
        <w:tc>
          <w:tcPr>
            <w:tcW w:w="962" w:type="dxa"/>
            <w:tcMar>
              <w:top w:w="15" w:type="dxa"/>
              <w:left w:w="15" w:type="dxa"/>
              <w:right w:w="15" w:type="dxa"/>
            </w:tcMar>
            <w:vAlign w:val="center"/>
          </w:tcPr>
          <w:p w14:paraId="2843B64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缪俭辉</w:t>
            </w:r>
          </w:p>
        </w:tc>
        <w:tc>
          <w:tcPr>
            <w:tcW w:w="2742" w:type="dxa"/>
            <w:gridSpan w:val="4"/>
            <w:tcMar>
              <w:top w:w="15" w:type="dxa"/>
              <w:left w:w="15" w:type="dxa"/>
              <w:right w:w="15" w:type="dxa"/>
            </w:tcMar>
            <w:vAlign w:val="center"/>
          </w:tcPr>
          <w:p w14:paraId="5A204E0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缪俭辉、陈华兴</w:t>
            </w:r>
          </w:p>
        </w:tc>
      </w:tr>
      <w:tr w14:paraId="1788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694" w:hRule="atLeast"/>
          <w:jc w:val="center"/>
        </w:trPr>
        <w:tc>
          <w:tcPr>
            <w:tcW w:w="709" w:type="dxa"/>
            <w:tcMar>
              <w:top w:w="15" w:type="dxa"/>
              <w:left w:w="15" w:type="dxa"/>
              <w:right w:w="15" w:type="dxa"/>
            </w:tcMar>
            <w:vAlign w:val="center"/>
          </w:tcPr>
          <w:p w14:paraId="1073B23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244</w:t>
            </w:r>
          </w:p>
        </w:tc>
        <w:tc>
          <w:tcPr>
            <w:tcW w:w="741" w:type="dxa"/>
            <w:gridSpan w:val="6"/>
            <w:tcMar>
              <w:top w:w="15" w:type="dxa"/>
              <w:left w:w="15" w:type="dxa"/>
              <w:right w:w="15" w:type="dxa"/>
            </w:tcMar>
            <w:vAlign w:val="center"/>
          </w:tcPr>
          <w:p w14:paraId="5665FB6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019484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福鼎市社区学院</w:t>
            </w:r>
          </w:p>
        </w:tc>
        <w:tc>
          <w:tcPr>
            <w:tcW w:w="1718" w:type="dxa"/>
            <w:gridSpan w:val="4"/>
            <w:tcMar>
              <w:top w:w="15" w:type="dxa"/>
              <w:left w:w="15" w:type="dxa"/>
              <w:right w:w="15" w:type="dxa"/>
            </w:tcMar>
            <w:vAlign w:val="center"/>
          </w:tcPr>
          <w:p w14:paraId="6F61B9E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1"/>
                <w:szCs w:val="21"/>
                <w:highlight w:val="none"/>
                <w:lang w:bidi="ar"/>
              </w:rPr>
              <w:t>福鼎白茶制作技艺</w:t>
            </w:r>
          </w:p>
        </w:tc>
        <w:tc>
          <w:tcPr>
            <w:tcW w:w="962" w:type="dxa"/>
            <w:tcMar>
              <w:top w:w="15" w:type="dxa"/>
              <w:left w:w="15" w:type="dxa"/>
              <w:right w:w="15" w:type="dxa"/>
            </w:tcMar>
            <w:vAlign w:val="center"/>
          </w:tcPr>
          <w:p w14:paraId="6F327F5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叶传财</w:t>
            </w:r>
          </w:p>
        </w:tc>
        <w:tc>
          <w:tcPr>
            <w:tcW w:w="2742" w:type="dxa"/>
            <w:gridSpan w:val="4"/>
            <w:tcMar>
              <w:top w:w="15" w:type="dxa"/>
              <w:left w:w="15" w:type="dxa"/>
              <w:right w:w="15" w:type="dxa"/>
            </w:tcMar>
            <w:vAlign w:val="center"/>
          </w:tcPr>
          <w:p w14:paraId="3453B23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叶传财、雷顺号、林飞应</w:t>
            </w:r>
          </w:p>
        </w:tc>
      </w:tr>
      <w:tr w14:paraId="7509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795" w:hRule="atLeast"/>
          <w:jc w:val="center"/>
        </w:trPr>
        <w:tc>
          <w:tcPr>
            <w:tcW w:w="709" w:type="dxa"/>
            <w:tcMar>
              <w:top w:w="15" w:type="dxa"/>
              <w:left w:w="15" w:type="dxa"/>
              <w:right w:w="15" w:type="dxa"/>
            </w:tcMar>
            <w:vAlign w:val="center"/>
          </w:tcPr>
          <w:p w14:paraId="4537E8A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245</w:t>
            </w:r>
          </w:p>
        </w:tc>
        <w:tc>
          <w:tcPr>
            <w:tcW w:w="741" w:type="dxa"/>
            <w:gridSpan w:val="6"/>
            <w:tcMar>
              <w:top w:w="15" w:type="dxa"/>
              <w:left w:w="15" w:type="dxa"/>
              <w:right w:w="15" w:type="dxa"/>
            </w:tcMar>
            <w:vAlign w:val="center"/>
          </w:tcPr>
          <w:p w14:paraId="7699352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0D7C06A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蕉城区社区学院</w:t>
            </w:r>
          </w:p>
        </w:tc>
        <w:tc>
          <w:tcPr>
            <w:tcW w:w="1718" w:type="dxa"/>
            <w:gridSpan w:val="4"/>
            <w:tcMar>
              <w:top w:w="15" w:type="dxa"/>
              <w:left w:w="15" w:type="dxa"/>
              <w:right w:w="15" w:type="dxa"/>
            </w:tcMar>
            <w:vAlign w:val="center"/>
          </w:tcPr>
          <w:p w14:paraId="0655F84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联合国教科文组织“急需保护的</w:t>
            </w:r>
            <w:r>
              <w:rPr>
                <w:rFonts w:hint="eastAsia" w:eastAsia="仿宋_GB2312" w:cs="仿宋_GB2312"/>
                <w:color w:val="auto"/>
                <w:kern w:val="0"/>
                <w:sz w:val="24"/>
                <w:szCs w:val="24"/>
                <w:highlight w:val="none"/>
                <w:lang w:eastAsia="zh-CN" w:bidi="ar"/>
              </w:rPr>
              <w:t>非物质文化遗产</w:t>
            </w:r>
            <w:bookmarkStart w:id="0" w:name="_GoBack"/>
            <w:bookmarkEnd w:id="0"/>
            <w:r>
              <w:rPr>
                <w:rFonts w:hint="eastAsia" w:ascii="Times New Roman" w:hAnsi="Times New Roman" w:eastAsia="仿宋_GB2312" w:cs="仿宋_GB2312"/>
                <w:color w:val="auto"/>
                <w:kern w:val="0"/>
                <w:sz w:val="24"/>
                <w:szCs w:val="24"/>
                <w:highlight w:val="none"/>
                <w:lang w:bidi="ar"/>
              </w:rPr>
              <w:t>”--水密隔舱福船</w:t>
            </w:r>
          </w:p>
        </w:tc>
        <w:tc>
          <w:tcPr>
            <w:tcW w:w="962" w:type="dxa"/>
            <w:tcMar>
              <w:top w:w="15" w:type="dxa"/>
              <w:left w:w="15" w:type="dxa"/>
              <w:right w:w="15" w:type="dxa"/>
            </w:tcMar>
            <w:vAlign w:val="center"/>
          </w:tcPr>
          <w:p w14:paraId="40D8407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杨巧英</w:t>
            </w:r>
          </w:p>
        </w:tc>
        <w:tc>
          <w:tcPr>
            <w:tcW w:w="2742" w:type="dxa"/>
            <w:gridSpan w:val="4"/>
            <w:tcMar>
              <w:top w:w="15" w:type="dxa"/>
              <w:left w:w="15" w:type="dxa"/>
              <w:right w:w="15" w:type="dxa"/>
            </w:tcMar>
            <w:vAlign w:val="center"/>
          </w:tcPr>
          <w:p w14:paraId="287C878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杨巧英、周雪珍、黄细标</w:t>
            </w:r>
          </w:p>
        </w:tc>
      </w:tr>
      <w:tr w14:paraId="5534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373" w:hRule="atLeast"/>
          <w:jc w:val="center"/>
        </w:trPr>
        <w:tc>
          <w:tcPr>
            <w:tcW w:w="709" w:type="dxa"/>
            <w:tcMar>
              <w:top w:w="15" w:type="dxa"/>
              <w:left w:w="15" w:type="dxa"/>
              <w:right w:w="15" w:type="dxa"/>
            </w:tcMar>
            <w:vAlign w:val="center"/>
          </w:tcPr>
          <w:p w14:paraId="51A5378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246</w:t>
            </w:r>
          </w:p>
        </w:tc>
        <w:tc>
          <w:tcPr>
            <w:tcW w:w="741" w:type="dxa"/>
            <w:gridSpan w:val="6"/>
            <w:tcMar>
              <w:top w:w="15" w:type="dxa"/>
              <w:left w:w="15" w:type="dxa"/>
              <w:right w:w="15" w:type="dxa"/>
            </w:tcMar>
            <w:vAlign w:val="center"/>
          </w:tcPr>
          <w:p w14:paraId="7A00274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43D6187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屏南县社区学院</w:t>
            </w:r>
          </w:p>
        </w:tc>
        <w:tc>
          <w:tcPr>
            <w:tcW w:w="1718" w:type="dxa"/>
            <w:gridSpan w:val="4"/>
            <w:tcMar>
              <w:top w:w="15" w:type="dxa"/>
              <w:left w:w="15" w:type="dxa"/>
              <w:right w:w="15" w:type="dxa"/>
            </w:tcMar>
            <w:vAlign w:val="center"/>
          </w:tcPr>
          <w:p w14:paraId="23D998A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走进屏南地方戏</w:t>
            </w:r>
          </w:p>
        </w:tc>
        <w:tc>
          <w:tcPr>
            <w:tcW w:w="962" w:type="dxa"/>
            <w:tcMar>
              <w:top w:w="15" w:type="dxa"/>
              <w:left w:w="15" w:type="dxa"/>
              <w:right w:w="15" w:type="dxa"/>
            </w:tcMar>
            <w:vAlign w:val="center"/>
          </w:tcPr>
          <w:p w14:paraId="4263907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张彬</w:t>
            </w:r>
          </w:p>
        </w:tc>
        <w:tc>
          <w:tcPr>
            <w:tcW w:w="2742" w:type="dxa"/>
            <w:gridSpan w:val="4"/>
            <w:tcMar>
              <w:top w:w="15" w:type="dxa"/>
              <w:left w:w="15" w:type="dxa"/>
              <w:right w:w="15" w:type="dxa"/>
            </w:tcMar>
            <w:vAlign w:val="center"/>
          </w:tcPr>
          <w:p w14:paraId="670DC01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张彬、徐立松、李朱生、陆爱清、倪巧玲、甘绍红、彭兴平、郑志银、卓育兴、潘国旗</w:t>
            </w:r>
          </w:p>
        </w:tc>
      </w:tr>
      <w:tr w14:paraId="28C4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085" w:hRule="atLeast"/>
          <w:jc w:val="center"/>
        </w:trPr>
        <w:tc>
          <w:tcPr>
            <w:tcW w:w="709" w:type="dxa"/>
            <w:tcMar>
              <w:top w:w="15" w:type="dxa"/>
              <w:left w:w="15" w:type="dxa"/>
              <w:right w:w="15" w:type="dxa"/>
            </w:tcMar>
            <w:vAlign w:val="center"/>
          </w:tcPr>
          <w:p w14:paraId="29D579B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247</w:t>
            </w:r>
          </w:p>
        </w:tc>
        <w:tc>
          <w:tcPr>
            <w:tcW w:w="741" w:type="dxa"/>
            <w:gridSpan w:val="6"/>
            <w:tcMar>
              <w:top w:w="15" w:type="dxa"/>
              <w:left w:w="15" w:type="dxa"/>
              <w:right w:w="15" w:type="dxa"/>
            </w:tcMar>
            <w:vAlign w:val="center"/>
          </w:tcPr>
          <w:p w14:paraId="2E4637A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45AFD56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寿宁县社区学院</w:t>
            </w:r>
          </w:p>
        </w:tc>
        <w:tc>
          <w:tcPr>
            <w:tcW w:w="1718" w:type="dxa"/>
            <w:gridSpan w:val="4"/>
            <w:tcMar>
              <w:top w:w="15" w:type="dxa"/>
              <w:left w:w="15" w:type="dxa"/>
              <w:right w:w="15" w:type="dxa"/>
            </w:tcMar>
            <w:vAlign w:val="center"/>
          </w:tcPr>
          <w:p w14:paraId="1AEB766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榫卯相携，营造神工</w:t>
            </w:r>
          </w:p>
        </w:tc>
        <w:tc>
          <w:tcPr>
            <w:tcW w:w="962" w:type="dxa"/>
            <w:tcMar>
              <w:top w:w="15" w:type="dxa"/>
              <w:left w:w="15" w:type="dxa"/>
              <w:right w:w="15" w:type="dxa"/>
            </w:tcMar>
            <w:vAlign w:val="center"/>
          </w:tcPr>
          <w:p w14:paraId="0C2ACC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卢彩娱</w:t>
            </w:r>
          </w:p>
        </w:tc>
        <w:tc>
          <w:tcPr>
            <w:tcW w:w="2742" w:type="dxa"/>
            <w:gridSpan w:val="4"/>
            <w:tcMar>
              <w:top w:w="15" w:type="dxa"/>
              <w:left w:w="15" w:type="dxa"/>
              <w:right w:w="15" w:type="dxa"/>
            </w:tcMar>
            <w:vAlign w:val="center"/>
          </w:tcPr>
          <w:p w14:paraId="7FF3950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卢彩娱、龚健、郭成法、徐安静、蔡少梅、叶作健、林  辉</w:t>
            </w:r>
          </w:p>
        </w:tc>
      </w:tr>
      <w:tr w14:paraId="0603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135" w:hRule="atLeast"/>
          <w:jc w:val="center"/>
        </w:trPr>
        <w:tc>
          <w:tcPr>
            <w:tcW w:w="709" w:type="dxa"/>
            <w:tcMar>
              <w:top w:w="15" w:type="dxa"/>
              <w:left w:w="15" w:type="dxa"/>
              <w:right w:w="15" w:type="dxa"/>
            </w:tcMar>
            <w:vAlign w:val="center"/>
          </w:tcPr>
          <w:p w14:paraId="068AF8B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248</w:t>
            </w:r>
          </w:p>
        </w:tc>
        <w:tc>
          <w:tcPr>
            <w:tcW w:w="741" w:type="dxa"/>
            <w:gridSpan w:val="6"/>
            <w:tcMar>
              <w:top w:w="15" w:type="dxa"/>
              <w:left w:w="15" w:type="dxa"/>
              <w:right w:w="15" w:type="dxa"/>
            </w:tcMar>
            <w:vAlign w:val="center"/>
          </w:tcPr>
          <w:p w14:paraId="33BF09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49F3D18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福建广播电视大学周宁工作站</w:t>
            </w:r>
            <w:r>
              <w:rPr>
                <w:rFonts w:hint="eastAsia" w:ascii="Times New Roman" w:hAnsi="Times New Roman" w:eastAsia="仿宋_GB2312" w:cs="仿宋_GB2312"/>
                <w:color w:val="auto"/>
                <w:kern w:val="0"/>
                <w:sz w:val="24"/>
                <w:szCs w:val="24"/>
                <w:highlight w:val="none"/>
                <w:lang w:eastAsia="zh-CN" w:bidi="ar"/>
              </w:rPr>
              <w:t>（周宁县社区学院）</w:t>
            </w:r>
          </w:p>
        </w:tc>
        <w:tc>
          <w:tcPr>
            <w:tcW w:w="1718" w:type="dxa"/>
            <w:gridSpan w:val="4"/>
            <w:tcMar>
              <w:top w:w="15" w:type="dxa"/>
              <w:left w:w="15" w:type="dxa"/>
              <w:right w:w="15" w:type="dxa"/>
            </w:tcMar>
            <w:vAlign w:val="center"/>
          </w:tcPr>
          <w:p w14:paraId="6F79A44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周宁菜肴魔芋制作工艺视频</w:t>
            </w:r>
          </w:p>
        </w:tc>
        <w:tc>
          <w:tcPr>
            <w:tcW w:w="962" w:type="dxa"/>
            <w:tcMar>
              <w:top w:w="15" w:type="dxa"/>
              <w:left w:w="15" w:type="dxa"/>
              <w:right w:w="15" w:type="dxa"/>
            </w:tcMar>
            <w:vAlign w:val="center"/>
          </w:tcPr>
          <w:p w14:paraId="66A9619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郑勇</w:t>
            </w:r>
          </w:p>
        </w:tc>
        <w:tc>
          <w:tcPr>
            <w:tcW w:w="2742" w:type="dxa"/>
            <w:gridSpan w:val="4"/>
            <w:tcMar>
              <w:top w:w="15" w:type="dxa"/>
              <w:left w:w="15" w:type="dxa"/>
              <w:right w:w="15" w:type="dxa"/>
            </w:tcMar>
            <w:vAlign w:val="center"/>
          </w:tcPr>
          <w:p w14:paraId="2A31096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林美、叶罗彪 、郑梅</w:t>
            </w:r>
          </w:p>
        </w:tc>
      </w:tr>
      <w:tr w14:paraId="69E5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2226" w:hRule="atLeast"/>
          <w:jc w:val="center"/>
        </w:trPr>
        <w:tc>
          <w:tcPr>
            <w:tcW w:w="709" w:type="dxa"/>
            <w:tcMar>
              <w:top w:w="15" w:type="dxa"/>
              <w:left w:w="15" w:type="dxa"/>
              <w:right w:w="15" w:type="dxa"/>
            </w:tcMar>
            <w:vAlign w:val="center"/>
          </w:tcPr>
          <w:p w14:paraId="36FA589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249</w:t>
            </w:r>
          </w:p>
        </w:tc>
        <w:tc>
          <w:tcPr>
            <w:tcW w:w="741" w:type="dxa"/>
            <w:gridSpan w:val="6"/>
            <w:tcMar>
              <w:top w:w="15" w:type="dxa"/>
              <w:left w:w="15" w:type="dxa"/>
              <w:right w:w="15" w:type="dxa"/>
            </w:tcMar>
            <w:vAlign w:val="center"/>
          </w:tcPr>
          <w:p w14:paraId="5E098FB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1CEF8E0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霞浦县社区学院</w:t>
            </w:r>
          </w:p>
        </w:tc>
        <w:tc>
          <w:tcPr>
            <w:tcW w:w="1718" w:type="dxa"/>
            <w:gridSpan w:val="4"/>
            <w:tcMar>
              <w:top w:w="15" w:type="dxa"/>
              <w:left w:w="15" w:type="dxa"/>
              <w:right w:w="15" w:type="dxa"/>
            </w:tcMar>
            <w:vAlign w:val="center"/>
          </w:tcPr>
          <w:p w14:paraId="6309EB5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霞浦县民间乡土音乐</w:t>
            </w:r>
            <w:r>
              <w:rPr>
                <w:rFonts w:hint="eastAsia" w:ascii="Times New Roman" w:hAnsi="Times New Roman" w:eastAsia="仿宋_GB2312" w:cs="仿宋_GB2312"/>
                <w:color w:val="auto"/>
                <w:kern w:val="0"/>
                <w:sz w:val="24"/>
                <w:szCs w:val="24"/>
                <w:highlight w:val="none"/>
                <w:lang w:eastAsia="zh-CN" w:bidi="ar"/>
              </w:rPr>
              <w:t>——</w:t>
            </w:r>
            <w:r>
              <w:rPr>
                <w:rFonts w:hint="eastAsia" w:ascii="Times New Roman" w:hAnsi="Times New Roman" w:eastAsia="仿宋_GB2312" w:cs="仿宋_GB2312"/>
                <w:color w:val="auto"/>
                <w:kern w:val="0"/>
                <w:sz w:val="24"/>
                <w:szCs w:val="24"/>
                <w:highlight w:val="none"/>
                <w:lang w:bidi="ar"/>
              </w:rPr>
              <w:t>十番伬</w:t>
            </w:r>
          </w:p>
        </w:tc>
        <w:tc>
          <w:tcPr>
            <w:tcW w:w="962" w:type="dxa"/>
            <w:tcMar>
              <w:top w:w="15" w:type="dxa"/>
              <w:left w:w="15" w:type="dxa"/>
              <w:right w:w="15" w:type="dxa"/>
            </w:tcMar>
            <w:vAlign w:val="center"/>
          </w:tcPr>
          <w:p w14:paraId="15876BC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许含辉</w:t>
            </w:r>
          </w:p>
        </w:tc>
        <w:tc>
          <w:tcPr>
            <w:tcW w:w="2742" w:type="dxa"/>
            <w:gridSpan w:val="4"/>
            <w:tcMar>
              <w:top w:w="15" w:type="dxa"/>
              <w:left w:w="15" w:type="dxa"/>
              <w:right w:w="15" w:type="dxa"/>
            </w:tcMar>
            <w:vAlign w:val="center"/>
          </w:tcPr>
          <w:p w14:paraId="7D99011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王善礼、黄济香、杨寿田、林元芽、章启清、陈桂招、宋 可、苏加怀、柳世树、叶加栓、王清春、苏秀荣、陈雪云、朱碗平、李向望</w:t>
            </w:r>
          </w:p>
        </w:tc>
      </w:tr>
      <w:tr w14:paraId="69DA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1011" w:hRule="atLeast"/>
          <w:jc w:val="center"/>
        </w:trPr>
        <w:tc>
          <w:tcPr>
            <w:tcW w:w="709" w:type="dxa"/>
            <w:tcMar>
              <w:top w:w="15" w:type="dxa"/>
              <w:left w:w="15" w:type="dxa"/>
              <w:right w:w="15" w:type="dxa"/>
            </w:tcMar>
            <w:vAlign w:val="center"/>
          </w:tcPr>
          <w:p w14:paraId="69D66D4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250</w:t>
            </w:r>
          </w:p>
        </w:tc>
        <w:tc>
          <w:tcPr>
            <w:tcW w:w="741" w:type="dxa"/>
            <w:gridSpan w:val="6"/>
            <w:tcMar>
              <w:top w:w="15" w:type="dxa"/>
              <w:left w:w="15" w:type="dxa"/>
              <w:right w:w="15" w:type="dxa"/>
            </w:tcMar>
            <w:vAlign w:val="center"/>
          </w:tcPr>
          <w:p w14:paraId="07AFC5D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41D349C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古田县社区学院</w:t>
            </w:r>
          </w:p>
        </w:tc>
        <w:tc>
          <w:tcPr>
            <w:tcW w:w="1718" w:type="dxa"/>
            <w:gridSpan w:val="4"/>
            <w:tcMar>
              <w:top w:w="15" w:type="dxa"/>
              <w:left w:w="15" w:type="dxa"/>
              <w:right w:w="15" w:type="dxa"/>
            </w:tcMar>
            <w:vAlign w:val="center"/>
          </w:tcPr>
          <w:p w14:paraId="75E5DB4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老年骨科相关护理知识</w:t>
            </w:r>
          </w:p>
        </w:tc>
        <w:tc>
          <w:tcPr>
            <w:tcW w:w="962" w:type="dxa"/>
            <w:tcMar>
              <w:top w:w="15" w:type="dxa"/>
              <w:left w:w="15" w:type="dxa"/>
              <w:right w:w="15" w:type="dxa"/>
            </w:tcMar>
            <w:vAlign w:val="center"/>
          </w:tcPr>
          <w:p w14:paraId="59DF820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龚秋云</w:t>
            </w:r>
          </w:p>
        </w:tc>
        <w:tc>
          <w:tcPr>
            <w:tcW w:w="2742" w:type="dxa"/>
            <w:gridSpan w:val="4"/>
            <w:tcMar>
              <w:top w:w="15" w:type="dxa"/>
              <w:left w:w="15" w:type="dxa"/>
              <w:right w:w="15" w:type="dxa"/>
            </w:tcMar>
            <w:vAlign w:val="center"/>
          </w:tcPr>
          <w:p w14:paraId="423600C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刘雪希、汪爱平</w:t>
            </w:r>
          </w:p>
        </w:tc>
      </w:tr>
      <w:tr w14:paraId="4C0B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553" w:hRule="atLeast"/>
          <w:jc w:val="center"/>
        </w:trPr>
        <w:tc>
          <w:tcPr>
            <w:tcW w:w="709" w:type="dxa"/>
            <w:tcMar>
              <w:top w:w="15" w:type="dxa"/>
              <w:left w:w="15" w:type="dxa"/>
              <w:right w:w="15" w:type="dxa"/>
            </w:tcMar>
            <w:vAlign w:val="center"/>
          </w:tcPr>
          <w:p w14:paraId="68CC85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251</w:t>
            </w:r>
          </w:p>
        </w:tc>
        <w:tc>
          <w:tcPr>
            <w:tcW w:w="741" w:type="dxa"/>
            <w:gridSpan w:val="6"/>
            <w:tcMar>
              <w:top w:w="15" w:type="dxa"/>
              <w:left w:w="15" w:type="dxa"/>
              <w:right w:w="15" w:type="dxa"/>
            </w:tcMar>
            <w:vAlign w:val="center"/>
          </w:tcPr>
          <w:p w14:paraId="19FFF70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256C17A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古田县社区学院</w:t>
            </w:r>
          </w:p>
        </w:tc>
        <w:tc>
          <w:tcPr>
            <w:tcW w:w="1718" w:type="dxa"/>
            <w:gridSpan w:val="4"/>
            <w:tcMar>
              <w:top w:w="15" w:type="dxa"/>
              <w:left w:w="15" w:type="dxa"/>
              <w:right w:w="15" w:type="dxa"/>
            </w:tcMar>
            <w:vAlign w:val="center"/>
          </w:tcPr>
          <w:p w14:paraId="6133D8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木贴画</w:t>
            </w:r>
          </w:p>
        </w:tc>
        <w:tc>
          <w:tcPr>
            <w:tcW w:w="962" w:type="dxa"/>
            <w:tcMar>
              <w:top w:w="15" w:type="dxa"/>
              <w:left w:w="15" w:type="dxa"/>
              <w:right w:w="15" w:type="dxa"/>
            </w:tcMar>
            <w:vAlign w:val="center"/>
          </w:tcPr>
          <w:p w14:paraId="79DC1FE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丁杰</w:t>
            </w:r>
          </w:p>
        </w:tc>
        <w:tc>
          <w:tcPr>
            <w:tcW w:w="2742" w:type="dxa"/>
            <w:gridSpan w:val="4"/>
            <w:tcMar>
              <w:top w:w="15" w:type="dxa"/>
              <w:left w:w="15" w:type="dxa"/>
              <w:right w:w="15" w:type="dxa"/>
            </w:tcMar>
            <w:vAlign w:val="center"/>
          </w:tcPr>
          <w:p w14:paraId="5C317AE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钱亮、张雅平</w:t>
            </w:r>
          </w:p>
        </w:tc>
      </w:tr>
      <w:tr w14:paraId="649D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1"/>
          <w:wBefore w:w="2" w:type="dxa"/>
          <w:wAfter w:w="44" w:type="dxa"/>
          <w:trHeight w:val="482" w:hRule="atLeast"/>
          <w:jc w:val="center"/>
        </w:trPr>
        <w:tc>
          <w:tcPr>
            <w:tcW w:w="709" w:type="dxa"/>
            <w:tcMar>
              <w:top w:w="15" w:type="dxa"/>
              <w:left w:w="15" w:type="dxa"/>
              <w:right w:w="15" w:type="dxa"/>
            </w:tcMar>
            <w:vAlign w:val="center"/>
          </w:tcPr>
          <w:p w14:paraId="3BFE010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252</w:t>
            </w:r>
          </w:p>
        </w:tc>
        <w:tc>
          <w:tcPr>
            <w:tcW w:w="741" w:type="dxa"/>
            <w:gridSpan w:val="6"/>
            <w:tcMar>
              <w:top w:w="15" w:type="dxa"/>
              <w:left w:w="15" w:type="dxa"/>
              <w:right w:w="15" w:type="dxa"/>
            </w:tcMar>
            <w:vAlign w:val="center"/>
          </w:tcPr>
          <w:p w14:paraId="053E8F9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宁德</w:t>
            </w:r>
          </w:p>
        </w:tc>
        <w:tc>
          <w:tcPr>
            <w:tcW w:w="1979" w:type="dxa"/>
            <w:gridSpan w:val="5"/>
            <w:tcMar>
              <w:top w:w="15" w:type="dxa"/>
              <w:left w:w="15" w:type="dxa"/>
              <w:right w:w="15" w:type="dxa"/>
            </w:tcMar>
            <w:vAlign w:val="center"/>
          </w:tcPr>
          <w:p w14:paraId="70134DD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古田县社区学院</w:t>
            </w:r>
          </w:p>
        </w:tc>
        <w:tc>
          <w:tcPr>
            <w:tcW w:w="1718" w:type="dxa"/>
            <w:gridSpan w:val="4"/>
            <w:tcMar>
              <w:top w:w="15" w:type="dxa"/>
              <w:left w:w="15" w:type="dxa"/>
              <w:right w:w="15" w:type="dxa"/>
            </w:tcMar>
            <w:vAlign w:val="center"/>
          </w:tcPr>
          <w:p w14:paraId="12AEC4E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龙桩拳</w:t>
            </w:r>
          </w:p>
        </w:tc>
        <w:tc>
          <w:tcPr>
            <w:tcW w:w="962" w:type="dxa"/>
            <w:tcMar>
              <w:top w:w="15" w:type="dxa"/>
              <w:left w:w="15" w:type="dxa"/>
              <w:right w:w="15" w:type="dxa"/>
            </w:tcMar>
            <w:vAlign w:val="center"/>
          </w:tcPr>
          <w:p w14:paraId="3A4335F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郑国卫</w:t>
            </w:r>
          </w:p>
        </w:tc>
        <w:tc>
          <w:tcPr>
            <w:tcW w:w="2742" w:type="dxa"/>
            <w:gridSpan w:val="4"/>
            <w:tcMar>
              <w:top w:w="15" w:type="dxa"/>
              <w:left w:w="15" w:type="dxa"/>
              <w:right w:w="15" w:type="dxa"/>
            </w:tcMar>
            <w:vAlign w:val="center"/>
          </w:tcPr>
          <w:p w14:paraId="1AF8759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丁炽、兰先敏</w:t>
            </w:r>
          </w:p>
        </w:tc>
      </w:tr>
      <w:tr w14:paraId="73AE610A">
        <w:tblPrEx>
          <w:tblCellMar>
            <w:top w:w="15" w:type="dxa"/>
            <w:left w:w="15" w:type="dxa"/>
            <w:bottom w:w="15" w:type="dxa"/>
            <w:right w:w="15" w:type="dxa"/>
          </w:tblCellMar>
        </w:tblPrEx>
        <w:trPr>
          <w:gridBefore w:val="2"/>
          <w:wBefore w:w="2" w:type="dxa"/>
          <w:trHeight w:val="400" w:hRule="atLeast"/>
          <w:jc w:val="center"/>
        </w:trPr>
        <w:tc>
          <w:tcPr>
            <w:tcW w:w="3809" w:type="dxa"/>
            <w:gridSpan w:val="13"/>
            <w:tcBorders>
              <w:top w:val="nil"/>
              <w:left w:val="nil"/>
              <w:bottom w:val="single" w:color="auto" w:sz="4" w:space="0"/>
              <w:right w:val="nil"/>
            </w:tcBorders>
            <w:vAlign w:val="top"/>
          </w:tcPr>
          <w:p w14:paraId="0C73F18B">
            <w:pPr>
              <w:widowControl/>
              <w:textAlignment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lang w:eastAsia="zh-CN"/>
              </w:rPr>
              <w:t>七</w:t>
            </w:r>
            <w:r>
              <w:rPr>
                <w:rFonts w:hint="eastAsia" w:ascii="Times New Roman" w:hAnsi="Times New Roman" w:cs="宋体"/>
                <w:b/>
                <w:bCs/>
                <w:color w:val="auto"/>
                <w:sz w:val="24"/>
                <w:highlight w:val="none"/>
              </w:rPr>
              <w:t>、优秀乡土教材（12个）</w:t>
            </w:r>
          </w:p>
        </w:tc>
        <w:tc>
          <w:tcPr>
            <w:tcW w:w="5086" w:type="dxa"/>
            <w:gridSpan w:val="9"/>
            <w:tcBorders>
              <w:top w:val="nil"/>
              <w:left w:val="nil"/>
              <w:bottom w:val="single" w:color="auto" w:sz="4" w:space="0"/>
              <w:right w:val="nil"/>
            </w:tcBorders>
            <w:vAlign w:val="top"/>
          </w:tcPr>
          <w:p w14:paraId="46BB6768">
            <w:pPr>
              <w:widowControl/>
              <w:textAlignment w:val="center"/>
              <w:rPr>
                <w:rFonts w:hint="eastAsia" w:ascii="Times New Roman" w:hAnsi="Times New Roman" w:cs="宋体"/>
                <w:b/>
                <w:bCs/>
                <w:color w:val="auto"/>
                <w:sz w:val="24"/>
                <w:highlight w:val="none"/>
              </w:rPr>
            </w:pPr>
          </w:p>
        </w:tc>
      </w:tr>
      <w:tr w14:paraId="5FEEE27A">
        <w:tblPrEx>
          <w:tblCellMar>
            <w:top w:w="15" w:type="dxa"/>
            <w:left w:w="15" w:type="dxa"/>
            <w:bottom w:w="15" w:type="dxa"/>
            <w:right w:w="15" w:type="dxa"/>
          </w:tblCellMar>
        </w:tblPrEx>
        <w:trPr>
          <w:gridBefore w:val="2"/>
          <w:wBefore w:w="2" w:type="dxa"/>
          <w:trHeight w:val="33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top"/>
          </w:tcPr>
          <w:p w14:paraId="48306B00">
            <w:pPr>
              <w:widowControl/>
              <w:jc w:val="center"/>
              <w:textAlignment w:val="center"/>
              <w:rPr>
                <w:rFonts w:hint="eastAsia" w:ascii="Times New Roman" w:hAnsi="Times New Roman" w:cs="宋体"/>
                <w:color w:val="auto"/>
                <w:kern w:val="0"/>
                <w:sz w:val="24"/>
                <w:highlight w:val="none"/>
                <w:lang w:bidi="ar"/>
              </w:rPr>
            </w:pPr>
            <w:r>
              <w:rPr>
                <w:rFonts w:hint="eastAsia" w:ascii="Times New Roman" w:hAnsi="Times New Roman" w:cs="宋体"/>
                <w:b/>
                <w:bCs/>
                <w:color w:val="auto"/>
                <w:kern w:val="0"/>
                <w:sz w:val="24"/>
                <w:highlight w:val="none"/>
                <w:lang w:bidi="ar"/>
              </w:rPr>
              <w:t>序号</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78CC6F9E">
            <w:pPr>
              <w:widowControl/>
              <w:jc w:val="center"/>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bidi="ar"/>
              </w:rPr>
              <w:t>地区</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41895BC4">
            <w:pPr>
              <w:widowControl/>
              <w:jc w:val="center"/>
              <w:textAlignment w:val="center"/>
              <w:rPr>
                <w:rFonts w:hint="eastAsia" w:ascii="Times New Roman" w:hAnsi="Times New Roman" w:cs="宋体"/>
                <w:color w:val="auto"/>
                <w:kern w:val="0"/>
                <w:sz w:val="24"/>
                <w:highlight w:val="none"/>
                <w:lang w:bidi="ar"/>
              </w:rPr>
            </w:pPr>
            <w:r>
              <w:rPr>
                <w:rFonts w:hint="eastAsia" w:ascii="Times New Roman" w:hAnsi="Times New Roman" w:cs="宋体"/>
                <w:b/>
                <w:color w:val="auto"/>
                <w:kern w:val="0"/>
                <w:sz w:val="24"/>
                <w:highlight w:val="none"/>
                <w:lang w:bidi="ar"/>
              </w:rPr>
              <w:t>申报单位</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179CED83">
            <w:pPr>
              <w:widowControl/>
              <w:jc w:val="center"/>
              <w:textAlignment w:val="center"/>
              <w:rPr>
                <w:rFonts w:hint="eastAsia" w:ascii="Times New Roman" w:hAnsi="Times New Roman" w:cs="宋体"/>
                <w:b/>
                <w:color w:val="auto"/>
                <w:kern w:val="0"/>
                <w:sz w:val="24"/>
                <w:highlight w:val="none"/>
                <w:lang w:bidi="ar"/>
              </w:rPr>
            </w:pPr>
            <w:r>
              <w:rPr>
                <w:rFonts w:hint="eastAsia" w:ascii="Times New Roman" w:hAnsi="Times New Roman" w:cs="宋体"/>
                <w:b/>
                <w:color w:val="auto"/>
                <w:kern w:val="0"/>
                <w:sz w:val="24"/>
                <w:highlight w:val="none"/>
                <w:lang w:bidi="ar"/>
              </w:rPr>
              <w:t>教材名称</w:t>
            </w:r>
          </w:p>
        </w:tc>
      </w:tr>
      <w:tr w14:paraId="366F8953">
        <w:tblPrEx>
          <w:tblCellMar>
            <w:top w:w="15" w:type="dxa"/>
            <w:left w:w="15" w:type="dxa"/>
            <w:bottom w:w="15" w:type="dxa"/>
            <w:right w:w="15" w:type="dxa"/>
          </w:tblCellMar>
        </w:tblPrEx>
        <w:trPr>
          <w:gridBefore w:val="2"/>
          <w:wBefore w:w="2" w:type="dxa"/>
          <w:trHeight w:val="4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21796E0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b/>
                <w:bCs/>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02675CB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b/>
                <w:color w:val="auto"/>
                <w:kern w:val="0"/>
                <w:sz w:val="24"/>
                <w:szCs w:val="24"/>
                <w:highlight w:val="none"/>
                <w:lang w:eastAsia="zh-CN" w:bidi="ar"/>
              </w:rPr>
            </w:pPr>
            <w:r>
              <w:rPr>
                <w:rFonts w:hint="eastAsia" w:ascii="Times New Roman" w:hAnsi="Times New Roman" w:eastAsia="仿宋_GB2312" w:cs="仿宋_GB2312"/>
                <w:color w:val="auto"/>
                <w:kern w:val="0"/>
                <w:sz w:val="24"/>
                <w:szCs w:val="24"/>
                <w:highlight w:val="none"/>
                <w:lang w:bidi="ar"/>
              </w:rPr>
              <w:t>省</w:t>
            </w:r>
            <w:r>
              <w:rPr>
                <w:rFonts w:hint="eastAsia" w:ascii="Times New Roman" w:hAnsi="Times New Roman" w:eastAsia="仿宋_GB2312" w:cs="仿宋_GB2312"/>
                <w:color w:val="auto"/>
                <w:kern w:val="0"/>
                <w:sz w:val="24"/>
                <w:szCs w:val="24"/>
                <w:highlight w:val="none"/>
                <w:lang w:eastAsia="zh-CN" w:bidi="ar"/>
              </w:rPr>
              <w:t>属</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1C01FA0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b/>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闽江师范高等专科学校</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010E8B3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b/>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福州方言教程</w:t>
            </w:r>
          </w:p>
        </w:tc>
      </w:tr>
      <w:tr w14:paraId="4485AB59">
        <w:tblPrEx>
          <w:tblCellMar>
            <w:top w:w="15" w:type="dxa"/>
            <w:left w:w="15" w:type="dxa"/>
            <w:bottom w:w="15" w:type="dxa"/>
            <w:right w:w="15" w:type="dxa"/>
          </w:tblCellMar>
        </w:tblPrEx>
        <w:trPr>
          <w:gridBefore w:val="2"/>
          <w:wBefore w:w="2" w:type="dxa"/>
          <w:trHeight w:val="4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36E3A68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b/>
                <w:bCs/>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2</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1E302D3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b/>
                <w:color w:val="auto"/>
                <w:kern w:val="0"/>
                <w:sz w:val="24"/>
                <w:szCs w:val="24"/>
                <w:highlight w:val="none"/>
                <w:lang w:eastAsia="zh-CN" w:bidi="ar"/>
              </w:rPr>
            </w:pPr>
            <w:r>
              <w:rPr>
                <w:rFonts w:hint="eastAsia" w:ascii="Times New Roman" w:hAnsi="Times New Roman" w:eastAsia="仿宋_GB2312" w:cs="仿宋_GB2312"/>
                <w:color w:val="auto"/>
                <w:kern w:val="0"/>
                <w:sz w:val="24"/>
                <w:szCs w:val="24"/>
                <w:highlight w:val="none"/>
                <w:lang w:bidi="ar"/>
              </w:rPr>
              <w:t>省</w:t>
            </w:r>
            <w:r>
              <w:rPr>
                <w:rFonts w:hint="eastAsia" w:ascii="Times New Roman" w:hAnsi="Times New Roman" w:eastAsia="仿宋_GB2312" w:cs="仿宋_GB2312"/>
                <w:color w:val="auto"/>
                <w:kern w:val="0"/>
                <w:sz w:val="24"/>
                <w:szCs w:val="24"/>
                <w:highlight w:val="none"/>
                <w:lang w:eastAsia="zh-CN" w:bidi="ar"/>
              </w:rPr>
              <w:t>属</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0F795A1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b/>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福建水利电力职业技术学院</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6DADC7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b/>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农村水利建设与管理</w:t>
            </w:r>
          </w:p>
        </w:tc>
      </w:tr>
      <w:tr w14:paraId="652EF617">
        <w:tblPrEx>
          <w:tblCellMar>
            <w:top w:w="15" w:type="dxa"/>
            <w:left w:w="15" w:type="dxa"/>
            <w:bottom w:w="15" w:type="dxa"/>
            <w:right w:w="15" w:type="dxa"/>
          </w:tblCellMar>
        </w:tblPrEx>
        <w:trPr>
          <w:gridBefore w:val="2"/>
          <w:wBefore w:w="2" w:type="dxa"/>
          <w:trHeight w:val="4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5F83B2D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3</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4A672E7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3E3741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color w:val="auto"/>
                <w:kern w:val="0"/>
                <w:sz w:val="24"/>
                <w:szCs w:val="24"/>
                <w:highlight w:val="none"/>
                <w:lang w:bidi="ar"/>
              </w:rPr>
              <w:t>福州市长乐区教育局</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53FE4FE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eastAsia="仿宋_GB2312" w:cs="仿宋_GB2312"/>
                <w:color w:val="auto"/>
                <w:kern w:val="0"/>
                <w:sz w:val="24"/>
                <w:szCs w:val="24"/>
                <w:highlight w:val="none"/>
                <w:lang w:eastAsia="zh-CN" w:bidi="ar"/>
              </w:rPr>
              <w:t>《</w:t>
            </w:r>
            <w:r>
              <w:rPr>
                <w:rFonts w:hint="eastAsia" w:ascii="Times New Roman" w:hAnsi="Times New Roman" w:eastAsia="仿宋_GB2312" w:cs="仿宋_GB2312"/>
                <w:color w:val="auto"/>
                <w:kern w:val="0"/>
                <w:sz w:val="24"/>
                <w:szCs w:val="24"/>
                <w:highlight w:val="none"/>
                <w:lang w:bidi="ar"/>
              </w:rPr>
              <w:t>风情长乐</w:t>
            </w:r>
            <w:r>
              <w:rPr>
                <w:rFonts w:hint="eastAsia" w:eastAsia="仿宋_GB2312" w:cs="仿宋_GB2312"/>
                <w:color w:val="auto"/>
                <w:kern w:val="0"/>
                <w:sz w:val="24"/>
                <w:szCs w:val="24"/>
                <w:highlight w:val="none"/>
                <w:lang w:eastAsia="zh-CN" w:bidi="ar"/>
              </w:rPr>
              <w:t>》</w:t>
            </w:r>
            <w:r>
              <w:rPr>
                <w:rFonts w:hint="eastAsia" w:ascii="Times New Roman" w:hAnsi="Times New Roman" w:eastAsia="仿宋_GB2312" w:cs="仿宋_GB2312"/>
                <w:color w:val="auto"/>
                <w:kern w:val="0"/>
                <w:sz w:val="24"/>
                <w:szCs w:val="24"/>
                <w:highlight w:val="none"/>
                <w:lang w:bidi="ar"/>
              </w:rPr>
              <w:t>——长乐区社区学院乡土文化讲稿集</w:t>
            </w:r>
          </w:p>
        </w:tc>
      </w:tr>
      <w:tr w14:paraId="235372D8">
        <w:tblPrEx>
          <w:tblCellMar>
            <w:top w:w="15" w:type="dxa"/>
            <w:left w:w="15" w:type="dxa"/>
            <w:bottom w:w="15" w:type="dxa"/>
            <w:right w:w="15" w:type="dxa"/>
          </w:tblCellMar>
        </w:tblPrEx>
        <w:trPr>
          <w:gridBefore w:val="2"/>
          <w:wBefore w:w="2" w:type="dxa"/>
          <w:trHeight w:val="4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6C7CBE5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4</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74703C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728DD69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福州市社区大学</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0986F87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大学中庸</w:t>
            </w:r>
          </w:p>
        </w:tc>
      </w:tr>
      <w:tr w14:paraId="4D33DE28">
        <w:tblPrEx>
          <w:tblCellMar>
            <w:top w:w="15" w:type="dxa"/>
            <w:left w:w="15" w:type="dxa"/>
            <w:bottom w:w="15" w:type="dxa"/>
            <w:right w:w="15" w:type="dxa"/>
          </w:tblCellMar>
        </w:tblPrEx>
        <w:trPr>
          <w:gridBefore w:val="2"/>
          <w:wBefore w:w="2" w:type="dxa"/>
          <w:trHeight w:val="4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32796EA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5</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49F59FC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7E55179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厦门市思明区社区教育服务中心</w:t>
            </w:r>
          </w:p>
          <w:p w14:paraId="7939125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厦门市思明区教育局</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1D74F25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趣味闽南文化小集</w:t>
            </w:r>
          </w:p>
        </w:tc>
      </w:tr>
      <w:tr w14:paraId="69B7EBF4">
        <w:tblPrEx>
          <w:tblCellMar>
            <w:top w:w="15" w:type="dxa"/>
            <w:left w:w="15" w:type="dxa"/>
            <w:bottom w:w="15" w:type="dxa"/>
            <w:right w:w="15" w:type="dxa"/>
          </w:tblCellMar>
        </w:tblPrEx>
        <w:trPr>
          <w:gridBefore w:val="2"/>
          <w:wBefore w:w="2" w:type="dxa"/>
          <w:trHeight w:val="4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7940BF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6</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2C63347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198A5F1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南安社区学院</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382B83F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武荣史话</w:t>
            </w:r>
          </w:p>
        </w:tc>
      </w:tr>
      <w:tr w14:paraId="1485CC3D">
        <w:tblPrEx>
          <w:tblCellMar>
            <w:top w:w="15" w:type="dxa"/>
            <w:left w:w="15" w:type="dxa"/>
            <w:bottom w:w="15" w:type="dxa"/>
            <w:right w:w="15" w:type="dxa"/>
          </w:tblCellMar>
        </w:tblPrEx>
        <w:trPr>
          <w:gridBefore w:val="2"/>
          <w:wBefore w:w="2" w:type="dxa"/>
          <w:trHeight w:val="4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0B24D6F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7</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649340A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泉州</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0085A19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南安市金淘中心小学</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7C857A0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走进国学经典 让书香伴我成长</w:t>
            </w:r>
          </w:p>
        </w:tc>
      </w:tr>
      <w:tr w14:paraId="7932E1F6">
        <w:tblPrEx>
          <w:tblCellMar>
            <w:top w:w="15" w:type="dxa"/>
            <w:left w:w="15" w:type="dxa"/>
            <w:bottom w:w="15" w:type="dxa"/>
            <w:right w:w="15" w:type="dxa"/>
          </w:tblCellMar>
        </w:tblPrEx>
        <w:trPr>
          <w:gridBefore w:val="2"/>
          <w:wBefore w:w="2" w:type="dxa"/>
          <w:trHeight w:val="3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053ECEF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8</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768DEA5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7BD4930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莆田市老年大学</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5FCAE7A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莆阳清风录</w:t>
            </w:r>
          </w:p>
        </w:tc>
      </w:tr>
      <w:tr w14:paraId="33EB24C6">
        <w:tblPrEx>
          <w:tblCellMar>
            <w:top w:w="15" w:type="dxa"/>
            <w:left w:w="15" w:type="dxa"/>
            <w:bottom w:w="15" w:type="dxa"/>
            <w:right w:w="15" w:type="dxa"/>
          </w:tblCellMar>
        </w:tblPrEx>
        <w:trPr>
          <w:gridBefore w:val="2"/>
          <w:wBefore w:w="2" w:type="dxa"/>
          <w:trHeight w:val="3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2F96F5D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9</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7541BE0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7E31A0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莆田市老年大学</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7BE9C3C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兴化古邑山歌</w:t>
            </w:r>
          </w:p>
        </w:tc>
      </w:tr>
      <w:tr w14:paraId="4D8BE8E1">
        <w:tblPrEx>
          <w:tblCellMar>
            <w:top w:w="15" w:type="dxa"/>
            <w:left w:w="15" w:type="dxa"/>
            <w:bottom w:w="15" w:type="dxa"/>
            <w:right w:w="15" w:type="dxa"/>
          </w:tblCellMar>
        </w:tblPrEx>
        <w:trPr>
          <w:gridBefore w:val="2"/>
          <w:wBefore w:w="2" w:type="dxa"/>
          <w:trHeight w:val="36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517AC5A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10</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3D29DCF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6BBDD26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莆田市老年大学</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52F2F35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文枕琴演奏法</w:t>
            </w:r>
          </w:p>
        </w:tc>
      </w:tr>
      <w:tr w14:paraId="237C0DB3">
        <w:tblPrEx>
          <w:tblCellMar>
            <w:top w:w="15" w:type="dxa"/>
            <w:left w:w="15" w:type="dxa"/>
            <w:bottom w:w="15" w:type="dxa"/>
            <w:right w:w="15" w:type="dxa"/>
          </w:tblCellMar>
        </w:tblPrEx>
        <w:trPr>
          <w:gridBefore w:val="2"/>
          <w:wBefore w:w="2" w:type="dxa"/>
          <w:trHeight w:val="4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2314078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11</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7E13F3B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宁德</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364F1FC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lang w:eastAsia="zh-CN"/>
              </w:rPr>
            </w:pPr>
            <w:r>
              <w:rPr>
                <w:rFonts w:hint="eastAsia" w:ascii="Times New Roman" w:hAnsi="Times New Roman" w:eastAsia="仿宋_GB2312" w:cs="仿宋_GB2312"/>
                <w:color w:val="auto"/>
                <w:kern w:val="0"/>
                <w:sz w:val="24"/>
                <w:szCs w:val="24"/>
                <w:highlight w:val="none"/>
                <w:lang w:bidi="ar"/>
              </w:rPr>
              <w:t>霞浦县社区学院</w:t>
            </w:r>
            <w:r>
              <w:rPr>
                <w:rFonts w:hint="eastAsia" w:ascii="Times New Roman" w:hAnsi="Times New Roman" w:eastAsia="仿宋_GB2312" w:cs="仿宋_GB2312"/>
                <w:color w:val="auto"/>
                <w:kern w:val="0"/>
                <w:sz w:val="24"/>
                <w:szCs w:val="24"/>
                <w:highlight w:val="none"/>
                <w:lang w:eastAsia="zh-CN" w:bidi="ar"/>
              </w:rPr>
              <w:t>三沙社区学校</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2D4C38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爱我家乡　增我知识</w:t>
            </w:r>
          </w:p>
        </w:tc>
      </w:tr>
      <w:tr w14:paraId="366A46F6">
        <w:tblPrEx>
          <w:tblCellMar>
            <w:top w:w="15" w:type="dxa"/>
            <w:left w:w="15" w:type="dxa"/>
            <w:bottom w:w="15" w:type="dxa"/>
            <w:right w:w="15" w:type="dxa"/>
          </w:tblCellMar>
        </w:tblPrEx>
        <w:trPr>
          <w:gridBefore w:val="2"/>
          <w:wBefore w:w="2" w:type="dxa"/>
          <w:trHeight w:val="400" w:hRule="atLeast"/>
          <w:jc w:val="center"/>
        </w:trPr>
        <w:tc>
          <w:tcPr>
            <w:tcW w:w="947" w:type="dxa"/>
            <w:gridSpan w:val="3"/>
            <w:tcBorders>
              <w:top w:val="single" w:color="auto" w:sz="4" w:space="0"/>
              <w:left w:val="single" w:color="auto" w:sz="4" w:space="0"/>
              <w:bottom w:val="single" w:color="auto" w:sz="4" w:space="0"/>
              <w:right w:val="single" w:color="auto" w:sz="4" w:space="0"/>
            </w:tcBorders>
            <w:vAlign w:val="center"/>
          </w:tcPr>
          <w:p w14:paraId="634DDE4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color w:val="auto"/>
                <w:kern w:val="0"/>
                <w:sz w:val="24"/>
                <w:szCs w:val="24"/>
                <w:highlight w:val="none"/>
                <w:lang w:bidi="ar"/>
              </w:rPr>
              <w:t>12</w:t>
            </w:r>
          </w:p>
        </w:tc>
        <w:tc>
          <w:tcPr>
            <w:tcW w:w="1575" w:type="dxa"/>
            <w:gridSpan w:val="7"/>
            <w:tcBorders>
              <w:top w:val="single" w:color="auto" w:sz="4" w:space="0"/>
              <w:left w:val="single" w:color="auto" w:sz="4" w:space="0"/>
              <w:bottom w:val="single" w:color="auto" w:sz="4" w:space="0"/>
              <w:right w:val="single" w:color="auto" w:sz="4" w:space="0"/>
            </w:tcBorders>
            <w:vAlign w:val="center"/>
          </w:tcPr>
          <w:p w14:paraId="6EFE5B3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宁德</w:t>
            </w:r>
          </w:p>
        </w:tc>
        <w:tc>
          <w:tcPr>
            <w:tcW w:w="3587" w:type="dxa"/>
            <w:gridSpan w:val="7"/>
            <w:tcBorders>
              <w:top w:val="single" w:color="auto" w:sz="4" w:space="0"/>
              <w:left w:val="single" w:color="auto" w:sz="4" w:space="0"/>
              <w:bottom w:val="single" w:color="auto" w:sz="4" w:space="0"/>
              <w:right w:val="single" w:color="auto" w:sz="4" w:space="0"/>
            </w:tcBorders>
            <w:vAlign w:val="center"/>
          </w:tcPr>
          <w:p w14:paraId="23E5136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蕉城区社区学院</w:t>
            </w:r>
          </w:p>
        </w:tc>
        <w:tc>
          <w:tcPr>
            <w:tcW w:w="2786" w:type="dxa"/>
            <w:gridSpan w:val="5"/>
            <w:tcBorders>
              <w:top w:val="single" w:color="auto" w:sz="4" w:space="0"/>
              <w:left w:val="single" w:color="auto" w:sz="4" w:space="0"/>
              <w:bottom w:val="single" w:color="auto" w:sz="4" w:space="0"/>
              <w:right w:val="single" w:color="auto" w:sz="4" w:space="0"/>
            </w:tcBorders>
            <w:vAlign w:val="center"/>
          </w:tcPr>
          <w:p w14:paraId="7D60AB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sz w:val="24"/>
                <w:szCs w:val="24"/>
                <w:highlight w:val="none"/>
              </w:rPr>
            </w:pPr>
            <w:r>
              <w:rPr>
                <w:rFonts w:hint="eastAsia" w:ascii="Times New Roman" w:hAnsi="Times New Roman" w:eastAsia="仿宋_GB2312" w:cs="仿宋_GB2312"/>
                <w:color w:val="auto"/>
                <w:kern w:val="0"/>
                <w:sz w:val="24"/>
                <w:szCs w:val="24"/>
                <w:highlight w:val="none"/>
                <w:lang w:bidi="ar"/>
              </w:rPr>
              <w:t>畲药文化</w:t>
            </w:r>
          </w:p>
        </w:tc>
      </w:tr>
      <w:tr w14:paraId="2D89F5A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40" w:hRule="atLeast"/>
          <w:jc w:val="center"/>
        </w:trPr>
        <w:tc>
          <w:tcPr>
            <w:tcW w:w="7903" w:type="dxa"/>
            <w:gridSpan w:val="18"/>
            <w:tcBorders>
              <w:top w:val="nil"/>
              <w:left w:val="nil"/>
              <w:bottom w:val="single" w:color="auto" w:sz="4" w:space="0"/>
              <w:right w:val="nil"/>
            </w:tcBorders>
            <w:vAlign w:val="center"/>
          </w:tcPr>
          <w:p w14:paraId="1E288426">
            <w:pPr>
              <w:widowControl/>
              <w:rPr>
                <w:rFonts w:hint="eastAsia" w:ascii="Times New Roman" w:hAnsi="Times New Roman"/>
                <w:b/>
                <w:bCs/>
                <w:color w:val="auto"/>
                <w:kern w:val="0"/>
                <w:sz w:val="24"/>
                <w:highlight w:val="none"/>
              </w:rPr>
            </w:pPr>
            <w:r>
              <w:rPr>
                <w:rFonts w:hint="eastAsia" w:ascii="Times New Roman" w:hAnsi="Times New Roman"/>
                <w:b/>
                <w:bCs/>
                <w:color w:val="auto"/>
                <w:kern w:val="0"/>
                <w:sz w:val="24"/>
                <w:highlight w:val="none"/>
                <w:lang w:eastAsia="zh-CN"/>
              </w:rPr>
              <w:t>八</w:t>
            </w:r>
            <w:r>
              <w:rPr>
                <w:rFonts w:hint="eastAsia" w:ascii="Times New Roman" w:hAnsi="Times New Roman"/>
                <w:b/>
                <w:bCs/>
                <w:color w:val="auto"/>
                <w:kern w:val="0"/>
                <w:sz w:val="24"/>
                <w:highlight w:val="none"/>
              </w:rPr>
              <w:t>、终身教育研究课题（2</w:t>
            </w:r>
            <w:r>
              <w:rPr>
                <w:rFonts w:hint="eastAsia" w:ascii="Times New Roman" w:hAnsi="Times New Roman"/>
                <w:b/>
                <w:bCs/>
                <w:color w:val="auto"/>
                <w:kern w:val="0"/>
                <w:sz w:val="24"/>
                <w:highlight w:val="none"/>
                <w:lang w:val="en-US" w:eastAsia="zh-CN"/>
              </w:rPr>
              <w:t>68</w:t>
            </w:r>
            <w:r>
              <w:rPr>
                <w:rFonts w:hint="eastAsia" w:ascii="Times New Roman" w:hAnsi="Times New Roman"/>
                <w:b/>
                <w:bCs/>
                <w:color w:val="auto"/>
                <w:kern w:val="0"/>
                <w:sz w:val="24"/>
                <w:highlight w:val="none"/>
              </w:rPr>
              <w:t>个）</w:t>
            </w:r>
          </w:p>
        </w:tc>
        <w:tc>
          <w:tcPr>
            <w:tcW w:w="992" w:type="dxa"/>
            <w:gridSpan w:val="4"/>
            <w:tcBorders>
              <w:top w:val="nil"/>
              <w:left w:val="nil"/>
              <w:bottom w:val="single" w:color="auto" w:sz="4" w:space="0"/>
              <w:right w:val="nil"/>
            </w:tcBorders>
            <w:vAlign w:val="center"/>
          </w:tcPr>
          <w:p w14:paraId="251BEE17">
            <w:pPr>
              <w:widowControl/>
              <w:jc w:val="left"/>
              <w:rPr>
                <w:rFonts w:ascii="Times New Roman" w:hAnsi="Times New Roman" w:eastAsia="Times New Roman"/>
                <w:color w:val="auto"/>
                <w:kern w:val="0"/>
                <w:sz w:val="24"/>
                <w:highlight w:val="none"/>
              </w:rPr>
            </w:pPr>
          </w:p>
        </w:tc>
      </w:tr>
      <w:tr w14:paraId="4DFB7B0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455" w:hRule="atLeast"/>
          <w:jc w:val="center"/>
        </w:trPr>
        <w:tc>
          <w:tcPr>
            <w:tcW w:w="725" w:type="dxa"/>
            <w:gridSpan w:val="2"/>
            <w:tcBorders>
              <w:top w:val="single" w:color="auto" w:sz="4" w:space="0"/>
              <w:bottom w:val="single" w:color="auto" w:sz="4" w:space="0"/>
              <w:right w:val="single" w:color="auto" w:sz="4" w:space="0"/>
            </w:tcBorders>
            <w:vAlign w:val="center"/>
          </w:tcPr>
          <w:p w14:paraId="6690B7CF">
            <w:pPr>
              <w:widowControl/>
              <w:jc w:val="center"/>
              <w:rPr>
                <w:rFonts w:ascii="Times New Roman" w:hAnsi="Times New Roman"/>
                <w:b/>
                <w:bCs/>
                <w:color w:val="auto"/>
                <w:kern w:val="0"/>
                <w:sz w:val="24"/>
                <w:highlight w:val="none"/>
              </w:rPr>
            </w:pPr>
            <w:r>
              <w:rPr>
                <w:rFonts w:hint="eastAsia" w:ascii="Times New Roman" w:hAnsi="Times New Roman"/>
                <w:b/>
                <w:bCs/>
                <w:color w:val="auto"/>
                <w:kern w:val="0"/>
                <w:sz w:val="24"/>
                <w:highlight w:val="none"/>
              </w:rPr>
              <w:t>序号</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1CE3018">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Times New Roman" w:hAnsi="Times New Roman"/>
                <w:b/>
                <w:bCs/>
                <w:color w:val="auto"/>
                <w:kern w:val="0"/>
                <w:sz w:val="24"/>
                <w:highlight w:val="none"/>
              </w:rPr>
            </w:pPr>
            <w:r>
              <w:rPr>
                <w:rFonts w:hint="eastAsia" w:ascii="Times New Roman" w:hAnsi="Times New Roman"/>
                <w:b/>
                <w:bCs/>
                <w:color w:val="auto"/>
                <w:kern w:val="0"/>
                <w:sz w:val="24"/>
                <w:highlight w:val="none"/>
              </w:rPr>
              <w:t>课题类型</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9A17993">
            <w:pPr>
              <w:widowControl/>
              <w:jc w:val="center"/>
              <w:rPr>
                <w:rFonts w:hint="eastAsia" w:ascii="Times New Roman" w:hAnsi="Times New Roman"/>
                <w:b/>
                <w:bCs/>
                <w:color w:val="auto"/>
                <w:kern w:val="0"/>
                <w:sz w:val="24"/>
                <w:highlight w:val="none"/>
              </w:rPr>
            </w:pPr>
            <w:r>
              <w:rPr>
                <w:rFonts w:hint="eastAsia" w:ascii="Times New Roman" w:hAnsi="Times New Roman"/>
                <w:b/>
                <w:bCs/>
                <w:color w:val="auto"/>
                <w:kern w:val="0"/>
                <w:sz w:val="24"/>
                <w:highlight w:val="none"/>
              </w:rPr>
              <w:t>申报单位</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2CD5013">
            <w:pPr>
              <w:widowControl/>
              <w:jc w:val="center"/>
              <w:rPr>
                <w:rFonts w:hint="eastAsia" w:ascii="Times New Roman" w:hAnsi="Times New Roman"/>
                <w:b/>
                <w:bCs/>
                <w:color w:val="auto"/>
                <w:kern w:val="0"/>
                <w:sz w:val="24"/>
                <w:highlight w:val="none"/>
              </w:rPr>
            </w:pPr>
            <w:r>
              <w:rPr>
                <w:rFonts w:hint="eastAsia" w:ascii="Times New Roman" w:hAnsi="Times New Roman"/>
                <w:b/>
                <w:bCs/>
                <w:color w:val="auto"/>
                <w:kern w:val="0"/>
                <w:sz w:val="24"/>
                <w:highlight w:val="none"/>
              </w:rPr>
              <w:t>课题名称</w:t>
            </w:r>
          </w:p>
        </w:tc>
        <w:tc>
          <w:tcPr>
            <w:tcW w:w="992" w:type="dxa"/>
            <w:gridSpan w:val="4"/>
            <w:tcBorders>
              <w:top w:val="single" w:color="auto" w:sz="4" w:space="0"/>
              <w:left w:val="single" w:color="auto" w:sz="4" w:space="0"/>
              <w:bottom w:val="single" w:color="auto" w:sz="4" w:space="0"/>
            </w:tcBorders>
            <w:vAlign w:val="center"/>
          </w:tcPr>
          <w:p w14:paraId="70206202">
            <w:pPr>
              <w:widowControl/>
              <w:jc w:val="center"/>
              <w:rPr>
                <w:rFonts w:hint="eastAsia" w:ascii="Times New Roman" w:hAnsi="Times New Roman"/>
                <w:b/>
                <w:bCs/>
                <w:color w:val="auto"/>
                <w:kern w:val="0"/>
                <w:sz w:val="24"/>
                <w:highlight w:val="none"/>
              </w:rPr>
            </w:pPr>
            <w:r>
              <w:rPr>
                <w:rFonts w:hint="eastAsia" w:ascii="Times New Roman" w:hAnsi="Times New Roman"/>
                <w:b/>
                <w:bCs/>
                <w:color w:val="auto"/>
                <w:kern w:val="0"/>
                <w:sz w:val="24"/>
                <w:highlight w:val="none"/>
              </w:rPr>
              <w:t>负责人</w:t>
            </w:r>
          </w:p>
        </w:tc>
      </w:tr>
      <w:tr w14:paraId="7A1A69D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2C10D2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B79E9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AD733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漳州城市职业学院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777BC3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终身教育视野下的非遗文化融入社区老年教育研究</w:t>
            </w:r>
          </w:p>
        </w:tc>
        <w:tc>
          <w:tcPr>
            <w:tcW w:w="992" w:type="dxa"/>
            <w:gridSpan w:val="4"/>
            <w:tcBorders>
              <w:top w:val="single" w:color="auto" w:sz="4" w:space="0"/>
              <w:left w:val="single" w:color="auto" w:sz="4" w:space="0"/>
              <w:bottom w:val="single" w:color="auto" w:sz="4" w:space="0"/>
            </w:tcBorders>
            <w:vAlign w:val="center"/>
          </w:tcPr>
          <w:p w14:paraId="66EFD5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林琼萍</w:t>
            </w:r>
          </w:p>
        </w:tc>
      </w:tr>
      <w:tr w14:paraId="7BA529E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64" w:hRule="atLeast"/>
          <w:jc w:val="center"/>
        </w:trPr>
        <w:tc>
          <w:tcPr>
            <w:tcW w:w="725" w:type="dxa"/>
            <w:gridSpan w:val="2"/>
            <w:tcBorders>
              <w:top w:val="single" w:color="auto" w:sz="4" w:space="0"/>
              <w:bottom w:val="single" w:color="auto" w:sz="4" w:space="0"/>
              <w:right w:val="single" w:color="auto" w:sz="4" w:space="0"/>
            </w:tcBorders>
            <w:vAlign w:val="center"/>
          </w:tcPr>
          <w:p w14:paraId="2055AD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4CD935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A1EC4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FDA6D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终身教育多元供给生态体构建策略研究</w:t>
            </w:r>
          </w:p>
        </w:tc>
        <w:tc>
          <w:tcPr>
            <w:tcW w:w="992" w:type="dxa"/>
            <w:gridSpan w:val="4"/>
            <w:tcBorders>
              <w:top w:val="single" w:color="auto" w:sz="4" w:space="0"/>
              <w:left w:val="single" w:color="auto" w:sz="4" w:space="0"/>
              <w:bottom w:val="single" w:color="auto" w:sz="4" w:space="0"/>
            </w:tcBorders>
            <w:vAlign w:val="center"/>
          </w:tcPr>
          <w:p w14:paraId="3AE4ED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江丽娜</w:t>
            </w:r>
          </w:p>
        </w:tc>
      </w:tr>
      <w:tr w14:paraId="22335F9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D6E44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3C484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1FD98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16B3E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后疫情时代终身教育学习方式变革研究</w:t>
            </w:r>
          </w:p>
        </w:tc>
        <w:tc>
          <w:tcPr>
            <w:tcW w:w="992" w:type="dxa"/>
            <w:gridSpan w:val="4"/>
            <w:tcBorders>
              <w:top w:val="single" w:color="auto" w:sz="4" w:space="0"/>
              <w:left w:val="single" w:color="auto" w:sz="4" w:space="0"/>
              <w:bottom w:val="single" w:color="auto" w:sz="4" w:space="0"/>
            </w:tcBorders>
            <w:vAlign w:val="center"/>
          </w:tcPr>
          <w:p w14:paraId="481CF5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何万敏</w:t>
            </w:r>
          </w:p>
        </w:tc>
      </w:tr>
      <w:tr w14:paraId="3B9C8E8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31" w:hRule="atLeast"/>
          <w:jc w:val="center"/>
        </w:trPr>
        <w:tc>
          <w:tcPr>
            <w:tcW w:w="725" w:type="dxa"/>
            <w:gridSpan w:val="2"/>
            <w:tcBorders>
              <w:top w:val="single" w:color="auto" w:sz="4" w:space="0"/>
              <w:bottom w:val="single" w:color="auto" w:sz="4" w:space="0"/>
              <w:right w:val="single" w:color="auto" w:sz="4" w:space="0"/>
            </w:tcBorders>
            <w:vAlign w:val="center"/>
          </w:tcPr>
          <w:p w14:paraId="6C6D08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3CA6C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E4141C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建宁县社区学院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192B8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家庭教育工作小组介入留守儿童关爱活动的研究</w:t>
            </w:r>
          </w:p>
        </w:tc>
        <w:tc>
          <w:tcPr>
            <w:tcW w:w="992" w:type="dxa"/>
            <w:gridSpan w:val="4"/>
            <w:tcBorders>
              <w:top w:val="single" w:color="auto" w:sz="4" w:space="0"/>
              <w:left w:val="single" w:color="auto" w:sz="4" w:space="0"/>
              <w:bottom w:val="single" w:color="auto" w:sz="4" w:space="0"/>
            </w:tcBorders>
            <w:vAlign w:val="center"/>
          </w:tcPr>
          <w:p w14:paraId="5D43B3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王清娥</w:t>
            </w:r>
          </w:p>
        </w:tc>
      </w:tr>
      <w:tr w14:paraId="43D285E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69B18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212BF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57D06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2E741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乡村振兴背景下民俗文旅创意人才培养研究</w:t>
            </w:r>
          </w:p>
        </w:tc>
        <w:tc>
          <w:tcPr>
            <w:tcW w:w="992" w:type="dxa"/>
            <w:gridSpan w:val="4"/>
            <w:tcBorders>
              <w:top w:val="single" w:color="auto" w:sz="4" w:space="0"/>
              <w:left w:val="single" w:color="auto" w:sz="4" w:space="0"/>
              <w:bottom w:val="single" w:color="auto" w:sz="4" w:space="0"/>
            </w:tcBorders>
            <w:vAlign w:val="center"/>
          </w:tcPr>
          <w:p w14:paraId="40E1D6B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孟昭洋</w:t>
            </w:r>
          </w:p>
        </w:tc>
      </w:tr>
      <w:tr w14:paraId="364CCAC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31" w:hRule="atLeast"/>
          <w:jc w:val="center"/>
        </w:trPr>
        <w:tc>
          <w:tcPr>
            <w:tcW w:w="725" w:type="dxa"/>
            <w:gridSpan w:val="2"/>
            <w:tcBorders>
              <w:top w:val="single" w:color="auto" w:sz="4" w:space="0"/>
              <w:bottom w:val="single" w:color="auto" w:sz="4" w:space="0"/>
              <w:right w:val="single" w:color="auto" w:sz="4" w:space="0"/>
            </w:tcBorders>
            <w:vAlign w:val="center"/>
          </w:tcPr>
          <w:p w14:paraId="6BB99E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BADDC0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D112A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53B101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高等医学院校助力社区老年健康教育平台构建及其应用研究</w:t>
            </w:r>
          </w:p>
        </w:tc>
        <w:tc>
          <w:tcPr>
            <w:tcW w:w="992" w:type="dxa"/>
            <w:gridSpan w:val="4"/>
            <w:tcBorders>
              <w:top w:val="single" w:color="auto" w:sz="4" w:space="0"/>
              <w:left w:val="single" w:color="auto" w:sz="4" w:space="0"/>
              <w:bottom w:val="single" w:color="auto" w:sz="4" w:space="0"/>
            </w:tcBorders>
            <w:vAlign w:val="center"/>
          </w:tcPr>
          <w:p w14:paraId="586D79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潘燕霞</w:t>
            </w:r>
          </w:p>
        </w:tc>
      </w:tr>
      <w:tr w14:paraId="78EFC3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77DCE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E9EE1E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484897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ABD85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福建省农村社区终身教育现状调查与对策研究</w:t>
            </w:r>
          </w:p>
        </w:tc>
        <w:tc>
          <w:tcPr>
            <w:tcW w:w="992" w:type="dxa"/>
            <w:gridSpan w:val="4"/>
            <w:tcBorders>
              <w:top w:val="single" w:color="auto" w:sz="4" w:space="0"/>
              <w:left w:val="single" w:color="auto" w:sz="4" w:space="0"/>
              <w:bottom w:val="single" w:color="auto" w:sz="4" w:space="0"/>
            </w:tcBorders>
            <w:vAlign w:val="center"/>
          </w:tcPr>
          <w:p w14:paraId="00D203D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游小留</w:t>
            </w:r>
          </w:p>
        </w:tc>
      </w:tr>
      <w:tr w14:paraId="0B0C03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330" w:hRule="atLeast"/>
          <w:jc w:val="center"/>
        </w:trPr>
        <w:tc>
          <w:tcPr>
            <w:tcW w:w="725" w:type="dxa"/>
            <w:gridSpan w:val="2"/>
            <w:tcBorders>
              <w:top w:val="single" w:color="auto" w:sz="4" w:space="0"/>
              <w:bottom w:val="single" w:color="auto" w:sz="4" w:space="0"/>
              <w:right w:val="single" w:color="auto" w:sz="4" w:space="0"/>
            </w:tcBorders>
            <w:vAlign w:val="center"/>
          </w:tcPr>
          <w:p w14:paraId="21193B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190EE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6D783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EFD59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“双高计划”背景下高职院校构建终身教育服务体系实践探索——以福建船政交通职业学院为例</w:t>
            </w:r>
          </w:p>
        </w:tc>
        <w:tc>
          <w:tcPr>
            <w:tcW w:w="992" w:type="dxa"/>
            <w:gridSpan w:val="4"/>
            <w:tcBorders>
              <w:top w:val="single" w:color="auto" w:sz="4" w:space="0"/>
              <w:left w:val="single" w:color="auto" w:sz="4" w:space="0"/>
              <w:bottom w:val="single" w:color="auto" w:sz="4" w:space="0"/>
            </w:tcBorders>
            <w:vAlign w:val="center"/>
          </w:tcPr>
          <w:p w14:paraId="48BD4E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陈宜大</w:t>
            </w:r>
          </w:p>
        </w:tc>
      </w:tr>
      <w:tr w14:paraId="5B2A1E3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281D2ED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278B1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0B4E1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福建师范大学福清分校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F49B4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2016-2020福建乡村乐龄学堂创新发展研究报告</w:t>
            </w:r>
          </w:p>
        </w:tc>
        <w:tc>
          <w:tcPr>
            <w:tcW w:w="992" w:type="dxa"/>
            <w:gridSpan w:val="4"/>
            <w:tcBorders>
              <w:top w:val="single" w:color="auto" w:sz="4" w:space="0"/>
              <w:left w:val="single" w:color="auto" w:sz="4" w:space="0"/>
              <w:bottom w:val="single" w:color="auto" w:sz="4" w:space="0"/>
            </w:tcBorders>
            <w:vAlign w:val="center"/>
          </w:tcPr>
          <w:p w14:paraId="2D1A5A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蔡正华</w:t>
            </w:r>
          </w:p>
        </w:tc>
      </w:tr>
      <w:tr w14:paraId="46DA4A8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FF7E3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6D09F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47DEA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96967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发达地区农村老年闲暇教育公共服务体系研究</w:t>
            </w:r>
          </w:p>
        </w:tc>
        <w:tc>
          <w:tcPr>
            <w:tcW w:w="992" w:type="dxa"/>
            <w:gridSpan w:val="4"/>
            <w:tcBorders>
              <w:top w:val="single" w:color="auto" w:sz="4" w:space="0"/>
              <w:left w:val="single" w:color="auto" w:sz="4" w:space="0"/>
              <w:bottom w:val="single" w:color="auto" w:sz="4" w:space="0"/>
            </w:tcBorders>
            <w:vAlign w:val="center"/>
          </w:tcPr>
          <w:p w14:paraId="010C4B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储德平</w:t>
            </w:r>
          </w:p>
        </w:tc>
      </w:tr>
      <w:tr w14:paraId="30DADEF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0E9A27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6CA61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87514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2FE601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基于社区科普教育实践经验的高校—社区终身教育共同体构建研究</w:t>
            </w:r>
          </w:p>
        </w:tc>
        <w:tc>
          <w:tcPr>
            <w:tcW w:w="992" w:type="dxa"/>
            <w:gridSpan w:val="4"/>
            <w:tcBorders>
              <w:top w:val="single" w:color="auto" w:sz="4" w:space="0"/>
              <w:left w:val="single" w:color="auto" w:sz="4" w:space="0"/>
              <w:bottom w:val="single" w:color="auto" w:sz="4" w:space="0"/>
            </w:tcBorders>
            <w:vAlign w:val="center"/>
          </w:tcPr>
          <w:p w14:paraId="5232CF2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郑柳萍</w:t>
            </w:r>
          </w:p>
        </w:tc>
      </w:tr>
      <w:tr w14:paraId="1EF2EEE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04A21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BCF00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27714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福建师范大学社会科学处</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AB2A5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福建老年人生活方式、老年教育状况与关系</w:t>
            </w:r>
          </w:p>
        </w:tc>
        <w:tc>
          <w:tcPr>
            <w:tcW w:w="992" w:type="dxa"/>
            <w:gridSpan w:val="4"/>
            <w:tcBorders>
              <w:top w:val="single" w:color="auto" w:sz="4" w:space="0"/>
              <w:left w:val="single" w:color="auto" w:sz="4" w:space="0"/>
              <w:bottom w:val="single" w:color="auto" w:sz="4" w:space="0"/>
            </w:tcBorders>
            <w:vAlign w:val="center"/>
          </w:tcPr>
          <w:p w14:paraId="3E4921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连坤予</w:t>
            </w:r>
          </w:p>
        </w:tc>
      </w:tr>
      <w:tr w14:paraId="6F2BBA4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60C46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8F8FA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7BB58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福建广播电视大学泉州分校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994A6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社区教育融入社区治理研究</w:t>
            </w:r>
          </w:p>
        </w:tc>
        <w:tc>
          <w:tcPr>
            <w:tcW w:w="992" w:type="dxa"/>
            <w:gridSpan w:val="4"/>
            <w:tcBorders>
              <w:top w:val="single" w:color="auto" w:sz="4" w:space="0"/>
              <w:left w:val="single" w:color="auto" w:sz="4" w:space="0"/>
              <w:bottom w:val="single" w:color="auto" w:sz="4" w:space="0"/>
            </w:tcBorders>
            <w:vAlign w:val="center"/>
          </w:tcPr>
          <w:p w14:paraId="1669F5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林春成</w:t>
            </w:r>
          </w:p>
        </w:tc>
      </w:tr>
      <w:tr w14:paraId="2A59EB9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7B911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0223F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000F74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福建广播电视大学莆田分校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18EC87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学习型社会与社区教育关系研究</w:t>
            </w:r>
          </w:p>
        </w:tc>
        <w:tc>
          <w:tcPr>
            <w:tcW w:w="992" w:type="dxa"/>
            <w:gridSpan w:val="4"/>
            <w:tcBorders>
              <w:top w:val="single" w:color="auto" w:sz="4" w:space="0"/>
              <w:left w:val="single" w:color="auto" w:sz="4" w:space="0"/>
              <w:bottom w:val="single" w:color="auto" w:sz="4" w:space="0"/>
            </w:tcBorders>
            <w:vAlign w:val="center"/>
          </w:tcPr>
          <w:p w14:paraId="343CB5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陈秀莺</w:t>
            </w:r>
          </w:p>
        </w:tc>
      </w:tr>
      <w:tr w14:paraId="5A0A1C1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0" w:hRule="atLeast"/>
          <w:jc w:val="center"/>
        </w:trPr>
        <w:tc>
          <w:tcPr>
            <w:tcW w:w="725" w:type="dxa"/>
            <w:gridSpan w:val="2"/>
            <w:tcBorders>
              <w:top w:val="single" w:color="auto" w:sz="4" w:space="0"/>
              <w:bottom w:val="single" w:color="auto" w:sz="4" w:space="0"/>
              <w:right w:val="single" w:color="auto" w:sz="4" w:space="0"/>
            </w:tcBorders>
            <w:vAlign w:val="center"/>
          </w:tcPr>
          <w:p w14:paraId="27B29D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CFF10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B0223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1A0D9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城市社区音乐教育研究-以福建省福州市为例</w:t>
            </w:r>
          </w:p>
        </w:tc>
        <w:tc>
          <w:tcPr>
            <w:tcW w:w="992" w:type="dxa"/>
            <w:gridSpan w:val="4"/>
            <w:tcBorders>
              <w:top w:val="single" w:color="auto" w:sz="4" w:space="0"/>
              <w:left w:val="single" w:color="auto" w:sz="4" w:space="0"/>
              <w:bottom w:val="single" w:color="auto" w:sz="4" w:space="0"/>
            </w:tcBorders>
            <w:vAlign w:val="center"/>
          </w:tcPr>
          <w:p w14:paraId="54732C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王薇娜</w:t>
            </w:r>
          </w:p>
        </w:tc>
      </w:tr>
      <w:tr w14:paraId="73FDC8E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842" w:hRule="atLeast"/>
          <w:jc w:val="center"/>
        </w:trPr>
        <w:tc>
          <w:tcPr>
            <w:tcW w:w="725" w:type="dxa"/>
            <w:gridSpan w:val="2"/>
            <w:tcBorders>
              <w:top w:val="single" w:color="auto" w:sz="4" w:space="0"/>
              <w:bottom w:val="single" w:color="auto" w:sz="4" w:space="0"/>
              <w:right w:val="single" w:color="auto" w:sz="4" w:space="0"/>
            </w:tcBorders>
            <w:vAlign w:val="center"/>
          </w:tcPr>
          <w:p w14:paraId="65E0AC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BC3B19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883E1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泉州职业技术大学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B1EBE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社区教育传承闽南非物质文化遗产实证研究</w:t>
            </w:r>
          </w:p>
        </w:tc>
        <w:tc>
          <w:tcPr>
            <w:tcW w:w="992" w:type="dxa"/>
            <w:gridSpan w:val="4"/>
            <w:tcBorders>
              <w:top w:val="single" w:color="auto" w:sz="4" w:space="0"/>
              <w:left w:val="single" w:color="auto" w:sz="4" w:space="0"/>
              <w:bottom w:val="single" w:color="auto" w:sz="4" w:space="0"/>
            </w:tcBorders>
            <w:vAlign w:val="center"/>
          </w:tcPr>
          <w:p w14:paraId="683140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林剑</w:t>
            </w:r>
          </w:p>
        </w:tc>
      </w:tr>
      <w:tr w14:paraId="70707EF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98" w:hRule="atLeast"/>
          <w:jc w:val="center"/>
        </w:trPr>
        <w:tc>
          <w:tcPr>
            <w:tcW w:w="725" w:type="dxa"/>
            <w:gridSpan w:val="2"/>
            <w:tcBorders>
              <w:top w:val="single" w:color="auto" w:sz="4" w:space="0"/>
              <w:bottom w:val="single" w:color="auto" w:sz="4" w:space="0"/>
              <w:right w:val="single" w:color="auto" w:sz="4" w:space="0"/>
            </w:tcBorders>
            <w:vAlign w:val="center"/>
          </w:tcPr>
          <w:p w14:paraId="387C00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B466F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5BF40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61B4D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新的时代背景下我国终身教育制度供给不足与重构研究</w:t>
            </w:r>
          </w:p>
        </w:tc>
        <w:tc>
          <w:tcPr>
            <w:tcW w:w="992" w:type="dxa"/>
            <w:gridSpan w:val="4"/>
            <w:tcBorders>
              <w:top w:val="single" w:color="auto" w:sz="4" w:space="0"/>
              <w:left w:val="single" w:color="auto" w:sz="4" w:space="0"/>
              <w:bottom w:val="single" w:color="auto" w:sz="4" w:space="0"/>
            </w:tcBorders>
            <w:vAlign w:val="center"/>
          </w:tcPr>
          <w:p w14:paraId="303E39A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刘磊</w:t>
            </w:r>
          </w:p>
        </w:tc>
      </w:tr>
      <w:tr w14:paraId="573D126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94" w:hRule="atLeast"/>
          <w:jc w:val="center"/>
        </w:trPr>
        <w:tc>
          <w:tcPr>
            <w:tcW w:w="725" w:type="dxa"/>
            <w:gridSpan w:val="2"/>
            <w:tcBorders>
              <w:top w:val="single" w:color="auto" w:sz="4" w:space="0"/>
              <w:bottom w:val="single" w:color="auto" w:sz="4" w:space="0"/>
              <w:right w:val="single" w:color="auto" w:sz="4" w:space="0"/>
            </w:tcBorders>
            <w:vAlign w:val="center"/>
          </w:tcPr>
          <w:p w14:paraId="14250C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93904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89313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9D123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智慧社区老年教育的创新发展研究</w:t>
            </w:r>
          </w:p>
        </w:tc>
        <w:tc>
          <w:tcPr>
            <w:tcW w:w="992" w:type="dxa"/>
            <w:gridSpan w:val="4"/>
            <w:tcBorders>
              <w:top w:val="single" w:color="auto" w:sz="4" w:space="0"/>
              <w:left w:val="single" w:color="auto" w:sz="4" w:space="0"/>
              <w:bottom w:val="single" w:color="auto" w:sz="4" w:space="0"/>
            </w:tcBorders>
            <w:vAlign w:val="center"/>
          </w:tcPr>
          <w:p w14:paraId="474647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张萍香</w:t>
            </w:r>
          </w:p>
        </w:tc>
      </w:tr>
      <w:tr w14:paraId="5E63A0C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04" w:hRule="atLeast"/>
          <w:jc w:val="center"/>
        </w:trPr>
        <w:tc>
          <w:tcPr>
            <w:tcW w:w="725" w:type="dxa"/>
            <w:gridSpan w:val="2"/>
            <w:tcBorders>
              <w:top w:val="single" w:color="auto" w:sz="4" w:space="0"/>
              <w:bottom w:val="single" w:color="auto" w:sz="4" w:space="0"/>
              <w:right w:val="single" w:color="auto" w:sz="4" w:space="0"/>
            </w:tcBorders>
            <w:vAlign w:val="center"/>
          </w:tcPr>
          <w:p w14:paraId="36DCEC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4407CB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B7AF7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福建广播电视大学尤溪工作站</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F1C8D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朱子文化在家校共育中的实践研究</w:t>
            </w:r>
          </w:p>
        </w:tc>
        <w:tc>
          <w:tcPr>
            <w:tcW w:w="992" w:type="dxa"/>
            <w:gridSpan w:val="4"/>
            <w:tcBorders>
              <w:top w:val="single" w:color="auto" w:sz="4" w:space="0"/>
              <w:left w:val="single" w:color="auto" w:sz="4" w:space="0"/>
              <w:bottom w:val="single" w:color="auto" w:sz="4" w:space="0"/>
            </w:tcBorders>
            <w:vAlign w:val="center"/>
          </w:tcPr>
          <w:p w14:paraId="613B44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林先鹏</w:t>
            </w:r>
          </w:p>
        </w:tc>
      </w:tr>
      <w:tr w14:paraId="61F904D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28" w:hRule="atLeast"/>
          <w:jc w:val="center"/>
        </w:trPr>
        <w:tc>
          <w:tcPr>
            <w:tcW w:w="725" w:type="dxa"/>
            <w:gridSpan w:val="2"/>
            <w:tcBorders>
              <w:top w:val="single" w:color="auto" w:sz="4" w:space="0"/>
              <w:bottom w:val="single" w:color="auto" w:sz="4" w:space="0"/>
              <w:right w:val="single" w:color="auto" w:sz="4" w:space="0"/>
            </w:tcBorders>
            <w:vAlign w:val="center"/>
          </w:tcPr>
          <w:p w14:paraId="27DE722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val="en-US" w:eastAsia="zh-CN"/>
              </w:rPr>
            </w:pPr>
            <w:r>
              <w:rPr>
                <w:rFonts w:hint="eastAsia" w:ascii="Times New Roman" w:hAnsi="Times New Roman" w:eastAsia="仿宋_GB2312" w:cs="仿宋_GB2312"/>
                <w:color w:val="auto"/>
                <w:kern w:val="0"/>
                <w:sz w:val="24"/>
                <w:szCs w:val="24"/>
                <w:highlight w:val="none"/>
                <w:lang w:val="en-US" w:eastAsia="zh-CN"/>
              </w:rPr>
              <w:t>20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751ED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FB8D82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F6F96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社会学视阈下的茶文化与家风建设探究</w:t>
            </w:r>
          </w:p>
        </w:tc>
        <w:tc>
          <w:tcPr>
            <w:tcW w:w="992" w:type="dxa"/>
            <w:gridSpan w:val="4"/>
            <w:tcBorders>
              <w:top w:val="single" w:color="auto" w:sz="4" w:space="0"/>
              <w:left w:val="single" w:color="auto" w:sz="4" w:space="0"/>
              <w:bottom w:val="single" w:color="auto" w:sz="4" w:space="0"/>
            </w:tcBorders>
            <w:vAlign w:val="center"/>
          </w:tcPr>
          <w:p w14:paraId="30A1E8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林枫</w:t>
            </w:r>
          </w:p>
        </w:tc>
      </w:tr>
      <w:tr w14:paraId="6F06E2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FBE97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val="en-US" w:eastAsia="zh-CN"/>
              </w:rPr>
            </w:pPr>
            <w:r>
              <w:rPr>
                <w:rFonts w:hint="eastAsia" w:ascii="Times New Roman" w:hAnsi="Times New Roman" w:eastAsia="仿宋_GB2312" w:cs="仿宋_GB2312"/>
                <w:color w:val="auto"/>
                <w:kern w:val="0"/>
                <w:sz w:val="24"/>
                <w:szCs w:val="24"/>
                <w:highlight w:val="none"/>
                <w:lang w:val="en-US" w:eastAsia="zh-CN"/>
              </w:rPr>
              <w:t>21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8D0ED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5BEFD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18961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高校对社区老人教育发展的作用及推进路径--基于对台湾社区乐龄教育的研究</w:t>
            </w:r>
          </w:p>
        </w:tc>
        <w:tc>
          <w:tcPr>
            <w:tcW w:w="992" w:type="dxa"/>
            <w:gridSpan w:val="4"/>
            <w:tcBorders>
              <w:top w:val="single" w:color="auto" w:sz="4" w:space="0"/>
              <w:left w:val="single" w:color="auto" w:sz="4" w:space="0"/>
              <w:bottom w:val="single" w:color="auto" w:sz="4" w:space="0"/>
            </w:tcBorders>
            <w:vAlign w:val="center"/>
          </w:tcPr>
          <w:p w14:paraId="46A6E2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许琦红</w:t>
            </w:r>
          </w:p>
        </w:tc>
      </w:tr>
      <w:tr w14:paraId="7D53C5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EB65E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val="en-US" w:eastAsia="zh-CN"/>
              </w:rPr>
            </w:pPr>
            <w:r>
              <w:rPr>
                <w:rFonts w:hint="eastAsia" w:ascii="Times New Roman" w:hAnsi="Times New Roman" w:eastAsia="仿宋_GB2312" w:cs="仿宋_GB2312"/>
                <w:color w:val="auto"/>
                <w:kern w:val="0"/>
                <w:sz w:val="24"/>
                <w:szCs w:val="24"/>
                <w:highlight w:val="none"/>
                <w:lang w:val="en-US" w:eastAsia="zh-CN"/>
              </w:rPr>
              <w:t>22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982CC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80365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35D72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基于乡土文化传承的社区老年教育模式研究</w:t>
            </w:r>
          </w:p>
        </w:tc>
        <w:tc>
          <w:tcPr>
            <w:tcW w:w="992" w:type="dxa"/>
            <w:gridSpan w:val="4"/>
            <w:tcBorders>
              <w:top w:val="single" w:color="auto" w:sz="4" w:space="0"/>
              <w:left w:val="single" w:color="auto" w:sz="4" w:space="0"/>
              <w:bottom w:val="single" w:color="auto" w:sz="4" w:space="0"/>
            </w:tcBorders>
            <w:vAlign w:val="center"/>
          </w:tcPr>
          <w:p w14:paraId="49FEA4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陈良启</w:t>
            </w:r>
          </w:p>
        </w:tc>
      </w:tr>
      <w:tr w14:paraId="037E145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06079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36AFA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4031A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德化县终身教育促进委员会办公室</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527ECC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地域特色文化融入社区教育的策略研究——以德化山歌为例</w:t>
            </w:r>
          </w:p>
        </w:tc>
        <w:tc>
          <w:tcPr>
            <w:tcW w:w="992" w:type="dxa"/>
            <w:gridSpan w:val="4"/>
            <w:tcBorders>
              <w:top w:val="single" w:color="auto" w:sz="4" w:space="0"/>
              <w:left w:val="single" w:color="auto" w:sz="4" w:space="0"/>
              <w:bottom w:val="single" w:color="auto" w:sz="4" w:space="0"/>
            </w:tcBorders>
            <w:vAlign w:val="center"/>
          </w:tcPr>
          <w:p w14:paraId="568529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陈敦波</w:t>
            </w:r>
          </w:p>
        </w:tc>
      </w:tr>
      <w:tr w14:paraId="61FDCF6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1" w:hRule="atLeast"/>
          <w:jc w:val="center"/>
        </w:trPr>
        <w:tc>
          <w:tcPr>
            <w:tcW w:w="725" w:type="dxa"/>
            <w:gridSpan w:val="2"/>
            <w:tcBorders>
              <w:top w:val="single" w:color="auto" w:sz="4" w:space="0"/>
              <w:left w:val="single" w:color="auto" w:sz="4" w:space="0"/>
              <w:bottom w:val="single" w:color="auto" w:sz="4" w:space="0"/>
              <w:right w:val="single" w:color="auto" w:sz="4" w:space="0"/>
            </w:tcBorders>
            <w:vAlign w:val="center"/>
          </w:tcPr>
          <w:p w14:paraId="5D343B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627EA6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FDB8E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福建广播电视大学尤溪工作站</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CD9D6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终身体育理念下社区体育线上教学的实践研究</w:t>
            </w:r>
          </w:p>
        </w:tc>
        <w:tc>
          <w:tcPr>
            <w:tcW w:w="992" w:type="dxa"/>
            <w:gridSpan w:val="4"/>
            <w:tcBorders>
              <w:top w:val="single" w:color="auto" w:sz="4" w:space="0"/>
              <w:left w:val="single" w:color="auto" w:sz="4" w:space="0"/>
              <w:bottom w:val="single" w:color="auto" w:sz="4" w:space="0"/>
              <w:right w:val="single" w:color="auto" w:sz="4" w:space="0"/>
            </w:tcBorders>
            <w:vAlign w:val="center"/>
          </w:tcPr>
          <w:p w14:paraId="3EE2009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欧阳原</w:t>
            </w:r>
          </w:p>
        </w:tc>
      </w:tr>
      <w:tr w14:paraId="771A8D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91" w:hRule="atLeast"/>
          <w:jc w:val="center"/>
        </w:trPr>
        <w:tc>
          <w:tcPr>
            <w:tcW w:w="725" w:type="dxa"/>
            <w:gridSpan w:val="2"/>
            <w:tcBorders>
              <w:top w:val="single" w:color="auto" w:sz="4" w:space="0"/>
              <w:bottom w:val="single" w:color="auto" w:sz="4" w:space="0"/>
              <w:right w:val="single" w:color="auto" w:sz="4" w:space="0"/>
            </w:tcBorders>
            <w:vAlign w:val="center"/>
          </w:tcPr>
          <w:p w14:paraId="5D872AA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E84B9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F03BC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集美大学诚毅学院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8EF08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厦门市社区书院运行现状及优化路径研究</w:t>
            </w:r>
          </w:p>
        </w:tc>
        <w:tc>
          <w:tcPr>
            <w:tcW w:w="992" w:type="dxa"/>
            <w:gridSpan w:val="4"/>
            <w:tcBorders>
              <w:top w:val="single" w:color="auto" w:sz="4" w:space="0"/>
              <w:left w:val="single" w:color="auto" w:sz="4" w:space="0"/>
              <w:bottom w:val="single" w:color="auto" w:sz="4" w:space="0"/>
            </w:tcBorders>
            <w:vAlign w:val="center"/>
          </w:tcPr>
          <w:p w14:paraId="6DE148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陈凤梅</w:t>
            </w:r>
          </w:p>
        </w:tc>
      </w:tr>
      <w:tr w14:paraId="438ADC3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38" w:hRule="atLeast"/>
          <w:jc w:val="center"/>
        </w:trPr>
        <w:tc>
          <w:tcPr>
            <w:tcW w:w="725" w:type="dxa"/>
            <w:gridSpan w:val="2"/>
            <w:tcBorders>
              <w:top w:val="single" w:color="auto" w:sz="4" w:space="0"/>
              <w:bottom w:val="single" w:color="auto" w:sz="4" w:space="0"/>
              <w:right w:val="single" w:color="auto" w:sz="4" w:space="0"/>
            </w:tcBorders>
            <w:vAlign w:val="center"/>
          </w:tcPr>
          <w:p w14:paraId="77B391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B8D98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38D7F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8AB77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积极老龄化背景下社区老年健康教育与健康促进模式研究</w:t>
            </w:r>
          </w:p>
        </w:tc>
        <w:tc>
          <w:tcPr>
            <w:tcW w:w="992" w:type="dxa"/>
            <w:gridSpan w:val="4"/>
            <w:tcBorders>
              <w:top w:val="single" w:color="auto" w:sz="4" w:space="0"/>
              <w:left w:val="single" w:color="auto" w:sz="4" w:space="0"/>
              <w:bottom w:val="single" w:color="auto" w:sz="4" w:space="0"/>
            </w:tcBorders>
            <w:vAlign w:val="center"/>
          </w:tcPr>
          <w:p w14:paraId="250007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刘一平</w:t>
            </w:r>
          </w:p>
        </w:tc>
      </w:tr>
      <w:tr w14:paraId="73CB3D8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36" w:hRule="atLeast"/>
          <w:jc w:val="center"/>
        </w:trPr>
        <w:tc>
          <w:tcPr>
            <w:tcW w:w="725" w:type="dxa"/>
            <w:gridSpan w:val="2"/>
            <w:tcBorders>
              <w:top w:val="single" w:color="auto" w:sz="4" w:space="0"/>
              <w:bottom w:val="single" w:color="auto" w:sz="4" w:space="0"/>
              <w:right w:val="single" w:color="auto" w:sz="4" w:space="0"/>
            </w:tcBorders>
            <w:vAlign w:val="center"/>
          </w:tcPr>
          <w:p w14:paraId="168ABA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E4B0D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94987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F6AF8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福州地区大学城教育资源开放共享机制研究</w:t>
            </w:r>
          </w:p>
        </w:tc>
        <w:tc>
          <w:tcPr>
            <w:tcW w:w="992" w:type="dxa"/>
            <w:gridSpan w:val="4"/>
            <w:tcBorders>
              <w:top w:val="single" w:color="auto" w:sz="4" w:space="0"/>
              <w:left w:val="single" w:color="auto" w:sz="4" w:space="0"/>
              <w:bottom w:val="single" w:color="auto" w:sz="4" w:space="0"/>
            </w:tcBorders>
            <w:vAlign w:val="center"/>
          </w:tcPr>
          <w:p w14:paraId="5C93DB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黄彬冰</w:t>
            </w:r>
          </w:p>
        </w:tc>
      </w:tr>
      <w:tr w14:paraId="1D473F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E6CF3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2018E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0C4EF7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宁德师范学院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D4802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基于社会科学普及基地联盟的终身学习平台构建研究</w:t>
            </w:r>
          </w:p>
        </w:tc>
        <w:tc>
          <w:tcPr>
            <w:tcW w:w="992" w:type="dxa"/>
            <w:gridSpan w:val="4"/>
            <w:tcBorders>
              <w:top w:val="single" w:color="auto" w:sz="4" w:space="0"/>
              <w:left w:val="single" w:color="auto" w:sz="4" w:space="0"/>
              <w:bottom w:val="single" w:color="auto" w:sz="4" w:space="0"/>
            </w:tcBorders>
            <w:vAlign w:val="center"/>
          </w:tcPr>
          <w:p w14:paraId="32F5D9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郭正武</w:t>
            </w:r>
          </w:p>
        </w:tc>
      </w:tr>
      <w:tr w14:paraId="6EF85B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CDB22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66C70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60E10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闽江师范高等专科学校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3A96D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终身教育视野下社区服务体系建设研究</w:t>
            </w:r>
          </w:p>
        </w:tc>
        <w:tc>
          <w:tcPr>
            <w:tcW w:w="992" w:type="dxa"/>
            <w:gridSpan w:val="4"/>
            <w:tcBorders>
              <w:top w:val="single" w:color="auto" w:sz="4" w:space="0"/>
              <w:left w:val="single" w:color="auto" w:sz="4" w:space="0"/>
              <w:bottom w:val="single" w:color="auto" w:sz="4" w:space="0"/>
            </w:tcBorders>
            <w:vAlign w:val="center"/>
          </w:tcPr>
          <w:p w14:paraId="6FF1E5F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陈勤</w:t>
            </w:r>
          </w:p>
        </w:tc>
      </w:tr>
      <w:tr w14:paraId="6D72B5E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B5925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1368A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1C855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228BE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后疫情时代社区教育融入社区治理的路径与效果研究</w:t>
            </w:r>
          </w:p>
        </w:tc>
        <w:tc>
          <w:tcPr>
            <w:tcW w:w="992" w:type="dxa"/>
            <w:gridSpan w:val="4"/>
            <w:tcBorders>
              <w:top w:val="single" w:color="auto" w:sz="4" w:space="0"/>
              <w:left w:val="single" w:color="auto" w:sz="4" w:space="0"/>
              <w:bottom w:val="single" w:color="auto" w:sz="4" w:space="0"/>
            </w:tcBorders>
            <w:vAlign w:val="center"/>
          </w:tcPr>
          <w:p w14:paraId="18AD69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罗向阳</w:t>
            </w:r>
          </w:p>
        </w:tc>
      </w:tr>
      <w:tr w14:paraId="2A6E71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E5945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3541D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1A63A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福建广播电视大学漳州分校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F68F3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社会治理视角下服务全民终身学习的政策研究</w:t>
            </w:r>
          </w:p>
        </w:tc>
        <w:tc>
          <w:tcPr>
            <w:tcW w:w="992" w:type="dxa"/>
            <w:gridSpan w:val="4"/>
            <w:tcBorders>
              <w:top w:val="single" w:color="auto" w:sz="4" w:space="0"/>
              <w:left w:val="single" w:color="auto" w:sz="4" w:space="0"/>
              <w:bottom w:val="single" w:color="auto" w:sz="4" w:space="0"/>
            </w:tcBorders>
            <w:vAlign w:val="center"/>
          </w:tcPr>
          <w:p w14:paraId="58DB43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李然</w:t>
            </w:r>
          </w:p>
        </w:tc>
      </w:tr>
      <w:tr w14:paraId="6495C7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498" w:hRule="atLeast"/>
          <w:jc w:val="center"/>
        </w:trPr>
        <w:tc>
          <w:tcPr>
            <w:tcW w:w="725" w:type="dxa"/>
            <w:gridSpan w:val="2"/>
            <w:tcBorders>
              <w:top w:val="single" w:color="auto" w:sz="4" w:space="0"/>
              <w:bottom w:val="single" w:color="auto" w:sz="4" w:space="0"/>
              <w:right w:val="single" w:color="auto" w:sz="4" w:space="0"/>
            </w:tcBorders>
            <w:vAlign w:val="center"/>
          </w:tcPr>
          <w:p w14:paraId="2A05B4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AB418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6446A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B7CD3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终身教育多元主体办学研究</w:t>
            </w:r>
          </w:p>
        </w:tc>
        <w:tc>
          <w:tcPr>
            <w:tcW w:w="992" w:type="dxa"/>
            <w:gridSpan w:val="4"/>
            <w:tcBorders>
              <w:top w:val="single" w:color="auto" w:sz="4" w:space="0"/>
              <w:left w:val="single" w:color="auto" w:sz="4" w:space="0"/>
              <w:bottom w:val="single" w:color="auto" w:sz="4" w:space="0"/>
            </w:tcBorders>
            <w:vAlign w:val="center"/>
          </w:tcPr>
          <w:p w14:paraId="3FB4BD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王晶</w:t>
            </w:r>
          </w:p>
        </w:tc>
      </w:tr>
      <w:tr w14:paraId="165070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F3FE0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3809B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2D63C6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福建师范大学协和学院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3599B8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虚拟仿真技术在构建终身教育学习环境中的应用与研究</w:t>
            </w:r>
          </w:p>
        </w:tc>
        <w:tc>
          <w:tcPr>
            <w:tcW w:w="992" w:type="dxa"/>
            <w:gridSpan w:val="4"/>
            <w:tcBorders>
              <w:top w:val="single" w:color="auto" w:sz="4" w:space="0"/>
              <w:left w:val="single" w:color="auto" w:sz="4" w:space="0"/>
              <w:bottom w:val="single" w:color="auto" w:sz="4" w:space="0"/>
            </w:tcBorders>
            <w:vAlign w:val="center"/>
          </w:tcPr>
          <w:p w14:paraId="310BCF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黄艺坤</w:t>
            </w:r>
          </w:p>
        </w:tc>
      </w:tr>
      <w:tr w14:paraId="6F19C78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1058" w:hRule="atLeast"/>
          <w:jc w:val="center"/>
        </w:trPr>
        <w:tc>
          <w:tcPr>
            <w:tcW w:w="725" w:type="dxa"/>
            <w:gridSpan w:val="2"/>
            <w:tcBorders>
              <w:top w:val="single" w:color="auto" w:sz="4" w:space="0"/>
              <w:bottom w:val="single" w:color="auto" w:sz="4" w:space="0"/>
              <w:right w:val="single" w:color="auto" w:sz="4" w:space="0"/>
            </w:tcBorders>
            <w:vAlign w:val="center"/>
          </w:tcPr>
          <w:p w14:paraId="31DF38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D249C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294A9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漳州卫生职业学院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125FCF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高职医学院校中医药健康服务体系社区健康教育路径研究</w:t>
            </w:r>
          </w:p>
        </w:tc>
        <w:tc>
          <w:tcPr>
            <w:tcW w:w="992" w:type="dxa"/>
            <w:gridSpan w:val="4"/>
            <w:tcBorders>
              <w:top w:val="single" w:color="auto" w:sz="4" w:space="0"/>
              <w:left w:val="single" w:color="auto" w:sz="4" w:space="0"/>
              <w:bottom w:val="single" w:color="auto" w:sz="4" w:space="0"/>
            </w:tcBorders>
            <w:vAlign w:val="center"/>
          </w:tcPr>
          <w:p w14:paraId="02B281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李淼</w:t>
            </w:r>
          </w:p>
        </w:tc>
      </w:tr>
      <w:tr w14:paraId="3C15F22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02F64C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A1AEC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25C26F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D1ED9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乡村振兴战略背景下农村老年教育问题研究</w:t>
            </w:r>
          </w:p>
        </w:tc>
        <w:tc>
          <w:tcPr>
            <w:tcW w:w="992" w:type="dxa"/>
            <w:gridSpan w:val="4"/>
            <w:tcBorders>
              <w:top w:val="single" w:color="auto" w:sz="4" w:space="0"/>
              <w:left w:val="single" w:color="auto" w:sz="4" w:space="0"/>
              <w:bottom w:val="single" w:color="auto" w:sz="4" w:space="0"/>
            </w:tcBorders>
            <w:vAlign w:val="center"/>
          </w:tcPr>
          <w:p w14:paraId="2E13802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李广贤</w:t>
            </w:r>
          </w:p>
        </w:tc>
      </w:tr>
      <w:tr w14:paraId="7D87F6D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346E4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44BD2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351AD7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福建省南安市诗山中学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2AE85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诗山社区乡土教材的开发与应用研究</w:t>
            </w:r>
          </w:p>
        </w:tc>
        <w:tc>
          <w:tcPr>
            <w:tcW w:w="992" w:type="dxa"/>
            <w:gridSpan w:val="4"/>
            <w:tcBorders>
              <w:top w:val="single" w:color="auto" w:sz="4" w:space="0"/>
              <w:left w:val="single" w:color="auto" w:sz="4" w:space="0"/>
              <w:bottom w:val="single" w:color="auto" w:sz="4" w:space="0"/>
            </w:tcBorders>
            <w:vAlign w:val="center"/>
          </w:tcPr>
          <w:p w14:paraId="714D63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洪伟强</w:t>
            </w:r>
          </w:p>
        </w:tc>
      </w:tr>
      <w:tr w14:paraId="3E440D9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F8542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CDC28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52C87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both"/>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602E38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福建省老年教育与高校教育融合发展存在的问题和对策研究</w:t>
            </w:r>
          </w:p>
        </w:tc>
        <w:tc>
          <w:tcPr>
            <w:tcW w:w="992" w:type="dxa"/>
            <w:gridSpan w:val="4"/>
            <w:tcBorders>
              <w:top w:val="single" w:color="auto" w:sz="4" w:space="0"/>
              <w:left w:val="single" w:color="auto" w:sz="4" w:space="0"/>
              <w:bottom w:val="single" w:color="auto" w:sz="4" w:space="0"/>
            </w:tcBorders>
            <w:vAlign w:val="center"/>
          </w:tcPr>
          <w:p w14:paraId="39F36E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李衡</w:t>
            </w:r>
          </w:p>
        </w:tc>
      </w:tr>
      <w:tr w14:paraId="022BF9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6577AE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5BB92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2DF4F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506D6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疫情背景下终生教育中加强老年人突发公共卫生事件健康教育的路径探索</w:t>
            </w:r>
          </w:p>
        </w:tc>
        <w:tc>
          <w:tcPr>
            <w:tcW w:w="992" w:type="dxa"/>
            <w:gridSpan w:val="4"/>
            <w:tcBorders>
              <w:top w:val="single" w:color="auto" w:sz="4" w:space="0"/>
              <w:left w:val="single" w:color="auto" w:sz="4" w:space="0"/>
              <w:bottom w:val="single" w:color="auto" w:sz="4" w:space="0"/>
            </w:tcBorders>
            <w:vAlign w:val="center"/>
          </w:tcPr>
          <w:p w14:paraId="35085F5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王文祥</w:t>
            </w:r>
          </w:p>
        </w:tc>
      </w:tr>
      <w:tr w14:paraId="0C5F9A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54" w:hRule="atLeast"/>
          <w:jc w:val="center"/>
        </w:trPr>
        <w:tc>
          <w:tcPr>
            <w:tcW w:w="725" w:type="dxa"/>
            <w:gridSpan w:val="2"/>
            <w:tcBorders>
              <w:top w:val="single" w:color="auto" w:sz="4" w:space="0"/>
              <w:bottom w:val="single" w:color="auto" w:sz="4" w:space="0"/>
              <w:right w:val="single" w:color="auto" w:sz="4" w:space="0"/>
            </w:tcBorders>
            <w:vAlign w:val="center"/>
          </w:tcPr>
          <w:p w14:paraId="1F2455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39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5405E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8E3E4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19AF4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基于终身教育理念三甲医院健康科普教育体系的立体化建设</w:t>
            </w:r>
          </w:p>
        </w:tc>
        <w:tc>
          <w:tcPr>
            <w:tcW w:w="992" w:type="dxa"/>
            <w:gridSpan w:val="4"/>
            <w:tcBorders>
              <w:top w:val="single" w:color="auto" w:sz="4" w:space="0"/>
              <w:left w:val="single" w:color="auto" w:sz="4" w:space="0"/>
              <w:bottom w:val="single" w:color="auto" w:sz="4" w:space="0"/>
            </w:tcBorders>
            <w:vAlign w:val="center"/>
          </w:tcPr>
          <w:p w14:paraId="376BAD9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林蓉金</w:t>
            </w:r>
          </w:p>
        </w:tc>
      </w:tr>
      <w:tr w14:paraId="7B56CDF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876" w:hRule="atLeast"/>
          <w:jc w:val="center"/>
        </w:trPr>
        <w:tc>
          <w:tcPr>
            <w:tcW w:w="725" w:type="dxa"/>
            <w:gridSpan w:val="2"/>
            <w:tcBorders>
              <w:top w:val="single" w:color="auto" w:sz="4" w:space="0"/>
              <w:bottom w:val="single" w:color="auto" w:sz="4" w:space="0"/>
              <w:right w:val="single" w:color="auto" w:sz="4" w:space="0"/>
            </w:tcBorders>
            <w:vAlign w:val="center"/>
          </w:tcPr>
          <w:p w14:paraId="40FDFE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C70992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C5A31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厦门城市职业学院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A10D1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社区医院信息化建设促进老年卫生健康教育及科学养老的实践研究</w:t>
            </w:r>
          </w:p>
        </w:tc>
        <w:tc>
          <w:tcPr>
            <w:tcW w:w="992" w:type="dxa"/>
            <w:gridSpan w:val="4"/>
            <w:tcBorders>
              <w:top w:val="single" w:color="auto" w:sz="4" w:space="0"/>
              <w:left w:val="single" w:color="auto" w:sz="4" w:space="0"/>
              <w:bottom w:val="single" w:color="auto" w:sz="4" w:space="0"/>
            </w:tcBorders>
            <w:vAlign w:val="center"/>
          </w:tcPr>
          <w:p w14:paraId="426AB9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翁苏湘</w:t>
            </w:r>
          </w:p>
        </w:tc>
      </w:tr>
      <w:tr w14:paraId="787EB2C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809" w:hRule="atLeast"/>
          <w:jc w:val="center"/>
        </w:trPr>
        <w:tc>
          <w:tcPr>
            <w:tcW w:w="725" w:type="dxa"/>
            <w:gridSpan w:val="2"/>
            <w:tcBorders>
              <w:top w:val="single" w:color="auto" w:sz="4" w:space="0"/>
              <w:bottom w:val="single" w:color="auto" w:sz="4" w:space="0"/>
              <w:right w:val="single" w:color="auto" w:sz="4" w:space="0"/>
            </w:tcBorders>
            <w:vAlign w:val="center"/>
          </w:tcPr>
          <w:p w14:paraId="0ADE32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B37DD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C79CC7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厦门华天涉外职业技术学院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6D33B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从“老化”到“优化”——积极老龄化视阈下老年教育的新思考与新路径研究</w:t>
            </w:r>
          </w:p>
        </w:tc>
        <w:tc>
          <w:tcPr>
            <w:tcW w:w="992" w:type="dxa"/>
            <w:gridSpan w:val="4"/>
            <w:tcBorders>
              <w:top w:val="single" w:color="auto" w:sz="4" w:space="0"/>
              <w:left w:val="single" w:color="auto" w:sz="4" w:space="0"/>
              <w:bottom w:val="single" w:color="auto" w:sz="4" w:space="0"/>
            </w:tcBorders>
            <w:vAlign w:val="center"/>
          </w:tcPr>
          <w:p w14:paraId="339242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吴思丹</w:t>
            </w:r>
          </w:p>
        </w:tc>
      </w:tr>
      <w:tr w14:paraId="1C599C5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38D2B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03A8BB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EDA6F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F55EF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积极老龄化视域下福建老年人社区公共体育服务“参与式治理”研究</w:t>
            </w:r>
          </w:p>
        </w:tc>
        <w:tc>
          <w:tcPr>
            <w:tcW w:w="992" w:type="dxa"/>
            <w:gridSpan w:val="4"/>
            <w:tcBorders>
              <w:top w:val="single" w:color="auto" w:sz="4" w:space="0"/>
              <w:left w:val="single" w:color="auto" w:sz="4" w:space="0"/>
              <w:bottom w:val="single" w:color="auto" w:sz="4" w:space="0"/>
            </w:tcBorders>
            <w:vAlign w:val="center"/>
          </w:tcPr>
          <w:p w14:paraId="50B3951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郭惠杰</w:t>
            </w:r>
          </w:p>
        </w:tc>
      </w:tr>
      <w:tr w14:paraId="4C13060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3420F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CCB8C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AAA5F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CD345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新时代我省老年教育供给体系优化路径研究</w:t>
            </w:r>
          </w:p>
        </w:tc>
        <w:tc>
          <w:tcPr>
            <w:tcW w:w="992" w:type="dxa"/>
            <w:gridSpan w:val="4"/>
            <w:tcBorders>
              <w:top w:val="single" w:color="auto" w:sz="4" w:space="0"/>
              <w:left w:val="single" w:color="auto" w:sz="4" w:space="0"/>
              <w:bottom w:val="single" w:color="auto" w:sz="4" w:space="0"/>
            </w:tcBorders>
            <w:vAlign w:val="center"/>
          </w:tcPr>
          <w:p w14:paraId="16B37F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陈盛淦</w:t>
            </w:r>
          </w:p>
        </w:tc>
      </w:tr>
      <w:tr w14:paraId="13C2390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C940A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7913A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2EFCF6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B68C1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城市老人“智能养老”自主学习团体建设与运行机制研究</w:t>
            </w:r>
          </w:p>
        </w:tc>
        <w:tc>
          <w:tcPr>
            <w:tcW w:w="992" w:type="dxa"/>
            <w:gridSpan w:val="4"/>
            <w:tcBorders>
              <w:top w:val="single" w:color="auto" w:sz="4" w:space="0"/>
              <w:left w:val="single" w:color="auto" w:sz="4" w:space="0"/>
              <w:bottom w:val="single" w:color="auto" w:sz="4" w:space="0"/>
            </w:tcBorders>
            <w:vAlign w:val="center"/>
          </w:tcPr>
          <w:p w14:paraId="744342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林娟</w:t>
            </w:r>
          </w:p>
        </w:tc>
      </w:tr>
      <w:tr w14:paraId="0E687F4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56" w:hRule="atLeast"/>
          <w:jc w:val="center"/>
        </w:trPr>
        <w:tc>
          <w:tcPr>
            <w:tcW w:w="725" w:type="dxa"/>
            <w:gridSpan w:val="2"/>
            <w:tcBorders>
              <w:top w:val="single" w:color="auto" w:sz="4" w:space="0"/>
              <w:bottom w:val="single" w:color="auto" w:sz="4" w:space="0"/>
              <w:right w:val="single" w:color="auto" w:sz="4" w:space="0"/>
            </w:tcBorders>
            <w:vAlign w:val="center"/>
          </w:tcPr>
          <w:p w14:paraId="63D5CB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C8201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E594F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230B6F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社区治理的社区教育路径研究</w:t>
            </w:r>
          </w:p>
        </w:tc>
        <w:tc>
          <w:tcPr>
            <w:tcW w:w="992" w:type="dxa"/>
            <w:gridSpan w:val="4"/>
            <w:tcBorders>
              <w:top w:val="single" w:color="auto" w:sz="4" w:space="0"/>
              <w:left w:val="single" w:color="auto" w:sz="4" w:space="0"/>
              <w:bottom w:val="single" w:color="auto" w:sz="4" w:space="0"/>
            </w:tcBorders>
            <w:vAlign w:val="center"/>
          </w:tcPr>
          <w:p w14:paraId="2EAC35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郑容坤</w:t>
            </w:r>
          </w:p>
        </w:tc>
      </w:tr>
      <w:tr w14:paraId="4C5CAA4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7AA5A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A0FBA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B0074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厦门工学院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5E23A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终身教育视域下高校参与社区教育办学模式研究</w:t>
            </w:r>
          </w:p>
        </w:tc>
        <w:tc>
          <w:tcPr>
            <w:tcW w:w="992" w:type="dxa"/>
            <w:gridSpan w:val="4"/>
            <w:tcBorders>
              <w:top w:val="single" w:color="auto" w:sz="4" w:space="0"/>
              <w:left w:val="single" w:color="auto" w:sz="4" w:space="0"/>
              <w:bottom w:val="single" w:color="auto" w:sz="4" w:space="0"/>
            </w:tcBorders>
            <w:vAlign w:val="center"/>
          </w:tcPr>
          <w:p w14:paraId="024E54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刘琛</w:t>
            </w:r>
          </w:p>
        </w:tc>
      </w:tr>
      <w:tr w14:paraId="7B92F5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FD491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C04C3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932D1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16738C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“场域变迁”中的社区健康知识教育——基于学习者特征的视角</w:t>
            </w:r>
          </w:p>
        </w:tc>
        <w:tc>
          <w:tcPr>
            <w:tcW w:w="992" w:type="dxa"/>
            <w:gridSpan w:val="4"/>
            <w:tcBorders>
              <w:top w:val="single" w:color="auto" w:sz="4" w:space="0"/>
              <w:left w:val="single" w:color="auto" w:sz="4" w:space="0"/>
              <w:bottom w:val="single" w:color="auto" w:sz="4" w:space="0"/>
            </w:tcBorders>
            <w:vAlign w:val="center"/>
          </w:tcPr>
          <w:p w14:paraId="1F98DAB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吴琳</w:t>
            </w:r>
          </w:p>
        </w:tc>
      </w:tr>
      <w:tr w14:paraId="0B45296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A6F87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BA6F0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ED174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C3880C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两岸老年教育学习满意度的研究</w:t>
            </w:r>
          </w:p>
        </w:tc>
        <w:tc>
          <w:tcPr>
            <w:tcW w:w="992" w:type="dxa"/>
            <w:gridSpan w:val="4"/>
            <w:tcBorders>
              <w:top w:val="single" w:color="auto" w:sz="4" w:space="0"/>
              <w:left w:val="single" w:color="auto" w:sz="4" w:space="0"/>
              <w:bottom w:val="single" w:color="auto" w:sz="4" w:space="0"/>
            </w:tcBorders>
            <w:vAlign w:val="center"/>
          </w:tcPr>
          <w:p w14:paraId="07A79D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李仁钟</w:t>
            </w:r>
          </w:p>
        </w:tc>
      </w:tr>
      <w:tr w14:paraId="43A588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98EE17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49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E2C9C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2A277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9CD15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基于TPB的农科类大学生参与农村社区教育的意愿研究</w:t>
            </w:r>
          </w:p>
        </w:tc>
        <w:tc>
          <w:tcPr>
            <w:tcW w:w="992" w:type="dxa"/>
            <w:gridSpan w:val="4"/>
            <w:tcBorders>
              <w:top w:val="single" w:color="auto" w:sz="4" w:space="0"/>
              <w:left w:val="single" w:color="auto" w:sz="4" w:space="0"/>
              <w:bottom w:val="single" w:color="auto" w:sz="4" w:space="0"/>
            </w:tcBorders>
            <w:vAlign w:val="center"/>
          </w:tcPr>
          <w:p w14:paraId="18879C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徐秀红</w:t>
            </w:r>
          </w:p>
        </w:tc>
      </w:tr>
      <w:tr w14:paraId="5C3A3C7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41D05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3261B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58B0C3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30B83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基于校社合作的社区老年教育线上线下融合课程的开发与应用研究</w:t>
            </w:r>
          </w:p>
        </w:tc>
        <w:tc>
          <w:tcPr>
            <w:tcW w:w="992" w:type="dxa"/>
            <w:gridSpan w:val="4"/>
            <w:tcBorders>
              <w:top w:val="single" w:color="auto" w:sz="4" w:space="0"/>
              <w:left w:val="single" w:color="auto" w:sz="4" w:space="0"/>
              <w:bottom w:val="single" w:color="auto" w:sz="4" w:space="0"/>
            </w:tcBorders>
            <w:vAlign w:val="center"/>
          </w:tcPr>
          <w:p w14:paraId="36E066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吴炜炜</w:t>
            </w:r>
          </w:p>
        </w:tc>
      </w:tr>
      <w:tr w14:paraId="6A25A0B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70780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DC909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07D03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福建第二轻工业学校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CDC30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终身教育视域下构建“职业教育—社区教育”共同体的研究</w:t>
            </w:r>
          </w:p>
        </w:tc>
        <w:tc>
          <w:tcPr>
            <w:tcW w:w="992" w:type="dxa"/>
            <w:gridSpan w:val="4"/>
            <w:tcBorders>
              <w:top w:val="single" w:color="auto" w:sz="4" w:space="0"/>
              <w:left w:val="single" w:color="auto" w:sz="4" w:space="0"/>
              <w:bottom w:val="single" w:color="auto" w:sz="4" w:space="0"/>
            </w:tcBorders>
            <w:vAlign w:val="center"/>
          </w:tcPr>
          <w:p w14:paraId="1ACACA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吴蕴珊</w:t>
            </w:r>
          </w:p>
        </w:tc>
      </w:tr>
      <w:tr w14:paraId="623E436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A7DA2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4F5B8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9202F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31249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终身教育视域下融入区域传统艺术的社区教育特色课程构建</w:t>
            </w:r>
          </w:p>
        </w:tc>
        <w:tc>
          <w:tcPr>
            <w:tcW w:w="992" w:type="dxa"/>
            <w:gridSpan w:val="4"/>
            <w:tcBorders>
              <w:top w:val="single" w:color="auto" w:sz="4" w:space="0"/>
              <w:left w:val="single" w:color="auto" w:sz="4" w:space="0"/>
              <w:bottom w:val="single" w:color="auto" w:sz="4" w:space="0"/>
            </w:tcBorders>
            <w:vAlign w:val="center"/>
          </w:tcPr>
          <w:p w14:paraId="4FA0D9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张英</w:t>
            </w:r>
          </w:p>
        </w:tc>
      </w:tr>
      <w:tr w14:paraId="3BECBB8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A3926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EFA3C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1138C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闽江学院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0E67E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OBE视域下终身教育质量提升策略探究</w:t>
            </w:r>
          </w:p>
        </w:tc>
        <w:tc>
          <w:tcPr>
            <w:tcW w:w="992" w:type="dxa"/>
            <w:gridSpan w:val="4"/>
            <w:tcBorders>
              <w:top w:val="single" w:color="auto" w:sz="4" w:space="0"/>
              <w:left w:val="single" w:color="auto" w:sz="4" w:space="0"/>
              <w:bottom w:val="single" w:color="auto" w:sz="4" w:space="0"/>
            </w:tcBorders>
            <w:vAlign w:val="center"/>
          </w:tcPr>
          <w:p w14:paraId="4CE1DC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郭艺萍</w:t>
            </w:r>
          </w:p>
        </w:tc>
      </w:tr>
      <w:tr w14:paraId="37A256D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45B72A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C3AC6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C87DF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1CE00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农村社区终身教育公共服务供给模式创新研究</w:t>
            </w:r>
          </w:p>
        </w:tc>
        <w:tc>
          <w:tcPr>
            <w:tcW w:w="992" w:type="dxa"/>
            <w:gridSpan w:val="4"/>
            <w:tcBorders>
              <w:top w:val="single" w:color="auto" w:sz="4" w:space="0"/>
              <w:left w:val="single" w:color="auto" w:sz="4" w:space="0"/>
              <w:bottom w:val="single" w:color="auto" w:sz="4" w:space="0"/>
            </w:tcBorders>
            <w:vAlign w:val="center"/>
          </w:tcPr>
          <w:p w14:paraId="61EC260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邢舒惠</w:t>
            </w:r>
          </w:p>
        </w:tc>
      </w:tr>
      <w:tr w14:paraId="0151A24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FC9D1B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DBF2C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0A9D7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福建体育职业技术学院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411763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终身教育背景下创新创业教育融入社区教育路径研究</w:t>
            </w:r>
          </w:p>
        </w:tc>
        <w:tc>
          <w:tcPr>
            <w:tcW w:w="992" w:type="dxa"/>
            <w:gridSpan w:val="4"/>
            <w:tcBorders>
              <w:top w:val="single" w:color="auto" w:sz="4" w:space="0"/>
              <w:left w:val="single" w:color="auto" w:sz="4" w:space="0"/>
              <w:bottom w:val="single" w:color="auto" w:sz="4" w:space="0"/>
            </w:tcBorders>
            <w:vAlign w:val="center"/>
          </w:tcPr>
          <w:p w14:paraId="4E9567A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林有德</w:t>
            </w:r>
          </w:p>
        </w:tc>
      </w:tr>
      <w:tr w14:paraId="54C158D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7A2B1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E1B2F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B0F68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厦门城市职业学院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FEC039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职业教育融入社区老年教育路径研究---以厦门市社区书院总院为例</w:t>
            </w:r>
          </w:p>
        </w:tc>
        <w:tc>
          <w:tcPr>
            <w:tcW w:w="992" w:type="dxa"/>
            <w:gridSpan w:val="4"/>
            <w:tcBorders>
              <w:top w:val="single" w:color="auto" w:sz="4" w:space="0"/>
              <w:left w:val="single" w:color="auto" w:sz="4" w:space="0"/>
              <w:bottom w:val="single" w:color="auto" w:sz="4" w:space="0"/>
            </w:tcBorders>
            <w:vAlign w:val="center"/>
          </w:tcPr>
          <w:p w14:paraId="4F89EC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肖来付</w:t>
            </w:r>
          </w:p>
        </w:tc>
      </w:tr>
      <w:tr w14:paraId="41D155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32B34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C316E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AF476C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福建师范大学协和学院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F9F7E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终身教育服务乡村振兴的分层分类路径选择</w:t>
            </w:r>
          </w:p>
        </w:tc>
        <w:tc>
          <w:tcPr>
            <w:tcW w:w="992" w:type="dxa"/>
            <w:gridSpan w:val="4"/>
            <w:tcBorders>
              <w:top w:val="single" w:color="auto" w:sz="4" w:space="0"/>
              <w:left w:val="single" w:color="auto" w:sz="4" w:space="0"/>
              <w:bottom w:val="single" w:color="auto" w:sz="4" w:space="0"/>
            </w:tcBorders>
            <w:vAlign w:val="center"/>
          </w:tcPr>
          <w:p w14:paraId="6F641A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陈贵珍</w:t>
            </w:r>
          </w:p>
        </w:tc>
      </w:tr>
      <w:tr w14:paraId="7D4CA72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04D00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494F96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4ED55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福州工商学院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BCB8B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终身教育背景下老年人英语多元学习方式及有效性研究</w:t>
            </w:r>
          </w:p>
        </w:tc>
        <w:tc>
          <w:tcPr>
            <w:tcW w:w="992" w:type="dxa"/>
            <w:gridSpan w:val="4"/>
            <w:tcBorders>
              <w:top w:val="single" w:color="auto" w:sz="4" w:space="0"/>
              <w:left w:val="single" w:color="auto" w:sz="4" w:space="0"/>
              <w:bottom w:val="single" w:color="auto" w:sz="4" w:space="0"/>
            </w:tcBorders>
            <w:vAlign w:val="center"/>
          </w:tcPr>
          <w:p w14:paraId="68EDA1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王运华</w:t>
            </w:r>
          </w:p>
        </w:tc>
      </w:tr>
      <w:tr w14:paraId="61E58E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DEC190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51185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2012C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A5A9E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后疫情时代老年人群学习适应性及教育对策研究</w:t>
            </w:r>
          </w:p>
        </w:tc>
        <w:tc>
          <w:tcPr>
            <w:tcW w:w="992" w:type="dxa"/>
            <w:gridSpan w:val="4"/>
            <w:tcBorders>
              <w:top w:val="single" w:color="auto" w:sz="4" w:space="0"/>
              <w:left w:val="single" w:color="auto" w:sz="4" w:space="0"/>
              <w:bottom w:val="single" w:color="auto" w:sz="4" w:space="0"/>
            </w:tcBorders>
            <w:vAlign w:val="center"/>
          </w:tcPr>
          <w:p w14:paraId="2C579F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邱心玫</w:t>
            </w:r>
          </w:p>
        </w:tc>
      </w:tr>
      <w:tr w14:paraId="066454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99FDF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0B671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BDC29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福建幼儿师范高等专科学校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86341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学习型家庭“四位一体”建设体系研究</w:t>
            </w:r>
          </w:p>
        </w:tc>
        <w:tc>
          <w:tcPr>
            <w:tcW w:w="992" w:type="dxa"/>
            <w:gridSpan w:val="4"/>
            <w:tcBorders>
              <w:top w:val="single" w:color="auto" w:sz="4" w:space="0"/>
              <w:left w:val="single" w:color="auto" w:sz="4" w:space="0"/>
              <w:bottom w:val="single" w:color="auto" w:sz="4" w:space="0"/>
            </w:tcBorders>
            <w:vAlign w:val="center"/>
          </w:tcPr>
          <w:p w14:paraId="7E345C0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徐晋华</w:t>
            </w:r>
          </w:p>
        </w:tc>
      </w:tr>
      <w:tr w14:paraId="68FBF7A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E3EBA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9D1FC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827D4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福建生物工程职业技术学院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19718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社区糖尿病终身健康教育与健康管理体系构建与推进策略研究</w:t>
            </w:r>
          </w:p>
        </w:tc>
        <w:tc>
          <w:tcPr>
            <w:tcW w:w="992" w:type="dxa"/>
            <w:gridSpan w:val="4"/>
            <w:tcBorders>
              <w:top w:val="single" w:color="auto" w:sz="4" w:space="0"/>
              <w:left w:val="single" w:color="auto" w:sz="4" w:space="0"/>
              <w:bottom w:val="single" w:color="auto" w:sz="4" w:space="0"/>
            </w:tcBorders>
            <w:vAlign w:val="center"/>
          </w:tcPr>
          <w:p w14:paraId="7DE2F1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张迅捷</w:t>
            </w:r>
          </w:p>
        </w:tc>
      </w:tr>
      <w:tr w14:paraId="6DEF39E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58A0EB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C1A10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26D94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厦门城市职业学院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AF404F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社区教育融入社区治理研究—以厦门社区书院运行实践为例</w:t>
            </w:r>
          </w:p>
        </w:tc>
        <w:tc>
          <w:tcPr>
            <w:tcW w:w="992" w:type="dxa"/>
            <w:gridSpan w:val="4"/>
            <w:tcBorders>
              <w:top w:val="single" w:color="auto" w:sz="4" w:space="0"/>
              <w:left w:val="single" w:color="auto" w:sz="4" w:space="0"/>
              <w:bottom w:val="single" w:color="auto" w:sz="4" w:space="0"/>
            </w:tcBorders>
            <w:vAlign w:val="center"/>
          </w:tcPr>
          <w:p w14:paraId="774328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涂宇明</w:t>
            </w:r>
          </w:p>
        </w:tc>
      </w:tr>
      <w:tr w14:paraId="3F7730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D7016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568CB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C03CA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87842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校地联盟模式下社区学院在社区教育服务中的转型研究</w:t>
            </w:r>
          </w:p>
        </w:tc>
        <w:tc>
          <w:tcPr>
            <w:tcW w:w="992" w:type="dxa"/>
            <w:gridSpan w:val="4"/>
            <w:tcBorders>
              <w:top w:val="single" w:color="auto" w:sz="4" w:space="0"/>
              <w:left w:val="single" w:color="auto" w:sz="4" w:space="0"/>
              <w:bottom w:val="single" w:color="auto" w:sz="4" w:space="0"/>
            </w:tcBorders>
            <w:vAlign w:val="center"/>
          </w:tcPr>
          <w:p w14:paraId="64DD6C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周凌燕</w:t>
            </w:r>
          </w:p>
        </w:tc>
      </w:tr>
      <w:tr w14:paraId="6B95C3E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E4CE1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3DD59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03525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福州工商学院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264189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继续教育视觉下老年人信息化能力提升研究</w:t>
            </w:r>
          </w:p>
        </w:tc>
        <w:tc>
          <w:tcPr>
            <w:tcW w:w="992" w:type="dxa"/>
            <w:gridSpan w:val="4"/>
            <w:tcBorders>
              <w:top w:val="single" w:color="auto" w:sz="4" w:space="0"/>
              <w:left w:val="single" w:color="auto" w:sz="4" w:space="0"/>
              <w:bottom w:val="single" w:color="auto" w:sz="4" w:space="0"/>
            </w:tcBorders>
            <w:vAlign w:val="center"/>
          </w:tcPr>
          <w:p w14:paraId="622099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高微</w:t>
            </w:r>
          </w:p>
        </w:tc>
      </w:tr>
      <w:tr w14:paraId="7C6633F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3CE3D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59109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AC05F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厦门理工学院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9E368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非遗传承视阈下福建省老年教育的现状与发展——以福建南音为例</w:t>
            </w:r>
          </w:p>
        </w:tc>
        <w:tc>
          <w:tcPr>
            <w:tcW w:w="992" w:type="dxa"/>
            <w:gridSpan w:val="4"/>
            <w:tcBorders>
              <w:top w:val="single" w:color="auto" w:sz="4" w:space="0"/>
              <w:left w:val="single" w:color="auto" w:sz="4" w:space="0"/>
              <w:bottom w:val="single" w:color="auto" w:sz="4" w:space="0"/>
            </w:tcBorders>
            <w:vAlign w:val="center"/>
          </w:tcPr>
          <w:p w14:paraId="134AF2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张兆颖</w:t>
            </w:r>
          </w:p>
        </w:tc>
      </w:tr>
      <w:tr w14:paraId="2683D64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5654C6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6D449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11AE7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厦门华天涉外职业技术学院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D38472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基于新时代人工智能终身教育教学应用研究</w:t>
            </w:r>
          </w:p>
        </w:tc>
        <w:tc>
          <w:tcPr>
            <w:tcW w:w="992" w:type="dxa"/>
            <w:gridSpan w:val="4"/>
            <w:tcBorders>
              <w:top w:val="single" w:color="auto" w:sz="4" w:space="0"/>
              <w:left w:val="single" w:color="auto" w:sz="4" w:space="0"/>
              <w:bottom w:val="single" w:color="auto" w:sz="4" w:space="0"/>
            </w:tcBorders>
            <w:vAlign w:val="center"/>
          </w:tcPr>
          <w:p w14:paraId="7540739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李素桂</w:t>
            </w:r>
          </w:p>
        </w:tc>
      </w:tr>
      <w:tr w14:paraId="387F530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E45C8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99F47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F830F6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漳州卫生职业学院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B5A46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终身教育视野下社区老年人多维度健康教育模式探究</w:t>
            </w:r>
          </w:p>
        </w:tc>
        <w:tc>
          <w:tcPr>
            <w:tcW w:w="992" w:type="dxa"/>
            <w:gridSpan w:val="4"/>
            <w:tcBorders>
              <w:top w:val="single" w:color="auto" w:sz="4" w:space="0"/>
              <w:left w:val="single" w:color="auto" w:sz="4" w:space="0"/>
              <w:bottom w:val="single" w:color="auto" w:sz="4" w:space="0"/>
            </w:tcBorders>
            <w:vAlign w:val="center"/>
          </w:tcPr>
          <w:p w14:paraId="1A3D3C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颜晓萍</w:t>
            </w:r>
          </w:p>
        </w:tc>
      </w:tr>
      <w:tr w14:paraId="4303D12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36" w:hRule="atLeast"/>
          <w:jc w:val="center"/>
        </w:trPr>
        <w:tc>
          <w:tcPr>
            <w:tcW w:w="725" w:type="dxa"/>
            <w:gridSpan w:val="2"/>
            <w:tcBorders>
              <w:top w:val="single" w:color="auto" w:sz="4" w:space="0"/>
              <w:bottom w:val="single" w:color="auto" w:sz="4" w:space="0"/>
              <w:right w:val="single" w:color="auto" w:sz="4" w:space="0"/>
            </w:tcBorders>
            <w:vAlign w:val="center"/>
          </w:tcPr>
          <w:p w14:paraId="67D1E8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9E8E2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5C196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0EEB6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基于虚拟现实的终身教育多元学习方式研究</w:t>
            </w:r>
          </w:p>
        </w:tc>
        <w:tc>
          <w:tcPr>
            <w:tcW w:w="992" w:type="dxa"/>
            <w:gridSpan w:val="4"/>
            <w:tcBorders>
              <w:top w:val="single" w:color="auto" w:sz="4" w:space="0"/>
              <w:left w:val="single" w:color="auto" w:sz="4" w:space="0"/>
              <w:bottom w:val="single" w:color="auto" w:sz="4" w:space="0"/>
            </w:tcBorders>
            <w:vAlign w:val="center"/>
          </w:tcPr>
          <w:p w14:paraId="0E1A4C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林丽芝</w:t>
            </w:r>
          </w:p>
        </w:tc>
      </w:tr>
      <w:tr w14:paraId="0597291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0B3657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69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E0F9C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48B5D8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44A3A2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信息时代服务全民终身学习的新型终身教育体系构建——以福建省为例</w:t>
            </w:r>
          </w:p>
        </w:tc>
        <w:tc>
          <w:tcPr>
            <w:tcW w:w="992" w:type="dxa"/>
            <w:gridSpan w:val="4"/>
            <w:tcBorders>
              <w:top w:val="single" w:color="auto" w:sz="4" w:space="0"/>
              <w:left w:val="single" w:color="auto" w:sz="4" w:space="0"/>
              <w:bottom w:val="single" w:color="auto" w:sz="4" w:space="0"/>
            </w:tcBorders>
            <w:vAlign w:val="center"/>
          </w:tcPr>
          <w:p w14:paraId="038823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邓美珍</w:t>
            </w:r>
          </w:p>
        </w:tc>
      </w:tr>
      <w:tr w14:paraId="154381D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92" w:hRule="atLeast"/>
          <w:jc w:val="center"/>
        </w:trPr>
        <w:tc>
          <w:tcPr>
            <w:tcW w:w="725" w:type="dxa"/>
            <w:gridSpan w:val="2"/>
            <w:tcBorders>
              <w:top w:val="single" w:color="auto" w:sz="4" w:space="0"/>
              <w:bottom w:val="single" w:color="auto" w:sz="4" w:space="0"/>
              <w:right w:val="single" w:color="auto" w:sz="4" w:space="0"/>
            </w:tcBorders>
            <w:vAlign w:val="center"/>
          </w:tcPr>
          <w:p w14:paraId="4D16178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9EAA4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A63BB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厦门城市职业学院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EB4AB1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社区教育治理中的志愿者参与问题研究</w:t>
            </w:r>
          </w:p>
        </w:tc>
        <w:tc>
          <w:tcPr>
            <w:tcW w:w="992" w:type="dxa"/>
            <w:gridSpan w:val="4"/>
            <w:tcBorders>
              <w:top w:val="single" w:color="auto" w:sz="4" w:space="0"/>
              <w:left w:val="single" w:color="auto" w:sz="4" w:space="0"/>
              <w:bottom w:val="single" w:color="auto" w:sz="4" w:space="0"/>
            </w:tcBorders>
            <w:vAlign w:val="center"/>
          </w:tcPr>
          <w:p w14:paraId="1F76F7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周堃</w:t>
            </w:r>
          </w:p>
        </w:tc>
      </w:tr>
      <w:tr w14:paraId="0262769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80155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FCB24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58219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闽南科技学院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5914B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“乡村振兴战略”背景下福建省农村老年教育发展模式创新研究</w:t>
            </w:r>
          </w:p>
        </w:tc>
        <w:tc>
          <w:tcPr>
            <w:tcW w:w="992" w:type="dxa"/>
            <w:gridSpan w:val="4"/>
            <w:tcBorders>
              <w:top w:val="single" w:color="auto" w:sz="4" w:space="0"/>
              <w:left w:val="single" w:color="auto" w:sz="4" w:space="0"/>
              <w:bottom w:val="single" w:color="auto" w:sz="4" w:space="0"/>
            </w:tcBorders>
            <w:vAlign w:val="center"/>
          </w:tcPr>
          <w:p w14:paraId="792B5EC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闫华清</w:t>
            </w:r>
          </w:p>
        </w:tc>
      </w:tr>
      <w:tr w14:paraId="68CC17E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9A7BD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B646F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E1ED9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漳州科技职业学院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0CB8D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康养文化融入乡村社区终身教育的路径研究</w:t>
            </w:r>
          </w:p>
        </w:tc>
        <w:tc>
          <w:tcPr>
            <w:tcW w:w="992" w:type="dxa"/>
            <w:gridSpan w:val="4"/>
            <w:tcBorders>
              <w:top w:val="single" w:color="auto" w:sz="4" w:space="0"/>
              <w:left w:val="single" w:color="auto" w:sz="4" w:space="0"/>
              <w:bottom w:val="single" w:color="auto" w:sz="4" w:space="0"/>
            </w:tcBorders>
            <w:vAlign w:val="center"/>
          </w:tcPr>
          <w:p w14:paraId="45275F3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毛爱云</w:t>
            </w:r>
          </w:p>
        </w:tc>
      </w:tr>
      <w:tr w14:paraId="40AF6A9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A72CD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B1C67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F2140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泉州信息工程学院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5E21D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社区居家养老视域下老年教育模式创新研究</w:t>
            </w:r>
          </w:p>
        </w:tc>
        <w:tc>
          <w:tcPr>
            <w:tcW w:w="992" w:type="dxa"/>
            <w:gridSpan w:val="4"/>
            <w:tcBorders>
              <w:top w:val="single" w:color="auto" w:sz="4" w:space="0"/>
              <w:left w:val="single" w:color="auto" w:sz="4" w:space="0"/>
              <w:bottom w:val="single" w:color="auto" w:sz="4" w:space="0"/>
            </w:tcBorders>
            <w:vAlign w:val="center"/>
          </w:tcPr>
          <w:p w14:paraId="57AE8C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王欣</w:t>
            </w:r>
          </w:p>
        </w:tc>
      </w:tr>
      <w:tr w14:paraId="0E57B4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02C40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DA86D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01DA3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古田县教育局</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49D0D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农村（社区）老年教育研究与探讨--以古田县为例</w:t>
            </w:r>
          </w:p>
        </w:tc>
        <w:tc>
          <w:tcPr>
            <w:tcW w:w="992" w:type="dxa"/>
            <w:gridSpan w:val="4"/>
            <w:tcBorders>
              <w:top w:val="single" w:color="auto" w:sz="4" w:space="0"/>
              <w:left w:val="single" w:color="auto" w:sz="4" w:space="0"/>
              <w:bottom w:val="single" w:color="auto" w:sz="4" w:space="0"/>
            </w:tcBorders>
            <w:vAlign w:val="center"/>
          </w:tcPr>
          <w:p w14:paraId="56F0A4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李晓霞</w:t>
            </w:r>
          </w:p>
        </w:tc>
      </w:tr>
      <w:tr w14:paraId="5BBBB74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16" w:hRule="atLeast"/>
          <w:jc w:val="center"/>
        </w:trPr>
        <w:tc>
          <w:tcPr>
            <w:tcW w:w="725" w:type="dxa"/>
            <w:gridSpan w:val="2"/>
            <w:tcBorders>
              <w:top w:val="single" w:color="auto" w:sz="4" w:space="0"/>
              <w:bottom w:val="single" w:color="auto" w:sz="4" w:space="0"/>
              <w:right w:val="single" w:color="auto" w:sz="4" w:space="0"/>
            </w:tcBorders>
            <w:vAlign w:val="center"/>
          </w:tcPr>
          <w:p w14:paraId="6DF3DF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4CA7B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06A8F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C376D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终身教育视阈下应用型本科高校参与社会教育的实践模式探究</w:t>
            </w:r>
          </w:p>
        </w:tc>
        <w:tc>
          <w:tcPr>
            <w:tcW w:w="992" w:type="dxa"/>
            <w:gridSpan w:val="4"/>
            <w:tcBorders>
              <w:top w:val="single" w:color="auto" w:sz="4" w:space="0"/>
              <w:left w:val="single" w:color="auto" w:sz="4" w:space="0"/>
              <w:bottom w:val="single" w:color="auto" w:sz="4" w:space="0"/>
            </w:tcBorders>
            <w:vAlign w:val="center"/>
          </w:tcPr>
          <w:p w14:paraId="1B738E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程灵</w:t>
            </w:r>
          </w:p>
        </w:tc>
      </w:tr>
      <w:tr w14:paraId="500A88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82" w:hRule="atLeast"/>
          <w:jc w:val="center"/>
        </w:trPr>
        <w:tc>
          <w:tcPr>
            <w:tcW w:w="725" w:type="dxa"/>
            <w:gridSpan w:val="2"/>
            <w:tcBorders>
              <w:top w:val="single" w:color="auto" w:sz="4" w:space="0"/>
              <w:bottom w:val="single" w:color="auto" w:sz="4" w:space="0"/>
              <w:right w:val="single" w:color="auto" w:sz="4" w:space="0"/>
            </w:tcBorders>
            <w:vAlign w:val="center"/>
          </w:tcPr>
          <w:p w14:paraId="07A77C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C29895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602A3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福州工商学院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11BE0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老年法制教育研究</w:t>
            </w:r>
          </w:p>
        </w:tc>
        <w:tc>
          <w:tcPr>
            <w:tcW w:w="992" w:type="dxa"/>
            <w:gridSpan w:val="4"/>
            <w:tcBorders>
              <w:top w:val="single" w:color="auto" w:sz="4" w:space="0"/>
              <w:left w:val="single" w:color="auto" w:sz="4" w:space="0"/>
              <w:bottom w:val="single" w:color="auto" w:sz="4" w:space="0"/>
            </w:tcBorders>
            <w:vAlign w:val="center"/>
          </w:tcPr>
          <w:p w14:paraId="382EB3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张文英</w:t>
            </w:r>
          </w:p>
        </w:tc>
      </w:tr>
      <w:tr w14:paraId="37AD71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742F2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AD516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B617C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405A7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福州市社区家庭教育资源整合与优化实证研究</w:t>
            </w:r>
          </w:p>
        </w:tc>
        <w:tc>
          <w:tcPr>
            <w:tcW w:w="992" w:type="dxa"/>
            <w:gridSpan w:val="4"/>
            <w:tcBorders>
              <w:top w:val="single" w:color="auto" w:sz="4" w:space="0"/>
              <w:left w:val="single" w:color="auto" w:sz="4" w:space="0"/>
              <w:bottom w:val="single" w:color="auto" w:sz="4" w:space="0"/>
            </w:tcBorders>
            <w:vAlign w:val="center"/>
          </w:tcPr>
          <w:p w14:paraId="15F202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李绍锋</w:t>
            </w:r>
          </w:p>
        </w:tc>
      </w:tr>
      <w:tr w14:paraId="1042389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30984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2D54D4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778C5D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福建警察学院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CA130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终身教育视野下社区大学多元主体办学研究</w:t>
            </w:r>
          </w:p>
        </w:tc>
        <w:tc>
          <w:tcPr>
            <w:tcW w:w="992" w:type="dxa"/>
            <w:gridSpan w:val="4"/>
            <w:tcBorders>
              <w:top w:val="single" w:color="auto" w:sz="4" w:space="0"/>
              <w:left w:val="single" w:color="auto" w:sz="4" w:space="0"/>
              <w:bottom w:val="single" w:color="auto" w:sz="4" w:space="0"/>
            </w:tcBorders>
            <w:vAlign w:val="center"/>
          </w:tcPr>
          <w:p w14:paraId="64E53AF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李晓萍</w:t>
            </w:r>
          </w:p>
        </w:tc>
      </w:tr>
      <w:tr w14:paraId="6A6BD72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56C87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79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1B9BB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E0311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98BF2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乡村振兴背景下“四合一体”乡村社区教育发展研究</w:t>
            </w:r>
          </w:p>
        </w:tc>
        <w:tc>
          <w:tcPr>
            <w:tcW w:w="992" w:type="dxa"/>
            <w:gridSpan w:val="4"/>
            <w:tcBorders>
              <w:top w:val="single" w:color="auto" w:sz="4" w:space="0"/>
              <w:left w:val="single" w:color="auto" w:sz="4" w:space="0"/>
              <w:bottom w:val="single" w:color="auto" w:sz="4" w:space="0"/>
            </w:tcBorders>
            <w:vAlign w:val="center"/>
          </w:tcPr>
          <w:p w14:paraId="075654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柳燕奇</w:t>
            </w:r>
          </w:p>
        </w:tc>
      </w:tr>
      <w:tr w14:paraId="30DE2E7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DC551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D4E0B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ADBF5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3ADB3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基于校政企合作模式下的老年教育机构建设探索</w:t>
            </w:r>
          </w:p>
        </w:tc>
        <w:tc>
          <w:tcPr>
            <w:tcW w:w="992" w:type="dxa"/>
            <w:gridSpan w:val="4"/>
            <w:tcBorders>
              <w:top w:val="single" w:color="auto" w:sz="4" w:space="0"/>
              <w:left w:val="single" w:color="auto" w:sz="4" w:space="0"/>
              <w:bottom w:val="single" w:color="auto" w:sz="4" w:space="0"/>
            </w:tcBorders>
            <w:vAlign w:val="center"/>
          </w:tcPr>
          <w:p w14:paraId="4DB629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吴春晓</w:t>
            </w:r>
          </w:p>
        </w:tc>
      </w:tr>
      <w:tr w14:paraId="2DE00ED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0D50F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0643D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C57F8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闽南科技学院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D81AE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健康中国背景下福建省老年体育潜在人力资源及开发路径研究</w:t>
            </w:r>
          </w:p>
        </w:tc>
        <w:tc>
          <w:tcPr>
            <w:tcW w:w="992" w:type="dxa"/>
            <w:gridSpan w:val="4"/>
            <w:tcBorders>
              <w:top w:val="single" w:color="auto" w:sz="4" w:space="0"/>
              <w:left w:val="single" w:color="auto" w:sz="4" w:space="0"/>
              <w:bottom w:val="single" w:color="auto" w:sz="4" w:space="0"/>
            </w:tcBorders>
            <w:vAlign w:val="center"/>
          </w:tcPr>
          <w:p w14:paraId="0EB003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颜三友</w:t>
            </w:r>
          </w:p>
        </w:tc>
      </w:tr>
      <w:tr w14:paraId="170A6A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AC016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6D80CB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4EACB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福建林业职业技术学院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682A2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人孔老龄化背景下的社区老年教育发展问题研究</w:t>
            </w:r>
          </w:p>
        </w:tc>
        <w:tc>
          <w:tcPr>
            <w:tcW w:w="992" w:type="dxa"/>
            <w:gridSpan w:val="4"/>
            <w:tcBorders>
              <w:top w:val="single" w:color="auto" w:sz="4" w:space="0"/>
              <w:left w:val="single" w:color="auto" w:sz="4" w:space="0"/>
              <w:bottom w:val="single" w:color="auto" w:sz="4" w:space="0"/>
            </w:tcBorders>
            <w:vAlign w:val="center"/>
          </w:tcPr>
          <w:p w14:paraId="081091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汪秀霞</w:t>
            </w:r>
          </w:p>
        </w:tc>
      </w:tr>
      <w:tr w14:paraId="2FF5AA7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14E243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D5E6B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B3DC1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福建林业职业技术学院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ADD31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嵌入式理论视角下社区老年教育与思政教育的融合发展研究——以福建省为例</w:t>
            </w:r>
          </w:p>
        </w:tc>
        <w:tc>
          <w:tcPr>
            <w:tcW w:w="992" w:type="dxa"/>
            <w:gridSpan w:val="4"/>
            <w:tcBorders>
              <w:top w:val="single" w:color="auto" w:sz="4" w:space="0"/>
              <w:left w:val="single" w:color="auto" w:sz="4" w:space="0"/>
              <w:bottom w:val="single" w:color="auto" w:sz="4" w:space="0"/>
            </w:tcBorders>
            <w:vAlign w:val="center"/>
          </w:tcPr>
          <w:p w14:paraId="2BE4D7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陈雨泓</w:t>
            </w:r>
          </w:p>
        </w:tc>
      </w:tr>
      <w:tr w14:paraId="26E40BD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80" w:hRule="atLeast"/>
          <w:jc w:val="center"/>
        </w:trPr>
        <w:tc>
          <w:tcPr>
            <w:tcW w:w="725" w:type="dxa"/>
            <w:gridSpan w:val="2"/>
            <w:tcBorders>
              <w:top w:val="single" w:color="auto" w:sz="4" w:space="0"/>
              <w:bottom w:val="single" w:color="auto" w:sz="4" w:space="0"/>
              <w:right w:val="single" w:color="auto" w:sz="4" w:space="0"/>
            </w:tcBorders>
            <w:vAlign w:val="center"/>
          </w:tcPr>
          <w:p w14:paraId="60F3EE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18E58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AAFF6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B295D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体医融合背景下农村社区老年人健康教育路径研究</w:t>
            </w:r>
          </w:p>
        </w:tc>
        <w:tc>
          <w:tcPr>
            <w:tcW w:w="992" w:type="dxa"/>
            <w:gridSpan w:val="4"/>
            <w:tcBorders>
              <w:top w:val="single" w:color="auto" w:sz="4" w:space="0"/>
              <w:left w:val="single" w:color="auto" w:sz="4" w:space="0"/>
              <w:bottom w:val="single" w:color="auto" w:sz="4" w:space="0"/>
            </w:tcBorders>
            <w:vAlign w:val="center"/>
          </w:tcPr>
          <w:p w14:paraId="12A92F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苏彦炬</w:t>
            </w:r>
          </w:p>
        </w:tc>
      </w:tr>
      <w:tr w14:paraId="42A3CC9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80" w:hRule="atLeast"/>
          <w:jc w:val="center"/>
        </w:trPr>
        <w:tc>
          <w:tcPr>
            <w:tcW w:w="725" w:type="dxa"/>
            <w:gridSpan w:val="2"/>
            <w:tcBorders>
              <w:top w:val="single" w:color="auto" w:sz="4" w:space="0"/>
              <w:bottom w:val="single" w:color="auto" w:sz="4" w:space="0"/>
              <w:right w:val="single" w:color="auto" w:sz="4" w:space="0"/>
            </w:tcBorders>
            <w:vAlign w:val="center"/>
          </w:tcPr>
          <w:p w14:paraId="563977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BE4EC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D51500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194A70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积极老龄化视角下城市社区老年艺术教育研究</w:t>
            </w:r>
          </w:p>
        </w:tc>
        <w:tc>
          <w:tcPr>
            <w:tcW w:w="992" w:type="dxa"/>
            <w:gridSpan w:val="4"/>
            <w:tcBorders>
              <w:top w:val="single" w:color="auto" w:sz="4" w:space="0"/>
              <w:left w:val="single" w:color="auto" w:sz="4" w:space="0"/>
              <w:bottom w:val="single" w:color="auto" w:sz="4" w:space="0"/>
            </w:tcBorders>
            <w:vAlign w:val="center"/>
          </w:tcPr>
          <w:p w14:paraId="527500A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刘晓莹</w:t>
            </w:r>
          </w:p>
        </w:tc>
      </w:tr>
      <w:tr w14:paraId="4A97217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16" w:hRule="atLeast"/>
          <w:jc w:val="center"/>
        </w:trPr>
        <w:tc>
          <w:tcPr>
            <w:tcW w:w="725" w:type="dxa"/>
            <w:gridSpan w:val="2"/>
            <w:tcBorders>
              <w:top w:val="single" w:color="auto" w:sz="4" w:space="0"/>
              <w:bottom w:val="single" w:color="auto" w:sz="4" w:space="0"/>
              <w:right w:val="single" w:color="auto" w:sz="4" w:space="0"/>
            </w:tcBorders>
            <w:vAlign w:val="center"/>
          </w:tcPr>
          <w:p w14:paraId="0F2DB7F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E2E9E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23E93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福建广播电视大学尤溪工作站</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4A6F1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社区家长学校网格化管理模式实践研究</w:t>
            </w:r>
          </w:p>
        </w:tc>
        <w:tc>
          <w:tcPr>
            <w:tcW w:w="992" w:type="dxa"/>
            <w:gridSpan w:val="4"/>
            <w:tcBorders>
              <w:top w:val="single" w:color="auto" w:sz="4" w:space="0"/>
              <w:left w:val="single" w:color="auto" w:sz="4" w:space="0"/>
              <w:bottom w:val="single" w:color="auto" w:sz="4" w:space="0"/>
            </w:tcBorders>
            <w:vAlign w:val="center"/>
          </w:tcPr>
          <w:p w14:paraId="0A6F55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肖铭</w:t>
            </w:r>
          </w:p>
        </w:tc>
      </w:tr>
      <w:tr w14:paraId="6A4553A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6" w:hRule="atLeast"/>
          <w:jc w:val="center"/>
        </w:trPr>
        <w:tc>
          <w:tcPr>
            <w:tcW w:w="725" w:type="dxa"/>
            <w:gridSpan w:val="2"/>
            <w:tcBorders>
              <w:top w:val="single" w:color="auto" w:sz="4" w:space="0"/>
              <w:bottom w:val="single" w:color="auto" w:sz="4" w:space="0"/>
              <w:right w:val="single" w:color="auto" w:sz="4" w:space="0"/>
            </w:tcBorders>
            <w:vAlign w:val="center"/>
          </w:tcPr>
          <w:p w14:paraId="61283F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4235A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7D6C5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集美大学诚毅学院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34BF7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福建省老年教育需求研究</w:t>
            </w:r>
          </w:p>
        </w:tc>
        <w:tc>
          <w:tcPr>
            <w:tcW w:w="992" w:type="dxa"/>
            <w:gridSpan w:val="4"/>
            <w:tcBorders>
              <w:top w:val="single" w:color="auto" w:sz="4" w:space="0"/>
              <w:left w:val="single" w:color="auto" w:sz="4" w:space="0"/>
              <w:bottom w:val="single" w:color="auto" w:sz="4" w:space="0"/>
            </w:tcBorders>
            <w:vAlign w:val="center"/>
          </w:tcPr>
          <w:p w14:paraId="0FF168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袁亚蕊</w:t>
            </w:r>
          </w:p>
        </w:tc>
      </w:tr>
      <w:tr w14:paraId="3B17FF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48" w:hRule="atLeast"/>
          <w:jc w:val="center"/>
        </w:trPr>
        <w:tc>
          <w:tcPr>
            <w:tcW w:w="725" w:type="dxa"/>
            <w:gridSpan w:val="2"/>
            <w:tcBorders>
              <w:top w:val="single" w:color="auto" w:sz="4" w:space="0"/>
              <w:bottom w:val="single" w:color="auto" w:sz="4" w:space="0"/>
              <w:right w:val="single" w:color="auto" w:sz="4" w:space="0"/>
            </w:tcBorders>
            <w:vAlign w:val="center"/>
          </w:tcPr>
          <w:p w14:paraId="66A128A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44427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C046A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6D9F8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家庭成员及居住方式对老年人教育的影响及对应方案研究</w:t>
            </w:r>
          </w:p>
        </w:tc>
        <w:tc>
          <w:tcPr>
            <w:tcW w:w="992" w:type="dxa"/>
            <w:gridSpan w:val="4"/>
            <w:tcBorders>
              <w:top w:val="single" w:color="auto" w:sz="4" w:space="0"/>
              <w:left w:val="single" w:color="auto" w:sz="4" w:space="0"/>
              <w:bottom w:val="single" w:color="auto" w:sz="4" w:space="0"/>
            </w:tcBorders>
            <w:vAlign w:val="center"/>
          </w:tcPr>
          <w:p w14:paraId="28F4686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姜惠英</w:t>
            </w:r>
          </w:p>
        </w:tc>
      </w:tr>
      <w:tr w14:paraId="6FA072D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2" w:hRule="atLeast"/>
          <w:jc w:val="center"/>
        </w:trPr>
        <w:tc>
          <w:tcPr>
            <w:tcW w:w="725" w:type="dxa"/>
            <w:gridSpan w:val="2"/>
            <w:tcBorders>
              <w:top w:val="single" w:color="auto" w:sz="4" w:space="0"/>
              <w:bottom w:val="single" w:color="auto" w:sz="4" w:space="0"/>
              <w:right w:val="single" w:color="auto" w:sz="4" w:space="0"/>
            </w:tcBorders>
            <w:vAlign w:val="center"/>
          </w:tcPr>
          <w:p w14:paraId="29E646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89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32989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1AA4C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C0A93B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教育信息化下在线直播教学对学习者满意度的影响研究</w:t>
            </w:r>
          </w:p>
        </w:tc>
        <w:tc>
          <w:tcPr>
            <w:tcW w:w="992" w:type="dxa"/>
            <w:gridSpan w:val="4"/>
            <w:tcBorders>
              <w:top w:val="single" w:color="auto" w:sz="4" w:space="0"/>
              <w:left w:val="single" w:color="auto" w:sz="4" w:space="0"/>
              <w:bottom w:val="single" w:color="auto" w:sz="4" w:space="0"/>
            </w:tcBorders>
            <w:vAlign w:val="center"/>
          </w:tcPr>
          <w:p w14:paraId="610D67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祁建斌</w:t>
            </w:r>
          </w:p>
        </w:tc>
      </w:tr>
      <w:tr w14:paraId="095E2D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6D700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F27AE9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836AB9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福建中医药大学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99FAB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健康中国战略下构建老年健康与终身教育融合的路径</w:t>
            </w:r>
          </w:p>
        </w:tc>
        <w:tc>
          <w:tcPr>
            <w:tcW w:w="992" w:type="dxa"/>
            <w:gridSpan w:val="4"/>
            <w:tcBorders>
              <w:top w:val="single" w:color="auto" w:sz="4" w:space="0"/>
              <w:left w:val="single" w:color="auto" w:sz="4" w:space="0"/>
              <w:bottom w:val="single" w:color="auto" w:sz="4" w:space="0"/>
            </w:tcBorders>
            <w:vAlign w:val="center"/>
          </w:tcPr>
          <w:p w14:paraId="398D7D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蔡穗珍</w:t>
            </w:r>
          </w:p>
        </w:tc>
      </w:tr>
      <w:tr w14:paraId="7231DEE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5B140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1A4B9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7BE747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龙岩学院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834B1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福建省小城镇老年教育供需对接机制研究</w:t>
            </w:r>
          </w:p>
        </w:tc>
        <w:tc>
          <w:tcPr>
            <w:tcW w:w="992" w:type="dxa"/>
            <w:gridSpan w:val="4"/>
            <w:tcBorders>
              <w:top w:val="single" w:color="auto" w:sz="4" w:space="0"/>
              <w:left w:val="single" w:color="auto" w:sz="4" w:space="0"/>
              <w:bottom w:val="single" w:color="auto" w:sz="4" w:space="0"/>
            </w:tcBorders>
            <w:vAlign w:val="center"/>
          </w:tcPr>
          <w:p w14:paraId="0D3AD54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卢宝蕊</w:t>
            </w:r>
          </w:p>
        </w:tc>
      </w:tr>
      <w:tr w14:paraId="47D7F74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23A5E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B459E5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A0997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厦门华厦学院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AAC59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融媒体视域下现代远程教育与传统老年社区大学融合发展策略探索研究</w:t>
            </w:r>
          </w:p>
        </w:tc>
        <w:tc>
          <w:tcPr>
            <w:tcW w:w="992" w:type="dxa"/>
            <w:gridSpan w:val="4"/>
            <w:tcBorders>
              <w:top w:val="single" w:color="auto" w:sz="4" w:space="0"/>
              <w:left w:val="single" w:color="auto" w:sz="4" w:space="0"/>
              <w:bottom w:val="single" w:color="auto" w:sz="4" w:space="0"/>
            </w:tcBorders>
            <w:vAlign w:val="center"/>
          </w:tcPr>
          <w:p w14:paraId="0FF285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林舜美</w:t>
            </w:r>
          </w:p>
        </w:tc>
      </w:tr>
      <w:tr w14:paraId="01F0A1B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2D593DA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6D044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9962D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DD29A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老年人群文化艺术“体验式”教学研究</w:t>
            </w:r>
          </w:p>
        </w:tc>
        <w:tc>
          <w:tcPr>
            <w:tcW w:w="992" w:type="dxa"/>
            <w:gridSpan w:val="4"/>
            <w:tcBorders>
              <w:top w:val="single" w:color="auto" w:sz="4" w:space="0"/>
              <w:left w:val="single" w:color="auto" w:sz="4" w:space="0"/>
              <w:bottom w:val="single" w:color="auto" w:sz="4" w:space="0"/>
            </w:tcBorders>
            <w:vAlign w:val="center"/>
          </w:tcPr>
          <w:p w14:paraId="169474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王青</w:t>
            </w:r>
          </w:p>
        </w:tc>
      </w:tr>
      <w:tr w14:paraId="2EFF56A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1137" w:hRule="atLeast"/>
          <w:jc w:val="center"/>
        </w:trPr>
        <w:tc>
          <w:tcPr>
            <w:tcW w:w="725" w:type="dxa"/>
            <w:gridSpan w:val="2"/>
            <w:tcBorders>
              <w:top w:val="single" w:color="auto" w:sz="4" w:space="0"/>
              <w:bottom w:val="single" w:color="auto" w:sz="4" w:space="0"/>
              <w:right w:val="single" w:color="auto" w:sz="4" w:space="0"/>
            </w:tcBorders>
            <w:vAlign w:val="center"/>
          </w:tcPr>
          <w:p w14:paraId="768982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0F7DF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0F80F8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集美大学诚毅学院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E2B1C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普通高校在老年群体终身教育中的作用研究——以厦门市为例</w:t>
            </w:r>
          </w:p>
        </w:tc>
        <w:tc>
          <w:tcPr>
            <w:tcW w:w="992" w:type="dxa"/>
            <w:gridSpan w:val="4"/>
            <w:tcBorders>
              <w:top w:val="single" w:color="auto" w:sz="4" w:space="0"/>
              <w:left w:val="single" w:color="auto" w:sz="4" w:space="0"/>
              <w:bottom w:val="single" w:color="auto" w:sz="4" w:space="0"/>
            </w:tcBorders>
            <w:vAlign w:val="center"/>
          </w:tcPr>
          <w:p w14:paraId="13D750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黄靖怡</w:t>
            </w:r>
          </w:p>
        </w:tc>
      </w:tr>
      <w:tr w14:paraId="008BA10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0" w:hRule="atLeast"/>
          <w:jc w:val="center"/>
        </w:trPr>
        <w:tc>
          <w:tcPr>
            <w:tcW w:w="725" w:type="dxa"/>
            <w:gridSpan w:val="2"/>
            <w:tcBorders>
              <w:top w:val="single" w:color="auto" w:sz="4" w:space="0"/>
              <w:bottom w:val="single" w:color="auto" w:sz="4" w:space="0"/>
              <w:right w:val="single" w:color="auto" w:sz="4" w:space="0"/>
            </w:tcBorders>
            <w:vAlign w:val="center"/>
          </w:tcPr>
          <w:p w14:paraId="0C193C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D825E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D45B1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BCE10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终身教育理念下社区网络学习团体的构建研究</w:t>
            </w:r>
          </w:p>
        </w:tc>
        <w:tc>
          <w:tcPr>
            <w:tcW w:w="992" w:type="dxa"/>
            <w:gridSpan w:val="4"/>
            <w:tcBorders>
              <w:top w:val="single" w:color="auto" w:sz="4" w:space="0"/>
              <w:left w:val="single" w:color="auto" w:sz="4" w:space="0"/>
              <w:bottom w:val="single" w:color="auto" w:sz="4" w:space="0"/>
            </w:tcBorders>
            <w:vAlign w:val="center"/>
          </w:tcPr>
          <w:p w14:paraId="39E209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陈世盛</w:t>
            </w:r>
          </w:p>
        </w:tc>
      </w:tr>
      <w:tr w14:paraId="4488848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28B28B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53656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136DF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7778C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终身教育视阈下高校参与社区美育的理论建构与实践模式</w:t>
            </w:r>
          </w:p>
        </w:tc>
        <w:tc>
          <w:tcPr>
            <w:tcW w:w="992" w:type="dxa"/>
            <w:gridSpan w:val="4"/>
            <w:tcBorders>
              <w:top w:val="single" w:color="auto" w:sz="4" w:space="0"/>
              <w:left w:val="single" w:color="auto" w:sz="4" w:space="0"/>
              <w:bottom w:val="single" w:color="auto" w:sz="4" w:space="0"/>
            </w:tcBorders>
            <w:vAlign w:val="center"/>
          </w:tcPr>
          <w:p w14:paraId="0DED53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胡泊</w:t>
            </w:r>
          </w:p>
        </w:tc>
      </w:tr>
      <w:tr w14:paraId="3F3BDDB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FD56A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5B0616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93111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厦门华厦学院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8CAF5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新媒体信息时代老年人群学习方式的研究</w:t>
            </w:r>
          </w:p>
        </w:tc>
        <w:tc>
          <w:tcPr>
            <w:tcW w:w="992" w:type="dxa"/>
            <w:gridSpan w:val="4"/>
            <w:tcBorders>
              <w:top w:val="single" w:color="auto" w:sz="4" w:space="0"/>
              <w:left w:val="single" w:color="auto" w:sz="4" w:space="0"/>
              <w:bottom w:val="single" w:color="auto" w:sz="4" w:space="0"/>
            </w:tcBorders>
            <w:vAlign w:val="center"/>
          </w:tcPr>
          <w:p w14:paraId="585F44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刘金珠</w:t>
            </w:r>
          </w:p>
        </w:tc>
      </w:tr>
      <w:tr w14:paraId="77F36C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0A8C0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084BE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4D921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8297D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构建老年教育的探究式教学模式</w:t>
            </w:r>
          </w:p>
        </w:tc>
        <w:tc>
          <w:tcPr>
            <w:tcW w:w="992" w:type="dxa"/>
            <w:gridSpan w:val="4"/>
            <w:tcBorders>
              <w:top w:val="single" w:color="auto" w:sz="4" w:space="0"/>
              <w:left w:val="single" w:color="auto" w:sz="4" w:space="0"/>
              <w:bottom w:val="single" w:color="auto" w:sz="4" w:space="0"/>
            </w:tcBorders>
            <w:vAlign w:val="center"/>
          </w:tcPr>
          <w:p w14:paraId="329FA9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刘丽凤</w:t>
            </w:r>
          </w:p>
        </w:tc>
      </w:tr>
      <w:tr w14:paraId="449DE7A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8E76D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99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8A15D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AF970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0EBB7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终身教育体系建构下的高职院校教师职后培训创新研究</w:t>
            </w:r>
          </w:p>
        </w:tc>
        <w:tc>
          <w:tcPr>
            <w:tcW w:w="992" w:type="dxa"/>
            <w:gridSpan w:val="4"/>
            <w:tcBorders>
              <w:top w:val="single" w:color="auto" w:sz="4" w:space="0"/>
              <w:left w:val="single" w:color="auto" w:sz="4" w:space="0"/>
              <w:bottom w:val="single" w:color="auto" w:sz="4" w:space="0"/>
            </w:tcBorders>
            <w:vAlign w:val="center"/>
          </w:tcPr>
          <w:p w14:paraId="2EE73E9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江逸</w:t>
            </w:r>
          </w:p>
        </w:tc>
      </w:tr>
      <w:tr w14:paraId="4450598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E6A7E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E9A51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43CC4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福建中医药大学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7A8F1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基于老年教育理论的多元化老年学习方法调查研究</w:t>
            </w:r>
          </w:p>
        </w:tc>
        <w:tc>
          <w:tcPr>
            <w:tcW w:w="992" w:type="dxa"/>
            <w:gridSpan w:val="4"/>
            <w:tcBorders>
              <w:top w:val="single" w:color="auto" w:sz="4" w:space="0"/>
              <w:left w:val="single" w:color="auto" w:sz="4" w:space="0"/>
              <w:bottom w:val="single" w:color="auto" w:sz="4" w:space="0"/>
            </w:tcBorders>
            <w:vAlign w:val="center"/>
          </w:tcPr>
          <w:p w14:paraId="2B8C0B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陈诗雅</w:t>
            </w:r>
          </w:p>
        </w:tc>
      </w:tr>
      <w:tr w14:paraId="1F97503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0EC0EE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411FD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1A0D9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泉州职业技术大学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4760E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城市社区教育功能与县域社会治理目标耦合研究——基于“晋江经验”实践的反思</w:t>
            </w:r>
          </w:p>
        </w:tc>
        <w:tc>
          <w:tcPr>
            <w:tcW w:w="992" w:type="dxa"/>
            <w:gridSpan w:val="4"/>
            <w:tcBorders>
              <w:top w:val="single" w:color="auto" w:sz="4" w:space="0"/>
              <w:left w:val="single" w:color="auto" w:sz="4" w:space="0"/>
              <w:bottom w:val="single" w:color="auto" w:sz="4" w:space="0"/>
            </w:tcBorders>
            <w:vAlign w:val="center"/>
          </w:tcPr>
          <w:p w14:paraId="759666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王世泰</w:t>
            </w:r>
          </w:p>
        </w:tc>
      </w:tr>
      <w:tr w14:paraId="359A92D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38" w:hRule="atLeast"/>
          <w:jc w:val="center"/>
        </w:trPr>
        <w:tc>
          <w:tcPr>
            <w:tcW w:w="725" w:type="dxa"/>
            <w:gridSpan w:val="2"/>
            <w:tcBorders>
              <w:top w:val="single" w:color="auto" w:sz="4" w:space="0"/>
              <w:bottom w:val="single" w:color="auto" w:sz="4" w:space="0"/>
              <w:right w:val="single" w:color="auto" w:sz="4" w:space="0"/>
            </w:tcBorders>
            <w:vAlign w:val="center"/>
          </w:tcPr>
          <w:p w14:paraId="305711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70294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65CF4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集美大学诚毅学院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7CC0C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教育共同体视域下终身教育发展路径研究</w:t>
            </w:r>
          </w:p>
        </w:tc>
        <w:tc>
          <w:tcPr>
            <w:tcW w:w="992" w:type="dxa"/>
            <w:gridSpan w:val="4"/>
            <w:tcBorders>
              <w:top w:val="single" w:color="auto" w:sz="4" w:space="0"/>
              <w:left w:val="single" w:color="auto" w:sz="4" w:space="0"/>
              <w:bottom w:val="single" w:color="auto" w:sz="4" w:space="0"/>
            </w:tcBorders>
            <w:vAlign w:val="center"/>
          </w:tcPr>
          <w:p w14:paraId="44A999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杨帆静</w:t>
            </w:r>
          </w:p>
        </w:tc>
      </w:tr>
      <w:tr w14:paraId="6F679D6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764607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901E1C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D3CD1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5D0010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终身教育视阈下成人英语学习策略研究</w:t>
            </w:r>
          </w:p>
        </w:tc>
        <w:tc>
          <w:tcPr>
            <w:tcW w:w="992" w:type="dxa"/>
            <w:gridSpan w:val="4"/>
            <w:tcBorders>
              <w:top w:val="single" w:color="auto" w:sz="4" w:space="0"/>
              <w:left w:val="single" w:color="auto" w:sz="4" w:space="0"/>
              <w:bottom w:val="single" w:color="auto" w:sz="4" w:space="0"/>
            </w:tcBorders>
            <w:vAlign w:val="center"/>
          </w:tcPr>
          <w:p w14:paraId="686DEB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蓝建淮</w:t>
            </w:r>
          </w:p>
        </w:tc>
      </w:tr>
      <w:tr w14:paraId="0880CB5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1" w:hRule="atLeast"/>
          <w:jc w:val="center"/>
        </w:trPr>
        <w:tc>
          <w:tcPr>
            <w:tcW w:w="725" w:type="dxa"/>
            <w:gridSpan w:val="2"/>
            <w:tcBorders>
              <w:top w:val="single" w:color="auto" w:sz="4" w:space="0"/>
              <w:bottom w:val="single" w:color="auto" w:sz="4" w:space="0"/>
              <w:right w:val="single" w:color="auto" w:sz="4" w:space="0"/>
            </w:tcBorders>
            <w:vAlign w:val="center"/>
          </w:tcPr>
          <w:p w14:paraId="15AA040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879AD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8F3DB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宁德师范学院马克思主义学院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288C3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新时代家庭教育指导体系建设</w:t>
            </w:r>
          </w:p>
        </w:tc>
        <w:tc>
          <w:tcPr>
            <w:tcW w:w="992" w:type="dxa"/>
            <w:gridSpan w:val="4"/>
            <w:tcBorders>
              <w:top w:val="single" w:color="auto" w:sz="4" w:space="0"/>
              <w:left w:val="single" w:color="auto" w:sz="4" w:space="0"/>
              <w:bottom w:val="single" w:color="auto" w:sz="4" w:space="0"/>
            </w:tcBorders>
            <w:vAlign w:val="center"/>
          </w:tcPr>
          <w:p w14:paraId="7B16E6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江容眉</w:t>
            </w:r>
          </w:p>
        </w:tc>
      </w:tr>
      <w:tr w14:paraId="210EBAA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16" w:hRule="atLeast"/>
          <w:jc w:val="center"/>
        </w:trPr>
        <w:tc>
          <w:tcPr>
            <w:tcW w:w="725" w:type="dxa"/>
            <w:gridSpan w:val="2"/>
            <w:tcBorders>
              <w:top w:val="single" w:color="auto" w:sz="4" w:space="0"/>
              <w:bottom w:val="single" w:color="auto" w:sz="4" w:space="0"/>
              <w:right w:val="single" w:color="auto" w:sz="4" w:space="0"/>
            </w:tcBorders>
            <w:vAlign w:val="center"/>
          </w:tcPr>
          <w:p w14:paraId="4F6845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9AB0B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415070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6AC72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终身教育理念下成人教育转型发展研究</w:t>
            </w:r>
          </w:p>
        </w:tc>
        <w:tc>
          <w:tcPr>
            <w:tcW w:w="992" w:type="dxa"/>
            <w:gridSpan w:val="4"/>
            <w:tcBorders>
              <w:top w:val="single" w:color="auto" w:sz="4" w:space="0"/>
              <w:left w:val="single" w:color="auto" w:sz="4" w:space="0"/>
              <w:bottom w:val="single" w:color="auto" w:sz="4" w:space="0"/>
            </w:tcBorders>
            <w:vAlign w:val="center"/>
          </w:tcPr>
          <w:p w14:paraId="1F66CA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苏美颖</w:t>
            </w:r>
          </w:p>
        </w:tc>
      </w:tr>
      <w:tr w14:paraId="5CE686D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2E0654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ABD53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3C2A1A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福建体育职业技术学院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9E02B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健康老龄化视域下社区健身服务体系的构建研究——以太极拳为例</w:t>
            </w:r>
          </w:p>
        </w:tc>
        <w:tc>
          <w:tcPr>
            <w:tcW w:w="992" w:type="dxa"/>
            <w:gridSpan w:val="4"/>
            <w:tcBorders>
              <w:top w:val="single" w:color="auto" w:sz="4" w:space="0"/>
              <w:left w:val="single" w:color="auto" w:sz="4" w:space="0"/>
              <w:bottom w:val="single" w:color="auto" w:sz="4" w:space="0"/>
            </w:tcBorders>
            <w:vAlign w:val="center"/>
          </w:tcPr>
          <w:p w14:paraId="2C8929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曾卫红</w:t>
            </w:r>
          </w:p>
        </w:tc>
      </w:tr>
      <w:tr w14:paraId="59B0C3E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844" w:hRule="atLeast"/>
          <w:jc w:val="center"/>
        </w:trPr>
        <w:tc>
          <w:tcPr>
            <w:tcW w:w="725" w:type="dxa"/>
            <w:gridSpan w:val="2"/>
            <w:tcBorders>
              <w:top w:val="single" w:color="auto" w:sz="4" w:space="0"/>
              <w:bottom w:val="single" w:color="auto" w:sz="4" w:space="0"/>
              <w:right w:val="single" w:color="auto" w:sz="4" w:space="0"/>
            </w:tcBorders>
            <w:vAlign w:val="center"/>
          </w:tcPr>
          <w:p w14:paraId="50FBD9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A9903D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FF0BF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闽江师范高等专科学校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03819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0-3岁婴幼儿家庭教养需求分析及社区指导服务体系构建</w:t>
            </w:r>
          </w:p>
        </w:tc>
        <w:tc>
          <w:tcPr>
            <w:tcW w:w="992" w:type="dxa"/>
            <w:gridSpan w:val="4"/>
            <w:tcBorders>
              <w:top w:val="single" w:color="auto" w:sz="4" w:space="0"/>
              <w:left w:val="single" w:color="auto" w:sz="4" w:space="0"/>
              <w:bottom w:val="single" w:color="auto" w:sz="4" w:space="0"/>
            </w:tcBorders>
            <w:vAlign w:val="center"/>
          </w:tcPr>
          <w:p w14:paraId="4DD797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华洁琼</w:t>
            </w:r>
          </w:p>
        </w:tc>
      </w:tr>
      <w:tr w14:paraId="7DE735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54" w:hRule="atLeast"/>
          <w:jc w:val="center"/>
        </w:trPr>
        <w:tc>
          <w:tcPr>
            <w:tcW w:w="725" w:type="dxa"/>
            <w:gridSpan w:val="2"/>
            <w:tcBorders>
              <w:top w:val="single" w:color="auto" w:sz="4" w:space="0"/>
              <w:bottom w:val="single" w:color="auto" w:sz="4" w:space="0"/>
              <w:right w:val="single" w:color="auto" w:sz="4" w:space="0"/>
            </w:tcBorders>
            <w:vAlign w:val="center"/>
          </w:tcPr>
          <w:p w14:paraId="3ACD46E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C42505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090571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76831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学习型社会与终身教育信息化途径探索</w:t>
            </w:r>
          </w:p>
        </w:tc>
        <w:tc>
          <w:tcPr>
            <w:tcW w:w="992" w:type="dxa"/>
            <w:gridSpan w:val="4"/>
            <w:tcBorders>
              <w:top w:val="single" w:color="auto" w:sz="4" w:space="0"/>
              <w:left w:val="single" w:color="auto" w:sz="4" w:space="0"/>
              <w:bottom w:val="single" w:color="auto" w:sz="4" w:space="0"/>
            </w:tcBorders>
            <w:vAlign w:val="center"/>
          </w:tcPr>
          <w:p w14:paraId="391AC0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张园园</w:t>
            </w:r>
          </w:p>
        </w:tc>
      </w:tr>
      <w:tr w14:paraId="55537B0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94" w:hRule="atLeast"/>
          <w:jc w:val="center"/>
        </w:trPr>
        <w:tc>
          <w:tcPr>
            <w:tcW w:w="725" w:type="dxa"/>
            <w:gridSpan w:val="2"/>
            <w:tcBorders>
              <w:top w:val="single" w:color="auto" w:sz="4" w:space="0"/>
              <w:bottom w:val="single" w:color="auto" w:sz="4" w:space="0"/>
              <w:right w:val="single" w:color="auto" w:sz="4" w:space="0"/>
            </w:tcBorders>
            <w:vAlign w:val="center"/>
          </w:tcPr>
          <w:p w14:paraId="2B972BA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109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80B2E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B1DD5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集美大学诚毅学院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C97A9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“互联网＋”背景下社区成人教育发展路径研究</w:t>
            </w:r>
          </w:p>
        </w:tc>
        <w:tc>
          <w:tcPr>
            <w:tcW w:w="992" w:type="dxa"/>
            <w:gridSpan w:val="4"/>
            <w:tcBorders>
              <w:top w:val="single" w:color="auto" w:sz="4" w:space="0"/>
              <w:left w:val="single" w:color="auto" w:sz="4" w:space="0"/>
              <w:bottom w:val="single" w:color="auto" w:sz="4" w:space="0"/>
            </w:tcBorders>
            <w:vAlign w:val="center"/>
          </w:tcPr>
          <w:p w14:paraId="3AB3EF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孙峰</w:t>
            </w:r>
          </w:p>
        </w:tc>
      </w:tr>
      <w:tr w14:paraId="0E01F1A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04" w:hRule="atLeast"/>
          <w:jc w:val="center"/>
        </w:trPr>
        <w:tc>
          <w:tcPr>
            <w:tcW w:w="725" w:type="dxa"/>
            <w:gridSpan w:val="2"/>
            <w:tcBorders>
              <w:top w:val="single" w:color="auto" w:sz="4" w:space="0"/>
              <w:bottom w:val="single" w:color="auto" w:sz="4" w:space="0"/>
              <w:right w:val="single" w:color="auto" w:sz="4" w:space="0"/>
            </w:tcBorders>
            <w:vAlign w:val="center"/>
          </w:tcPr>
          <w:p w14:paraId="34D96C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86632E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903C9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FE4192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基于数据挖掘的老年人群多元学习方式的研究</w:t>
            </w:r>
          </w:p>
        </w:tc>
        <w:tc>
          <w:tcPr>
            <w:tcW w:w="992" w:type="dxa"/>
            <w:gridSpan w:val="4"/>
            <w:tcBorders>
              <w:top w:val="single" w:color="auto" w:sz="4" w:space="0"/>
              <w:left w:val="single" w:color="auto" w:sz="4" w:space="0"/>
              <w:bottom w:val="single" w:color="auto" w:sz="4" w:space="0"/>
            </w:tcBorders>
            <w:vAlign w:val="center"/>
          </w:tcPr>
          <w:p w14:paraId="7B043D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江先伟</w:t>
            </w:r>
          </w:p>
        </w:tc>
      </w:tr>
      <w:tr w14:paraId="1E19A97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59B7A5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20A7B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91A85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C352A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外语学习延缓老年人语言能力老化的机制和效果研究</w:t>
            </w:r>
          </w:p>
        </w:tc>
        <w:tc>
          <w:tcPr>
            <w:tcW w:w="992" w:type="dxa"/>
            <w:gridSpan w:val="4"/>
            <w:tcBorders>
              <w:top w:val="single" w:color="auto" w:sz="4" w:space="0"/>
              <w:left w:val="single" w:color="auto" w:sz="4" w:space="0"/>
              <w:bottom w:val="single" w:color="auto" w:sz="4" w:space="0"/>
            </w:tcBorders>
            <w:vAlign w:val="center"/>
          </w:tcPr>
          <w:p w14:paraId="1D26A5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李光泽</w:t>
            </w:r>
          </w:p>
        </w:tc>
      </w:tr>
      <w:tr w14:paraId="10391BC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99" w:hRule="atLeast"/>
          <w:jc w:val="center"/>
        </w:trPr>
        <w:tc>
          <w:tcPr>
            <w:tcW w:w="725" w:type="dxa"/>
            <w:gridSpan w:val="2"/>
            <w:tcBorders>
              <w:top w:val="single" w:color="auto" w:sz="4" w:space="0"/>
              <w:bottom w:val="single" w:color="auto" w:sz="4" w:space="0"/>
              <w:right w:val="single" w:color="auto" w:sz="4" w:space="0"/>
            </w:tcBorders>
            <w:vAlign w:val="center"/>
          </w:tcPr>
          <w:p w14:paraId="2A94CC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05ADD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231A12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2A459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“互联网+”时代下高校参与社区老年教育服务机制研究——以福州市高校社区为例</w:t>
            </w:r>
          </w:p>
        </w:tc>
        <w:tc>
          <w:tcPr>
            <w:tcW w:w="992" w:type="dxa"/>
            <w:gridSpan w:val="4"/>
            <w:tcBorders>
              <w:top w:val="single" w:color="auto" w:sz="4" w:space="0"/>
              <w:left w:val="single" w:color="auto" w:sz="4" w:space="0"/>
              <w:bottom w:val="single" w:color="auto" w:sz="4" w:space="0"/>
            </w:tcBorders>
            <w:vAlign w:val="center"/>
          </w:tcPr>
          <w:p w14:paraId="3DC42B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张虎</w:t>
            </w:r>
          </w:p>
        </w:tc>
      </w:tr>
      <w:tr w14:paraId="43E17E0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46" w:hRule="atLeast"/>
          <w:jc w:val="center"/>
        </w:trPr>
        <w:tc>
          <w:tcPr>
            <w:tcW w:w="725" w:type="dxa"/>
            <w:gridSpan w:val="2"/>
            <w:tcBorders>
              <w:top w:val="single" w:color="auto" w:sz="4" w:space="0"/>
              <w:bottom w:val="single" w:color="auto" w:sz="4" w:space="0"/>
              <w:right w:val="single" w:color="auto" w:sz="4" w:space="0"/>
            </w:tcBorders>
            <w:vAlign w:val="center"/>
          </w:tcPr>
          <w:p w14:paraId="79F77F4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F7EC78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A0466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永春县教育局</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F6BAF7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农村老年教育存在的问题和对策</w:t>
            </w:r>
          </w:p>
        </w:tc>
        <w:tc>
          <w:tcPr>
            <w:tcW w:w="992" w:type="dxa"/>
            <w:gridSpan w:val="4"/>
            <w:tcBorders>
              <w:top w:val="single" w:color="auto" w:sz="4" w:space="0"/>
              <w:left w:val="single" w:color="auto" w:sz="4" w:space="0"/>
              <w:bottom w:val="single" w:color="auto" w:sz="4" w:space="0"/>
            </w:tcBorders>
            <w:vAlign w:val="center"/>
          </w:tcPr>
          <w:p w14:paraId="2FF7C26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张建基</w:t>
            </w:r>
          </w:p>
        </w:tc>
      </w:tr>
      <w:tr w14:paraId="7A946CD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50" w:hRule="atLeast"/>
          <w:jc w:val="center"/>
        </w:trPr>
        <w:tc>
          <w:tcPr>
            <w:tcW w:w="725" w:type="dxa"/>
            <w:gridSpan w:val="2"/>
            <w:tcBorders>
              <w:top w:val="single" w:color="auto" w:sz="4" w:space="0"/>
              <w:bottom w:val="single" w:color="auto" w:sz="4" w:space="0"/>
              <w:right w:val="single" w:color="auto" w:sz="4" w:space="0"/>
            </w:tcBorders>
            <w:vAlign w:val="center"/>
          </w:tcPr>
          <w:p w14:paraId="077A217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5D498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E60CF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884C1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构建终身教育体系，建立学习型社会——继续教育与学习型社会的创建</w:t>
            </w:r>
          </w:p>
        </w:tc>
        <w:tc>
          <w:tcPr>
            <w:tcW w:w="992" w:type="dxa"/>
            <w:gridSpan w:val="4"/>
            <w:tcBorders>
              <w:top w:val="single" w:color="auto" w:sz="4" w:space="0"/>
              <w:left w:val="single" w:color="auto" w:sz="4" w:space="0"/>
              <w:bottom w:val="single" w:color="auto" w:sz="4" w:space="0"/>
            </w:tcBorders>
            <w:vAlign w:val="center"/>
          </w:tcPr>
          <w:p w14:paraId="2C1F4A1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翁祖乐</w:t>
            </w:r>
          </w:p>
        </w:tc>
      </w:tr>
      <w:tr w14:paraId="5CBB089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9665B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01AA6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64234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2A40E1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新媒体视域下老年媒介素养教育的建构研究</w:t>
            </w:r>
          </w:p>
        </w:tc>
        <w:tc>
          <w:tcPr>
            <w:tcW w:w="992" w:type="dxa"/>
            <w:gridSpan w:val="4"/>
            <w:tcBorders>
              <w:top w:val="single" w:color="auto" w:sz="4" w:space="0"/>
              <w:left w:val="single" w:color="auto" w:sz="4" w:space="0"/>
              <w:bottom w:val="single" w:color="auto" w:sz="4" w:space="0"/>
            </w:tcBorders>
            <w:vAlign w:val="center"/>
          </w:tcPr>
          <w:p w14:paraId="43720C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何晓丹</w:t>
            </w:r>
          </w:p>
        </w:tc>
      </w:tr>
      <w:tr w14:paraId="52A82E0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48F18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D7026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66AF62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96472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音乐疗法融入社区文化提升老年人身心健康的理论与实践研究</w:t>
            </w:r>
          </w:p>
        </w:tc>
        <w:tc>
          <w:tcPr>
            <w:tcW w:w="992" w:type="dxa"/>
            <w:gridSpan w:val="4"/>
            <w:tcBorders>
              <w:top w:val="single" w:color="auto" w:sz="4" w:space="0"/>
              <w:left w:val="single" w:color="auto" w:sz="4" w:space="0"/>
              <w:bottom w:val="single" w:color="auto" w:sz="4" w:space="0"/>
            </w:tcBorders>
            <w:vAlign w:val="center"/>
          </w:tcPr>
          <w:p w14:paraId="5EB238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杨明玉</w:t>
            </w:r>
          </w:p>
        </w:tc>
      </w:tr>
      <w:tr w14:paraId="6622753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48" w:hRule="atLeast"/>
          <w:jc w:val="center"/>
        </w:trPr>
        <w:tc>
          <w:tcPr>
            <w:tcW w:w="725" w:type="dxa"/>
            <w:gridSpan w:val="2"/>
            <w:tcBorders>
              <w:top w:val="single" w:color="auto" w:sz="4" w:space="0"/>
              <w:bottom w:val="single" w:color="auto" w:sz="4" w:space="0"/>
              <w:right w:val="single" w:color="auto" w:sz="4" w:space="0"/>
            </w:tcBorders>
            <w:vAlign w:val="center"/>
          </w:tcPr>
          <w:p w14:paraId="2E2C8B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0B0E13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2D544C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厦门大学嘉庚学院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2D85B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新时期优化我省老年继续教育所面临的问题及对策</w:t>
            </w:r>
          </w:p>
        </w:tc>
        <w:tc>
          <w:tcPr>
            <w:tcW w:w="992" w:type="dxa"/>
            <w:gridSpan w:val="4"/>
            <w:tcBorders>
              <w:top w:val="single" w:color="auto" w:sz="4" w:space="0"/>
              <w:left w:val="single" w:color="auto" w:sz="4" w:space="0"/>
              <w:bottom w:val="single" w:color="auto" w:sz="4" w:space="0"/>
            </w:tcBorders>
            <w:vAlign w:val="center"/>
          </w:tcPr>
          <w:p w14:paraId="2430F7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陈展宙</w:t>
            </w:r>
          </w:p>
        </w:tc>
      </w:tr>
      <w:tr w14:paraId="305E420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70FC0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DBF89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B1198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D17AF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老年终身教育的文献建设研究</w:t>
            </w:r>
          </w:p>
        </w:tc>
        <w:tc>
          <w:tcPr>
            <w:tcW w:w="992" w:type="dxa"/>
            <w:gridSpan w:val="4"/>
            <w:tcBorders>
              <w:top w:val="single" w:color="auto" w:sz="4" w:space="0"/>
              <w:left w:val="single" w:color="auto" w:sz="4" w:space="0"/>
              <w:bottom w:val="single" w:color="auto" w:sz="4" w:space="0"/>
            </w:tcBorders>
            <w:vAlign w:val="center"/>
          </w:tcPr>
          <w:p w14:paraId="1506F1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吴大振</w:t>
            </w:r>
          </w:p>
        </w:tc>
      </w:tr>
      <w:tr w14:paraId="26044C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04515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119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CBFEA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6838B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0EAE7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协同理论视角下推进社区教育融入社区治理的路径研究</w:t>
            </w:r>
          </w:p>
        </w:tc>
        <w:tc>
          <w:tcPr>
            <w:tcW w:w="992" w:type="dxa"/>
            <w:gridSpan w:val="4"/>
            <w:tcBorders>
              <w:top w:val="single" w:color="auto" w:sz="4" w:space="0"/>
              <w:left w:val="single" w:color="auto" w:sz="4" w:space="0"/>
              <w:bottom w:val="single" w:color="auto" w:sz="4" w:space="0"/>
            </w:tcBorders>
            <w:vAlign w:val="center"/>
          </w:tcPr>
          <w:p w14:paraId="5797A0E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雷光美</w:t>
            </w:r>
          </w:p>
        </w:tc>
      </w:tr>
      <w:tr w14:paraId="69B5CB8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16" w:hRule="atLeast"/>
          <w:jc w:val="center"/>
        </w:trPr>
        <w:tc>
          <w:tcPr>
            <w:tcW w:w="725" w:type="dxa"/>
            <w:gridSpan w:val="2"/>
            <w:tcBorders>
              <w:top w:val="single" w:color="auto" w:sz="4" w:space="0"/>
              <w:bottom w:val="single" w:color="auto" w:sz="4" w:space="0"/>
              <w:right w:val="single" w:color="auto" w:sz="4" w:space="0"/>
            </w:tcBorders>
            <w:vAlign w:val="center"/>
          </w:tcPr>
          <w:p w14:paraId="015925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79849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0C36B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福建中医药大学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6F586C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健身八段锦对社区老人终身体育的促进研究</w:t>
            </w:r>
          </w:p>
        </w:tc>
        <w:tc>
          <w:tcPr>
            <w:tcW w:w="992" w:type="dxa"/>
            <w:gridSpan w:val="4"/>
            <w:tcBorders>
              <w:top w:val="single" w:color="auto" w:sz="4" w:space="0"/>
              <w:left w:val="single" w:color="auto" w:sz="4" w:space="0"/>
              <w:bottom w:val="single" w:color="auto" w:sz="4" w:space="0"/>
            </w:tcBorders>
            <w:vAlign w:val="center"/>
          </w:tcPr>
          <w:p w14:paraId="4B0BFD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林秋</w:t>
            </w:r>
          </w:p>
        </w:tc>
      </w:tr>
      <w:tr w14:paraId="04A2C67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48C6A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1C1996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77E37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E87FE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基于社区老年人需求的死亡教育课程方案的构建研究</w:t>
            </w:r>
          </w:p>
        </w:tc>
        <w:tc>
          <w:tcPr>
            <w:tcW w:w="992" w:type="dxa"/>
            <w:gridSpan w:val="4"/>
            <w:tcBorders>
              <w:top w:val="single" w:color="auto" w:sz="4" w:space="0"/>
              <w:left w:val="single" w:color="auto" w:sz="4" w:space="0"/>
              <w:bottom w:val="single" w:color="auto" w:sz="4" w:space="0"/>
            </w:tcBorders>
            <w:vAlign w:val="center"/>
          </w:tcPr>
          <w:p w14:paraId="55BDA72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陈玲玲</w:t>
            </w:r>
          </w:p>
        </w:tc>
      </w:tr>
      <w:tr w14:paraId="1DAE808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B2D33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7F8DC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BC733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ADCF4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新媒体图像运用——老年人媒介素养教育</w:t>
            </w:r>
          </w:p>
        </w:tc>
        <w:tc>
          <w:tcPr>
            <w:tcW w:w="992" w:type="dxa"/>
            <w:gridSpan w:val="4"/>
            <w:tcBorders>
              <w:top w:val="single" w:color="auto" w:sz="4" w:space="0"/>
              <w:left w:val="single" w:color="auto" w:sz="4" w:space="0"/>
              <w:bottom w:val="single" w:color="auto" w:sz="4" w:space="0"/>
            </w:tcBorders>
            <w:vAlign w:val="center"/>
          </w:tcPr>
          <w:p w14:paraId="2F7C35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王美清</w:t>
            </w:r>
          </w:p>
        </w:tc>
      </w:tr>
      <w:tr w14:paraId="3687A20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23168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7C862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A7F407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泉州工艺美术职业学院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E4965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工艺美术融入社区教育研究——以德化县为例</w:t>
            </w:r>
          </w:p>
        </w:tc>
        <w:tc>
          <w:tcPr>
            <w:tcW w:w="992" w:type="dxa"/>
            <w:gridSpan w:val="4"/>
            <w:tcBorders>
              <w:top w:val="single" w:color="auto" w:sz="4" w:space="0"/>
              <w:left w:val="single" w:color="auto" w:sz="4" w:space="0"/>
              <w:bottom w:val="single" w:color="auto" w:sz="4" w:space="0"/>
            </w:tcBorders>
            <w:vAlign w:val="center"/>
          </w:tcPr>
          <w:p w14:paraId="69B4ED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黄翠萍</w:t>
            </w:r>
          </w:p>
        </w:tc>
      </w:tr>
      <w:tr w14:paraId="39E0B7B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2" w:hRule="atLeast"/>
          <w:jc w:val="center"/>
        </w:trPr>
        <w:tc>
          <w:tcPr>
            <w:tcW w:w="725" w:type="dxa"/>
            <w:gridSpan w:val="2"/>
            <w:tcBorders>
              <w:top w:val="single" w:color="auto" w:sz="4" w:space="0"/>
              <w:bottom w:val="single" w:color="auto" w:sz="4" w:space="0"/>
              <w:right w:val="single" w:color="auto" w:sz="4" w:space="0"/>
            </w:tcBorders>
            <w:vAlign w:val="center"/>
          </w:tcPr>
          <w:p w14:paraId="13B3DD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7A6F4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D7D1B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厦门华天涉外职业技术学院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31508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sz w:val="24"/>
                <w:szCs w:val="24"/>
                <w:highlight w:val="none"/>
                <w:u w:val="none"/>
              </w:rPr>
              <w:t>基于终身教育理念下线上信息化授课策略研究</w:t>
            </w:r>
          </w:p>
        </w:tc>
        <w:tc>
          <w:tcPr>
            <w:tcW w:w="992" w:type="dxa"/>
            <w:gridSpan w:val="4"/>
            <w:tcBorders>
              <w:top w:val="single" w:color="auto" w:sz="4" w:space="0"/>
              <w:left w:val="single" w:color="auto" w:sz="4" w:space="0"/>
              <w:bottom w:val="single" w:color="auto" w:sz="4" w:space="0"/>
            </w:tcBorders>
            <w:vAlign w:val="center"/>
          </w:tcPr>
          <w:p w14:paraId="1B1ECC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周英珠</w:t>
            </w:r>
          </w:p>
        </w:tc>
      </w:tr>
      <w:tr w14:paraId="1D9209C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17DBE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70C23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52DA4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D4931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碎片化时代背景下的成人学习者在线学习模式研究</w:t>
            </w:r>
          </w:p>
        </w:tc>
        <w:tc>
          <w:tcPr>
            <w:tcW w:w="992" w:type="dxa"/>
            <w:gridSpan w:val="4"/>
            <w:tcBorders>
              <w:top w:val="single" w:color="auto" w:sz="4" w:space="0"/>
              <w:left w:val="single" w:color="auto" w:sz="4" w:space="0"/>
              <w:bottom w:val="single" w:color="auto" w:sz="4" w:space="0"/>
            </w:tcBorders>
            <w:vAlign w:val="center"/>
          </w:tcPr>
          <w:p w14:paraId="4CFB60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王高洁</w:t>
            </w:r>
          </w:p>
        </w:tc>
      </w:tr>
      <w:tr w14:paraId="0174BF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06B13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614152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E2DC9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0C3E5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基于微信小程序的城市社区老年人预防居家跌倒Teach-back健康教育研究</w:t>
            </w:r>
          </w:p>
        </w:tc>
        <w:tc>
          <w:tcPr>
            <w:tcW w:w="992" w:type="dxa"/>
            <w:gridSpan w:val="4"/>
            <w:tcBorders>
              <w:top w:val="single" w:color="auto" w:sz="4" w:space="0"/>
              <w:left w:val="single" w:color="auto" w:sz="4" w:space="0"/>
              <w:bottom w:val="single" w:color="auto" w:sz="4" w:space="0"/>
            </w:tcBorders>
            <w:vAlign w:val="center"/>
          </w:tcPr>
          <w:p w14:paraId="4C6429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林婷</w:t>
            </w:r>
          </w:p>
        </w:tc>
      </w:tr>
      <w:tr w14:paraId="7ECEF72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F173F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32FB67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CE663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厦门城市职业学院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B0A51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终身教育理念下中文网络教育探究</w:t>
            </w:r>
          </w:p>
        </w:tc>
        <w:tc>
          <w:tcPr>
            <w:tcW w:w="992" w:type="dxa"/>
            <w:gridSpan w:val="4"/>
            <w:tcBorders>
              <w:top w:val="single" w:color="auto" w:sz="4" w:space="0"/>
              <w:left w:val="single" w:color="auto" w:sz="4" w:space="0"/>
              <w:bottom w:val="single" w:color="auto" w:sz="4" w:space="0"/>
            </w:tcBorders>
            <w:vAlign w:val="center"/>
          </w:tcPr>
          <w:p w14:paraId="0FA5AD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杜迎洁</w:t>
            </w:r>
          </w:p>
        </w:tc>
      </w:tr>
      <w:tr w14:paraId="2D60B4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BECD98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929CE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D4114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56860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疫情之下老年核心素养的认知转变与信息素养课程的建设转型</w:t>
            </w:r>
          </w:p>
        </w:tc>
        <w:tc>
          <w:tcPr>
            <w:tcW w:w="992" w:type="dxa"/>
            <w:gridSpan w:val="4"/>
            <w:tcBorders>
              <w:top w:val="single" w:color="auto" w:sz="4" w:space="0"/>
              <w:left w:val="single" w:color="auto" w:sz="4" w:space="0"/>
              <w:bottom w:val="single" w:color="auto" w:sz="4" w:space="0"/>
            </w:tcBorders>
            <w:vAlign w:val="center"/>
          </w:tcPr>
          <w:p w14:paraId="21AA9E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王运彬</w:t>
            </w:r>
          </w:p>
        </w:tc>
      </w:tr>
      <w:tr w14:paraId="745087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22881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129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54CE9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C84C8E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6AF14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新时代背景下高等师范院校退休教师的自身发展研究</w:t>
            </w:r>
          </w:p>
        </w:tc>
        <w:tc>
          <w:tcPr>
            <w:tcW w:w="992" w:type="dxa"/>
            <w:gridSpan w:val="4"/>
            <w:tcBorders>
              <w:top w:val="single" w:color="auto" w:sz="4" w:space="0"/>
              <w:left w:val="single" w:color="auto" w:sz="4" w:space="0"/>
              <w:bottom w:val="single" w:color="auto" w:sz="4" w:space="0"/>
            </w:tcBorders>
            <w:vAlign w:val="center"/>
          </w:tcPr>
          <w:p w14:paraId="21D21D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吴锦芬</w:t>
            </w:r>
          </w:p>
        </w:tc>
      </w:tr>
      <w:tr w14:paraId="723FBB1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43A6C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897FF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4D346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2AC0D9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文化引领与社区教育相结合融入社区治理研究</w:t>
            </w:r>
          </w:p>
        </w:tc>
        <w:tc>
          <w:tcPr>
            <w:tcW w:w="992" w:type="dxa"/>
            <w:gridSpan w:val="4"/>
            <w:tcBorders>
              <w:top w:val="single" w:color="auto" w:sz="4" w:space="0"/>
              <w:left w:val="single" w:color="auto" w:sz="4" w:space="0"/>
              <w:bottom w:val="single" w:color="auto" w:sz="4" w:space="0"/>
            </w:tcBorders>
            <w:vAlign w:val="center"/>
          </w:tcPr>
          <w:p w14:paraId="01C5DE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朱丹</w:t>
            </w:r>
          </w:p>
        </w:tc>
      </w:tr>
      <w:tr w14:paraId="1CD1F3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9D0ED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02768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AA590D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福州软件职业技术学院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49764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终身教育背景下的高职扩招退役军人学生学习满意度提升路径与调查研究</w:t>
            </w:r>
          </w:p>
        </w:tc>
        <w:tc>
          <w:tcPr>
            <w:tcW w:w="992" w:type="dxa"/>
            <w:gridSpan w:val="4"/>
            <w:tcBorders>
              <w:top w:val="single" w:color="auto" w:sz="4" w:space="0"/>
              <w:left w:val="single" w:color="auto" w:sz="4" w:space="0"/>
              <w:bottom w:val="single" w:color="auto" w:sz="4" w:space="0"/>
            </w:tcBorders>
            <w:vAlign w:val="center"/>
          </w:tcPr>
          <w:p w14:paraId="61E944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夏副顺</w:t>
            </w:r>
          </w:p>
        </w:tc>
      </w:tr>
      <w:tr w14:paraId="06F3E32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833433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E335A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1A04FA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集美大学继续教育学院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ECF0F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延安精神的传承——论嘉庚精神在我校继续教育中的融合</w:t>
            </w:r>
          </w:p>
        </w:tc>
        <w:tc>
          <w:tcPr>
            <w:tcW w:w="992" w:type="dxa"/>
            <w:gridSpan w:val="4"/>
            <w:tcBorders>
              <w:top w:val="single" w:color="auto" w:sz="4" w:space="0"/>
              <w:left w:val="single" w:color="auto" w:sz="4" w:space="0"/>
              <w:bottom w:val="single" w:color="auto" w:sz="4" w:space="0"/>
            </w:tcBorders>
            <w:vAlign w:val="center"/>
          </w:tcPr>
          <w:p w14:paraId="1D9B32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王小军</w:t>
            </w:r>
          </w:p>
        </w:tc>
      </w:tr>
      <w:tr w14:paraId="464141D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1011" w:hRule="atLeast"/>
          <w:jc w:val="center"/>
        </w:trPr>
        <w:tc>
          <w:tcPr>
            <w:tcW w:w="725" w:type="dxa"/>
            <w:gridSpan w:val="2"/>
            <w:tcBorders>
              <w:top w:val="single" w:color="auto" w:sz="4" w:space="0"/>
              <w:bottom w:val="single" w:color="auto" w:sz="4" w:space="0"/>
              <w:right w:val="single" w:color="auto" w:sz="4" w:space="0"/>
            </w:tcBorders>
            <w:vAlign w:val="center"/>
          </w:tcPr>
          <w:p w14:paraId="116C79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8137B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1ED5B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大田县教师进修学校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2386D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山区县农村新入职教师职后规范化培训的实践研究</w:t>
            </w:r>
          </w:p>
        </w:tc>
        <w:tc>
          <w:tcPr>
            <w:tcW w:w="992" w:type="dxa"/>
            <w:gridSpan w:val="4"/>
            <w:tcBorders>
              <w:top w:val="single" w:color="auto" w:sz="4" w:space="0"/>
              <w:left w:val="single" w:color="auto" w:sz="4" w:space="0"/>
              <w:bottom w:val="single" w:color="auto" w:sz="4" w:space="0"/>
            </w:tcBorders>
            <w:vAlign w:val="center"/>
          </w:tcPr>
          <w:p w14:paraId="6CB94F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苏元楚</w:t>
            </w:r>
          </w:p>
        </w:tc>
      </w:tr>
      <w:tr w14:paraId="56AA14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2630E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1640D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DAA7D5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福建中医药大学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3CA14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“健康中国”背景下太极拳在服务社区老年健身发展中存在的问题与对策研究</w:t>
            </w:r>
          </w:p>
        </w:tc>
        <w:tc>
          <w:tcPr>
            <w:tcW w:w="992" w:type="dxa"/>
            <w:gridSpan w:val="4"/>
            <w:tcBorders>
              <w:top w:val="single" w:color="auto" w:sz="4" w:space="0"/>
              <w:left w:val="single" w:color="auto" w:sz="4" w:space="0"/>
              <w:bottom w:val="single" w:color="auto" w:sz="4" w:space="0"/>
            </w:tcBorders>
            <w:vAlign w:val="center"/>
          </w:tcPr>
          <w:p w14:paraId="38AA6D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段廷进</w:t>
            </w:r>
          </w:p>
        </w:tc>
      </w:tr>
      <w:tr w14:paraId="5BD6FE2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1059" w:hRule="atLeast"/>
          <w:jc w:val="center"/>
        </w:trPr>
        <w:tc>
          <w:tcPr>
            <w:tcW w:w="725" w:type="dxa"/>
            <w:gridSpan w:val="2"/>
            <w:tcBorders>
              <w:top w:val="single" w:color="auto" w:sz="4" w:space="0"/>
              <w:bottom w:val="single" w:color="auto" w:sz="4" w:space="0"/>
              <w:right w:val="single" w:color="auto" w:sz="4" w:space="0"/>
            </w:tcBorders>
            <w:vAlign w:val="center"/>
          </w:tcPr>
          <w:p w14:paraId="1C0BBED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AC2BF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3CA7CD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泉州轻工职业学院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BC7B2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终身教育视野下农村社区（老年）教育发展体系建设研究</w:t>
            </w:r>
          </w:p>
        </w:tc>
        <w:tc>
          <w:tcPr>
            <w:tcW w:w="992" w:type="dxa"/>
            <w:gridSpan w:val="4"/>
            <w:tcBorders>
              <w:top w:val="single" w:color="auto" w:sz="4" w:space="0"/>
              <w:left w:val="single" w:color="auto" w:sz="4" w:space="0"/>
              <w:bottom w:val="single" w:color="auto" w:sz="4" w:space="0"/>
            </w:tcBorders>
            <w:vAlign w:val="center"/>
          </w:tcPr>
          <w:p w14:paraId="733536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吴联春</w:t>
            </w:r>
          </w:p>
        </w:tc>
      </w:tr>
      <w:tr w14:paraId="139A1F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C088B8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54D04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2A48B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集美大学诚毅学院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03042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“5G”赋能时代老年体育教育的变革探析</w:t>
            </w:r>
          </w:p>
        </w:tc>
        <w:tc>
          <w:tcPr>
            <w:tcW w:w="992" w:type="dxa"/>
            <w:gridSpan w:val="4"/>
            <w:tcBorders>
              <w:top w:val="single" w:color="auto" w:sz="4" w:space="0"/>
              <w:left w:val="single" w:color="auto" w:sz="4" w:space="0"/>
              <w:bottom w:val="single" w:color="auto" w:sz="4" w:space="0"/>
            </w:tcBorders>
            <w:vAlign w:val="center"/>
          </w:tcPr>
          <w:p w14:paraId="0007D5C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陈丹</w:t>
            </w:r>
          </w:p>
        </w:tc>
      </w:tr>
      <w:tr w14:paraId="443294D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3A2B2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00DB6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A2720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0C56A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社区教育视域下数字化英语课程的构建与探究</w:t>
            </w:r>
          </w:p>
        </w:tc>
        <w:tc>
          <w:tcPr>
            <w:tcW w:w="992" w:type="dxa"/>
            <w:gridSpan w:val="4"/>
            <w:tcBorders>
              <w:top w:val="single" w:color="auto" w:sz="4" w:space="0"/>
              <w:left w:val="single" w:color="auto" w:sz="4" w:space="0"/>
              <w:bottom w:val="single" w:color="auto" w:sz="4" w:space="0"/>
            </w:tcBorders>
            <w:vAlign w:val="center"/>
          </w:tcPr>
          <w:p w14:paraId="3121988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陈巧玲</w:t>
            </w:r>
          </w:p>
        </w:tc>
      </w:tr>
      <w:tr w14:paraId="27049C6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62293E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3F56A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A60CC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厦门华厦学院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64761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老龄化社会提高老年艺术教育教学能力的实施探究</w:t>
            </w:r>
          </w:p>
        </w:tc>
        <w:tc>
          <w:tcPr>
            <w:tcW w:w="992" w:type="dxa"/>
            <w:gridSpan w:val="4"/>
            <w:tcBorders>
              <w:top w:val="single" w:color="auto" w:sz="4" w:space="0"/>
              <w:left w:val="single" w:color="auto" w:sz="4" w:space="0"/>
              <w:bottom w:val="single" w:color="auto" w:sz="4" w:space="0"/>
            </w:tcBorders>
            <w:vAlign w:val="center"/>
          </w:tcPr>
          <w:p w14:paraId="0C99F1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朱晓乐</w:t>
            </w:r>
          </w:p>
        </w:tc>
      </w:tr>
      <w:tr w14:paraId="3F3E2F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39A886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139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78AE2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DD99EC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CABA43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终身教育背景下实验教学资源开放共享研究</w:t>
            </w:r>
          </w:p>
        </w:tc>
        <w:tc>
          <w:tcPr>
            <w:tcW w:w="992" w:type="dxa"/>
            <w:gridSpan w:val="4"/>
            <w:tcBorders>
              <w:top w:val="single" w:color="auto" w:sz="4" w:space="0"/>
              <w:left w:val="single" w:color="auto" w:sz="4" w:space="0"/>
              <w:bottom w:val="single" w:color="auto" w:sz="4" w:space="0"/>
            </w:tcBorders>
            <w:vAlign w:val="center"/>
          </w:tcPr>
          <w:p w14:paraId="78FBF5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邓金狼</w:t>
            </w:r>
          </w:p>
        </w:tc>
      </w:tr>
      <w:tr w14:paraId="661BBCA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48" w:hRule="atLeast"/>
          <w:jc w:val="center"/>
        </w:trPr>
        <w:tc>
          <w:tcPr>
            <w:tcW w:w="725" w:type="dxa"/>
            <w:gridSpan w:val="2"/>
            <w:tcBorders>
              <w:top w:val="single" w:color="auto" w:sz="4" w:space="0"/>
              <w:bottom w:val="single" w:color="auto" w:sz="4" w:space="0"/>
              <w:right w:val="single" w:color="auto" w:sz="4" w:space="0"/>
            </w:tcBorders>
            <w:vAlign w:val="center"/>
          </w:tcPr>
          <w:p w14:paraId="4C13C7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F2EE4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0EE30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385FD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基于疫情防控的家庭教育指导服务创新研究</w:t>
            </w:r>
          </w:p>
        </w:tc>
        <w:tc>
          <w:tcPr>
            <w:tcW w:w="992" w:type="dxa"/>
            <w:gridSpan w:val="4"/>
            <w:tcBorders>
              <w:top w:val="single" w:color="auto" w:sz="4" w:space="0"/>
              <w:left w:val="single" w:color="auto" w:sz="4" w:space="0"/>
              <w:bottom w:val="single" w:color="auto" w:sz="4" w:space="0"/>
            </w:tcBorders>
            <w:vAlign w:val="center"/>
          </w:tcPr>
          <w:p w14:paraId="2D620A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吴学兵</w:t>
            </w:r>
          </w:p>
        </w:tc>
      </w:tr>
      <w:tr w14:paraId="7C7D27A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01" w:hRule="atLeast"/>
          <w:jc w:val="center"/>
        </w:trPr>
        <w:tc>
          <w:tcPr>
            <w:tcW w:w="725" w:type="dxa"/>
            <w:gridSpan w:val="2"/>
            <w:tcBorders>
              <w:top w:val="single" w:color="auto" w:sz="4" w:space="0"/>
              <w:bottom w:val="single" w:color="auto" w:sz="4" w:space="0"/>
              <w:right w:val="single" w:color="auto" w:sz="4" w:space="0"/>
            </w:tcBorders>
            <w:vAlign w:val="center"/>
          </w:tcPr>
          <w:p w14:paraId="082951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A7498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CA133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泉州纺织服装职业学院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FBCAA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基于疫情视角的老年人群学习方式研究</w:t>
            </w:r>
          </w:p>
        </w:tc>
        <w:tc>
          <w:tcPr>
            <w:tcW w:w="992" w:type="dxa"/>
            <w:gridSpan w:val="4"/>
            <w:tcBorders>
              <w:top w:val="single" w:color="auto" w:sz="4" w:space="0"/>
              <w:left w:val="single" w:color="auto" w:sz="4" w:space="0"/>
              <w:bottom w:val="single" w:color="auto" w:sz="4" w:space="0"/>
            </w:tcBorders>
            <w:vAlign w:val="center"/>
          </w:tcPr>
          <w:p w14:paraId="5E18EE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柯阿斌</w:t>
            </w:r>
          </w:p>
        </w:tc>
      </w:tr>
      <w:tr w14:paraId="1F1DFD2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3CE23F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958502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08E68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AD395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区域老年教育现状调研及水平提升研究—以S市老年大学为例</w:t>
            </w:r>
          </w:p>
        </w:tc>
        <w:tc>
          <w:tcPr>
            <w:tcW w:w="992" w:type="dxa"/>
            <w:gridSpan w:val="4"/>
            <w:tcBorders>
              <w:top w:val="single" w:color="auto" w:sz="4" w:space="0"/>
              <w:left w:val="single" w:color="auto" w:sz="4" w:space="0"/>
              <w:bottom w:val="single" w:color="auto" w:sz="4" w:space="0"/>
            </w:tcBorders>
            <w:vAlign w:val="center"/>
          </w:tcPr>
          <w:p w14:paraId="6A6EBD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庄方琪</w:t>
            </w:r>
          </w:p>
        </w:tc>
      </w:tr>
      <w:tr w14:paraId="3503B83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42ED2EA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730A36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BFF11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26545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高职“双创”教育与家庭教育融合共促大学生返乡创业的路径与思考</w:t>
            </w:r>
          </w:p>
        </w:tc>
        <w:tc>
          <w:tcPr>
            <w:tcW w:w="992" w:type="dxa"/>
            <w:gridSpan w:val="4"/>
            <w:tcBorders>
              <w:top w:val="single" w:color="auto" w:sz="4" w:space="0"/>
              <w:left w:val="single" w:color="auto" w:sz="4" w:space="0"/>
              <w:bottom w:val="single" w:color="auto" w:sz="4" w:space="0"/>
            </w:tcBorders>
            <w:vAlign w:val="center"/>
          </w:tcPr>
          <w:p w14:paraId="5F2BD6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廖素娟</w:t>
            </w:r>
          </w:p>
        </w:tc>
      </w:tr>
      <w:tr w14:paraId="6BB36EC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68D82BF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AAECF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08366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5676B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教育信息化背景下的终身教育课程体系构建研究</w:t>
            </w:r>
          </w:p>
        </w:tc>
        <w:tc>
          <w:tcPr>
            <w:tcW w:w="992" w:type="dxa"/>
            <w:gridSpan w:val="4"/>
            <w:tcBorders>
              <w:top w:val="single" w:color="auto" w:sz="4" w:space="0"/>
              <w:left w:val="single" w:color="auto" w:sz="4" w:space="0"/>
              <w:bottom w:val="single" w:color="auto" w:sz="4" w:space="0"/>
            </w:tcBorders>
            <w:vAlign w:val="center"/>
          </w:tcPr>
          <w:p w14:paraId="1E9F1A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魏天云</w:t>
            </w:r>
          </w:p>
        </w:tc>
      </w:tr>
      <w:tr w14:paraId="025F350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96" w:hRule="atLeast"/>
          <w:jc w:val="center"/>
        </w:trPr>
        <w:tc>
          <w:tcPr>
            <w:tcW w:w="725" w:type="dxa"/>
            <w:gridSpan w:val="2"/>
            <w:tcBorders>
              <w:top w:val="single" w:color="auto" w:sz="4" w:space="0"/>
              <w:bottom w:val="single" w:color="auto" w:sz="4" w:space="0"/>
              <w:right w:val="single" w:color="auto" w:sz="4" w:space="0"/>
            </w:tcBorders>
            <w:vAlign w:val="center"/>
          </w:tcPr>
          <w:p w14:paraId="4DD4703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C0F6F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33BD4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08BD9E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终身教育背景下农村电子商务发展策略研究</w:t>
            </w:r>
          </w:p>
        </w:tc>
        <w:tc>
          <w:tcPr>
            <w:tcW w:w="992" w:type="dxa"/>
            <w:gridSpan w:val="4"/>
            <w:tcBorders>
              <w:top w:val="single" w:color="auto" w:sz="4" w:space="0"/>
              <w:left w:val="single" w:color="auto" w:sz="4" w:space="0"/>
              <w:bottom w:val="single" w:color="auto" w:sz="4" w:space="0"/>
            </w:tcBorders>
            <w:vAlign w:val="center"/>
          </w:tcPr>
          <w:p w14:paraId="13D142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季芳</w:t>
            </w:r>
          </w:p>
        </w:tc>
      </w:tr>
      <w:tr w14:paraId="55A1545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526574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1FAAE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132B92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2C19A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“一带一路”战略背景下港口物流从业人员终身教育培训途径研究</w:t>
            </w:r>
          </w:p>
        </w:tc>
        <w:tc>
          <w:tcPr>
            <w:tcW w:w="992" w:type="dxa"/>
            <w:gridSpan w:val="4"/>
            <w:tcBorders>
              <w:top w:val="single" w:color="auto" w:sz="4" w:space="0"/>
              <w:left w:val="single" w:color="auto" w:sz="4" w:space="0"/>
              <w:bottom w:val="single" w:color="auto" w:sz="4" w:space="0"/>
            </w:tcBorders>
            <w:vAlign w:val="center"/>
          </w:tcPr>
          <w:p w14:paraId="091F62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徐圣豪</w:t>
            </w:r>
          </w:p>
        </w:tc>
      </w:tr>
      <w:tr w14:paraId="011089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6A5A6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13E7C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4D472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泉州师范学院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35B6CE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体医融合背景下福建省社区老年人预防为主的健康教育知识体系构建实证研究</w:t>
            </w:r>
          </w:p>
        </w:tc>
        <w:tc>
          <w:tcPr>
            <w:tcW w:w="992" w:type="dxa"/>
            <w:gridSpan w:val="4"/>
            <w:tcBorders>
              <w:top w:val="single" w:color="auto" w:sz="4" w:space="0"/>
              <w:left w:val="single" w:color="auto" w:sz="4" w:space="0"/>
              <w:bottom w:val="single" w:color="auto" w:sz="4" w:space="0"/>
            </w:tcBorders>
            <w:vAlign w:val="center"/>
          </w:tcPr>
          <w:p w14:paraId="64EDF7B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于动震</w:t>
            </w:r>
          </w:p>
        </w:tc>
      </w:tr>
      <w:tr w14:paraId="4B6DB56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4CF354A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7EB9E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68AB1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9D502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基于核心素质的职业教育与社区教育融合发展战略研究</w:t>
            </w:r>
          </w:p>
        </w:tc>
        <w:tc>
          <w:tcPr>
            <w:tcW w:w="992" w:type="dxa"/>
            <w:gridSpan w:val="4"/>
            <w:tcBorders>
              <w:top w:val="single" w:color="auto" w:sz="4" w:space="0"/>
              <w:left w:val="single" w:color="auto" w:sz="4" w:space="0"/>
              <w:bottom w:val="single" w:color="auto" w:sz="4" w:space="0"/>
            </w:tcBorders>
            <w:vAlign w:val="center"/>
          </w:tcPr>
          <w:p w14:paraId="7F98E5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俞建军</w:t>
            </w:r>
          </w:p>
        </w:tc>
      </w:tr>
      <w:tr w14:paraId="786A560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825" w:hRule="atLeast"/>
          <w:jc w:val="center"/>
        </w:trPr>
        <w:tc>
          <w:tcPr>
            <w:tcW w:w="725" w:type="dxa"/>
            <w:gridSpan w:val="2"/>
            <w:tcBorders>
              <w:top w:val="single" w:color="auto" w:sz="4" w:space="0"/>
              <w:bottom w:val="single" w:color="auto" w:sz="4" w:space="0"/>
              <w:right w:val="single" w:color="auto" w:sz="4" w:space="0"/>
            </w:tcBorders>
            <w:vAlign w:val="center"/>
          </w:tcPr>
          <w:p w14:paraId="609D72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149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FC8837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6FF35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96109A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老龄化视域下农村社区老年教育的困境及对策研究</w:t>
            </w:r>
          </w:p>
        </w:tc>
        <w:tc>
          <w:tcPr>
            <w:tcW w:w="992" w:type="dxa"/>
            <w:gridSpan w:val="4"/>
            <w:tcBorders>
              <w:top w:val="single" w:color="auto" w:sz="4" w:space="0"/>
              <w:left w:val="single" w:color="auto" w:sz="4" w:space="0"/>
              <w:bottom w:val="single" w:color="auto" w:sz="4" w:space="0"/>
            </w:tcBorders>
            <w:vAlign w:val="center"/>
          </w:tcPr>
          <w:p w14:paraId="302F12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黄燕</w:t>
            </w:r>
          </w:p>
        </w:tc>
      </w:tr>
      <w:tr w14:paraId="6652C47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485" w:hRule="atLeast"/>
          <w:jc w:val="center"/>
        </w:trPr>
        <w:tc>
          <w:tcPr>
            <w:tcW w:w="725" w:type="dxa"/>
            <w:gridSpan w:val="2"/>
            <w:tcBorders>
              <w:top w:val="single" w:color="auto" w:sz="4" w:space="0"/>
              <w:bottom w:val="single" w:color="auto" w:sz="4" w:space="0"/>
              <w:right w:val="single" w:color="auto" w:sz="4" w:space="0"/>
            </w:tcBorders>
            <w:vAlign w:val="center"/>
          </w:tcPr>
          <w:p w14:paraId="634736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7A363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2F78E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福建警察学院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4360C7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家庭毒品预防教育研究</w:t>
            </w:r>
          </w:p>
        </w:tc>
        <w:tc>
          <w:tcPr>
            <w:tcW w:w="992" w:type="dxa"/>
            <w:gridSpan w:val="4"/>
            <w:tcBorders>
              <w:top w:val="single" w:color="auto" w:sz="4" w:space="0"/>
              <w:left w:val="single" w:color="auto" w:sz="4" w:space="0"/>
              <w:bottom w:val="single" w:color="auto" w:sz="4" w:space="0"/>
            </w:tcBorders>
            <w:vAlign w:val="center"/>
          </w:tcPr>
          <w:p w14:paraId="2F9D0F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陈晓云</w:t>
            </w:r>
          </w:p>
        </w:tc>
      </w:tr>
      <w:tr w14:paraId="64880EF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20" w:hRule="atLeast"/>
          <w:jc w:val="center"/>
        </w:trPr>
        <w:tc>
          <w:tcPr>
            <w:tcW w:w="725" w:type="dxa"/>
            <w:gridSpan w:val="2"/>
            <w:tcBorders>
              <w:top w:val="single" w:color="auto" w:sz="4" w:space="0"/>
              <w:bottom w:val="single" w:color="auto" w:sz="4" w:space="0"/>
              <w:right w:val="single" w:color="auto" w:sz="4" w:space="0"/>
            </w:tcBorders>
            <w:vAlign w:val="center"/>
          </w:tcPr>
          <w:p w14:paraId="2AF753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0B9EB5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C2757E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3DFC0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终身教育视域下开放大学教学空间变革研究：要素融合与迭代路径</w:t>
            </w:r>
          </w:p>
        </w:tc>
        <w:tc>
          <w:tcPr>
            <w:tcW w:w="992" w:type="dxa"/>
            <w:gridSpan w:val="4"/>
            <w:tcBorders>
              <w:top w:val="single" w:color="auto" w:sz="4" w:space="0"/>
              <w:left w:val="single" w:color="auto" w:sz="4" w:space="0"/>
              <w:bottom w:val="single" w:color="auto" w:sz="4" w:space="0"/>
            </w:tcBorders>
            <w:vAlign w:val="center"/>
          </w:tcPr>
          <w:p w14:paraId="31DCC8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阳亚平</w:t>
            </w:r>
          </w:p>
        </w:tc>
      </w:tr>
      <w:tr w14:paraId="56B78F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4172F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A9E96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E7A325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AAA95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现代职业教育融入终身教育体系构建与完善路径研究</w:t>
            </w:r>
          </w:p>
        </w:tc>
        <w:tc>
          <w:tcPr>
            <w:tcW w:w="992" w:type="dxa"/>
            <w:gridSpan w:val="4"/>
            <w:tcBorders>
              <w:top w:val="single" w:color="auto" w:sz="4" w:space="0"/>
              <w:left w:val="single" w:color="auto" w:sz="4" w:space="0"/>
              <w:bottom w:val="single" w:color="auto" w:sz="4" w:space="0"/>
            </w:tcBorders>
            <w:vAlign w:val="center"/>
          </w:tcPr>
          <w:p w14:paraId="2CAF06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陈方锐</w:t>
            </w:r>
          </w:p>
        </w:tc>
      </w:tr>
      <w:tr w14:paraId="783699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B69B2C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1185D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A5FF8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闽南师范大学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472B4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我省社区（老年）合唱教育发展研究</w:t>
            </w:r>
          </w:p>
        </w:tc>
        <w:tc>
          <w:tcPr>
            <w:tcW w:w="992" w:type="dxa"/>
            <w:gridSpan w:val="4"/>
            <w:tcBorders>
              <w:top w:val="single" w:color="auto" w:sz="4" w:space="0"/>
              <w:left w:val="single" w:color="auto" w:sz="4" w:space="0"/>
              <w:bottom w:val="single" w:color="auto" w:sz="4" w:space="0"/>
            </w:tcBorders>
            <w:vAlign w:val="center"/>
          </w:tcPr>
          <w:p w14:paraId="00A630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宋振卿</w:t>
            </w:r>
          </w:p>
        </w:tc>
      </w:tr>
      <w:tr w14:paraId="14F4195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6F5E5F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821A6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55733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福建体育职业技术学院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E4CC7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终身教育信息化研究——信息技术服务终身教育应用场景</w:t>
            </w:r>
          </w:p>
        </w:tc>
        <w:tc>
          <w:tcPr>
            <w:tcW w:w="992" w:type="dxa"/>
            <w:gridSpan w:val="4"/>
            <w:tcBorders>
              <w:top w:val="single" w:color="auto" w:sz="4" w:space="0"/>
              <w:left w:val="single" w:color="auto" w:sz="4" w:space="0"/>
              <w:bottom w:val="single" w:color="auto" w:sz="4" w:space="0"/>
            </w:tcBorders>
            <w:vAlign w:val="center"/>
          </w:tcPr>
          <w:p w14:paraId="1624BC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许吉团</w:t>
            </w:r>
          </w:p>
        </w:tc>
      </w:tr>
      <w:tr w14:paraId="0F41023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1011" w:hRule="atLeast"/>
          <w:jc w:val="center"/>
        </w:trPr>
        <w:tc>
          <w:tcPr>
            <w:tcW w:w="725" w:type="dxa"/>
            <w:gridSpan w:val="2"/>
            <w:tcBorders>
              <w:top w:val="single" w:color="auto" w:sz="4" w:space="0"/>
              <w:bottom w:val="single" w:color="auto" w:sz="4" w:space="0"/>
              <w:right w:val="single" w:color="auto" w:sz="4" w:space="0"/>
            </w:tcBorders>
            <w:vAlign w:val="center"/>
          </w:tcPr>
          <w:p w14:paraId="108B3FB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E6E7C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064F5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福建师范大学协和学院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BEE31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社会治理现代化理论视野下社区教育融入社区治理的逻辑与策略</w:t>
            </w:r>
          </w:p>
        </w:tc>
        <w:tc>
          <w:tcPr>
            <w:tcW w:w="992" w:type="dxa"/>
            <w:gridSpan w:val="4"/>
            <w:tcBorders>
              <w:top w:val="single" w:color="auto" w:sz="4" w:space="0"/>
              <w:left w:val="single" w:color="auto" w:sz="4" w:space="0"/>
              <w:bottom w:val="single" w:color="auto" w:sz="4" w:space="0"/>
            </w:tcBorders>
            <w:vAlign w:val="center"/>
          </w:tcPr>
          <w:p w14:paraId="73BA898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王郑冰</w:t>
            </w:r>
          </w:p>
        </w:tc>
      </w:tr>
      <w:tr w14:paraId="330233D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2BBD4F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2804F4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74C65E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福建中医药大学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6DEBE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终身教育背景下“医-体-养融合”常态化疫情防控社区老年教育模式构建研究</w:t>
            </w:r>
          </w:p>
        </w:tc>
        <w:tc>
          <w:tcPr>
            <w:tcW w:w="992" w:type="dxa"/>
            <w:gridSpan w:val="4"/>
            <w:tcBorders>
              <w:top w:val="single" w:color="auto" w:sz="4" w:space="0"/>
              <w:left w:val="single" w:color="auto" w:sz="4" w:space="0"/>
              <w:bottom w:val="single" w:color="auto" w:sz="4" w:space="0"/>
            </w:tcBorders>
            <w:vAlign w:val="center"/>
          </w:tcPr>
          <w:p w14:paraId="489648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刘芳</w:t>
            </w:r>
          </w:p>
        </w:tc>
      </w:tr>
      <w:tr w14:paraId="6AE947A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564DE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1CD52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1413A2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4D7B9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老龄化社会背景下的终身教育思考与对策研究-以福建省老年大学和福州市社区大学艺术教育为例</w:t>
            </w:r>
          </w:p>
        </w:tc>
        <w:tc>
          <w:tcPr>
            <w:tcW w:w="992" w:type="dxa"/>
            <w:gridSpan w:val="4"/>
            <w:tcBorders>
              <w:top w:val="single" w:color="auto" w:sz="4" w:space="0"/>
              <w:left w:val="single" w:color="auto" w:sz="4" w:space="0"/>
              <w:bottom w:val="single" w:color="auto" w:sz="4" w:space="0"/>
            </w:tcBorders>
            <w:vAlign w:val="center"/>
          </w:tcPr>
          <w:p w14:paraId="669684C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宋玉琳</w:t>
            </w:r>
          </w:p>
        </w:tc>
      </w:tr>
      <w:tr w14:paraId="06678E0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07FD7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921CD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FE9A7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漳州卫生职业学院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F355C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终身教育理念下老年人群学习方式研究——以漳州市为例</w:t>
            </w:r>
          </w:p>
        </w:tc>
        <w:tc>
          <w:tcPr>
            <w:tcW w:w="992" w:type="dxa"/>
            <w:gridSpan w:val="4"/>
            <w:tcBorders>
              <w:top w:val="single" w:color="auto" w:sz="4" w:space="0"/>
              <w:left w:val="single" w:color="auto" w:sz="4" w:space="0"/>
              <w:bottom w:val="single" w:color="auto" w:sz="4" w:space="0"/>
            </w:tcBorders>
            <w:vAlign w:val="center"/>
          </w:tcPr>
          <w:p w14:paraId="4458C3B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汪美华</w:t>
            </w:r>
          </w:p>
        </w:tc>
      </w:tr>
      <w:tr w14:paraId="360FC8F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882BD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159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A5735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773EE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6242A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终身教育视域下健康养老模式的创新研究</w:t>
            </w:r>
          </w:p>
        </w:tc>
        <w:tc>
          <w:tcPr>
            <w:tcW w:w="992" w:type="dxa"/>
            <w:gridSpan w:val="4"/>
            <w:tcBorders>
              <w:top w:val="single" w:color="auto" w:sz="4" w:space="0"/>
              <w:left w:val="single" w:color="auto" w:sz="4" w:space="0"/>
              <w:bottom w:val="single" w:color="auto" w:sz="4" w:space="0"/>
            </w:tcBorders>
            <w:vAlign w:val="center"/>
          </w:tcPr>
          <w:p w14:paraId="08FB9E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胡梅玲</w:t>
            </w:r>
          </w:p>
        </w:tc>
      </w:tr>
      <w:tr w14:paraId="56DF01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5254BB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1965C7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86BC7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997221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乡村振兴战略背景下农村社区教育发展研究</w:t>
            </w:r>
          </w:p>
        </w:tc>
        <w:tc>
          <w:tcPr>
            <w:tcW w:w="992" w:type="dxa"/>
            <w:gridSpan w:val="4"/>
            <w:tcBorders>
              <w:top w:val="single" w:color="auto" w:sz="4" w:space="0"/>
              <w:left w:val="single" w:color="auto" w:sz="4" w:space="0"/>
              <w:bottom w:val="single" w:color="auto" w:sz="4" w:space="0"/>
            </w:tcBorders>
            <w:vAlign w:val="center"/>
          </w:tcPr>
          <w:p w14:paraId="6DF60CE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陈佳渲</w:t>
            </w:r>
          </w:p>
        </w:tc>
      </w:tr>
      <w:tr w14:paraId="26AC798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16" w:hRule="atLeast"/>
          <w:jc w:val="center"/>
        </w:trPr>
        <w:tc>
          <w:tcPr>
            <w:tcW w:w="725" w:type="dxa"/>
            <w:gridSpan w:val="2"/>
            <w:tcBorders>
              <w:top w:val="single" w:color="auto" w:sz="4" w:space="0"/>
              <w:bottom w:val="single" w:color="auto" w:sz="4" w:space="0"/>
              <w:right w:val="single" w:color="auto" w:sz="4" w:space="0"/>
            </w:tcBorders>
            <w:vAlign w:val="center"/>
          </w:tcPr>
          <w:p w14:paraId="52D97D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7A985E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07F3D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泉州华光职业学院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121661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“共建众享”模式下终身教育多元主体办学研究－以华大社区为例</w:t>
            </w:r>
          </w:p>
        </w:tc>
        <w:tc>
          <w:tcPr>
            <w:tcW w:w="992" w:type="dxa"/>
            <w:gridSpan w:val="4"/>
            <w:tcBorders>
              <w:top w:val="single" w:color="auto" w:sz="4" w:space="0"/>
              <w:left w:val="single" w:color="auto" w:sz="4" w:space="0"/>
              <w:bottom w:val="single" w:color="auto" w:sz="4" w:space="0"/>
            </w:tcBorders>
            <w:vAlign w:val="center"/>
          </w:tcPr>
          <w:p w14:paraId="52D7B0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陈万方</w:t>
            </w:r>
          </w:p>
        </w:tc>
      </w:tr>
      <w:tr w14:paraId="0CE47C7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C5239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5AD87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581866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泉州华光职业学院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4FC45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高校老年大学利用网络资源开展社区老年教育服务研究——以福建省为例</w:t>
            </w:r>
          </w:p>
        </w:tc>
        <w:tc>
          <w:tcPr>
            <w:tcW w:w="992" w:type="dxa"/>
            <w:gridSpan w:val="4"/>
            <w:tcBorders>
              <w:top w:val="single" w:color="auto" w:sz="4" w:space="0"/>
              <w:left w:val="single" w:color="auto" w:sz="4" w:space="0"/>
              <w:bottom w:val="single" w:color="auto" w:sz="4" w:space="0"/>
            </w:tcBorders>
            <w:vAlign w:val="center"/>
          </w:tcPr>
          <w:p w14:paraId="09EC81D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金少刚</w:t>
            </w:r>
          </w:p>
        </w:tc>
      </w:tr>
      <w:tr w14:paraId="57A2A37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29C78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CE1A3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40D592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福建师范大学协和学院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7C81A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福建省经济增长与终身教育的耦合关系及其协同路径研究</w:t>
            </w:r>
          </w:p>
        </w:tc>
        <w:tc>
          <w:tcPr>
            <w:tcW w:w="992" w:type="dxa"/>
            <w:gridSpan w:val="4"/>
            <w:tcBorders>
              <w:top w:val="single" w:color="auto" w:sz="4" w:space="0"/>
              <w:left w:val="single" w:color="auto" w:sz="4" w:space="0"/>
              <w:bottom w:val="single" w:color="auto" w:sz="4" w:space="0"/>
            </w:tcBorders>
            <w:vAlign w:val="center"/>
          </w:tcPr>
          <w:p w14:paraId="4E1F8E6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徐慧华</w:t>
            </w:r>
          </w:p>
        </w:tc>
      </w:tr>
      <w:tr w14:paraId="0961D5D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CE53A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3C38E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DD13C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福建师范大学协和学院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F420AD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文化创意产业与社区老年教育的融合发展研究</w:t>
            </w:r>
          </w:p>
        </w:tc>
        <w:tc>
          <w:tcPr>
            <w:tcW w:w="992" w:type="dxa"/>
            <w:gridSpan w:val="4"/>
            <w:tcBorders>
              <w:top w:val="single" w:color="auto" w:sz="4" w:space="0"/>
              <w:left w:val="single" w:color="auto" w:sz="4" w:space="0"/>
              <w:bottom w:val="single" w:color="auto" w:sz="4" w:space="0"/>
            </w:tcBorders>
            <w:vAlign w:val="center"/>
          </w:tcPr>
          <w:p w14:paraId="5166F9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沈惠娜</w:t>
            </w:r>
          </w:p>
        </w:tc>
      </w:tr>
      <w:tr w14:paraId="2AE4EE1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A28AA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FF0701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C0C6E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福州工商学院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77A080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基于P-CMM模型的福建永泰乡村社区老年教育发展调查与研究</w:t>
            </w:r>
          </w:p>
        </w:tc>
        <w:tc>
          <w:tcPr>
            <w:tcW w:w="992" w:type="dxa"/>
            <w:gridSpan w:val="4"/>
            <w:tcBorders>
              <w:top w:val="single" w:color="auto" w:sz="4" w:space="0"/>
              <w:left w:val="single" w:color="auto" w:sz="4" w:space="0"/>
              <w:bottom w:val="single" w:color="auto" w:sz="4" w:space="0"/>
            </w:tcBorders>
            <w:vAlign w:val="center"/>
          </w:tcPr>
          <w:p w14:paraId="780720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王烨烨</w:t>
            </w:r>
          </w:p>
        </w:tc>
      </w:tr>
      <w:tr w14:paraId="632E37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41" w:hRule="atLeast"/>
          <w:jc w:val="center"/>
        </w:trPr>
        <w:tc>
          <w:tcPr>
            <w:tcW w:w="725" w:type="dxa"/>
            <w:gridSpan w:val="2"/>
            <w:tcBorders>
              <w:top w:val="single" w:color="auto" w:sz="4" w:space="0"/>
              <w:bottom w:val="single" w:color="auto" w:sz="4" w:space="0"/>
              <w:right w:val="single" w:color="auto" w:sz="4" w:space="0"/>
            </w:tcBorders>
            <w:vAlign w:val="center"/>
          </w:tcPr>
          <w:p w14:paraId="671E7B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57FC8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97DE4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A253F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终身教育视角下农村居家养老服务模式研究——以福建乡村乐龄学堂为例</w:t>
            </w:r>
          </w:p>
        </w:tc>
        <w:tc>
          <w:tcPr>
            <w:tcW w:w="992" w:type="dxa"/>
            <w:gridSpan w:val="4"/>
            <w:tcBorders>
              <w:top w:val="single" w:color="auto" w:sz="4" w:space="0"/>
              <w:left w:val="single" w:color="auto" w:sz="4" w:space="0"/>
              <w:bottom w:val="single" w:color="auto" w:sz="4" w:space="0"/>
            </w:tcBorders>
            <w:vAlign w:val="center"/>
          </w:tcPr>
          <w:p w14:paraId="5F1A3C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程国庆</w:t>
            </w:r>
          </w:p>
        </w:tc>
      </w:tr>
      <w:tr w14:paraId="1336F9E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7C3B1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1AF36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E9EB6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福建生态工程职业技术学校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1CD27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终身教育融入城市社区教育服务体系探索研究</w:t>
            </w:r>
          </w:p>
        </w:tc>
        <w:tc>
          <w:tcPr>
            <w:tcW w:w="992" w:type="dxa"/>
            <w:gridSpan w:val="4"/>
            <w:tcBorders>
              <w:top w:val="single" w:color="auto" w:sz="4" w:space="0"/>
              <w:left w:val="single" w:color="auto" w:sz="4" w:space="0"/>
              <w:bottom w:val="single" w:color="auto" w:sz="4" w:space="0"/>
            </w:tcBorders>
            <w:vAlign w:val="center"/>
          </w:tcPr>
          <w:p w14:paraId="40BE6D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许一耿</w:t>
            </w:r>
          </w:p>
        </w:tc>
      </w:tr>
      <w:tr w14:paraId="1FC63FE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45" w:hRule="atLeast"/>
          <w:jc w:val="center"/>
        </w:trPr>
        <w:tc>
          <w:tcPr>
            <w:tcW w:w="725" w:type="dxa"/>
            <w:gridSpan w:val="2"/>
            <w:tcBorders>
              <w:top w:val="single" w:color="auto" w:sz="4" w:space="0"/>
              <w:bottom w:val="single" w:color="auto" w:sz="4" w:space="0"/>
              <w:right w:val="single" w:color="auto" w:sz="4" w:space="0"/>
            </w:tcBorders>
            <w:vAlign w:val="center"/>
          </w:tcPr>
          <w:p w14:paraId="24020F7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3371B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D45E0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C353B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终身教育之虚拟社群学习模式研究</w:t>
            </w:r>
          </w:p>
        </w:tc>
        <w:tc>
          <w:tcPr>
            <w:tcW w:w="992" w:type="dxa"/>
            <w:gridSpan w:val="4"/>
            <w:tcBorders>
              <w:top w:val="single" w:color="auto" w:sz="4" w:space="0"/>
              <w:left w:val="single" w:color="auto" w:sz="4" w:space="0"/>
              <w:bottom w:val="single" w:color="auto" w:sz="4" w:space="0"/>
            </w:tcBorders>
            <w:vAlign w:val="center"/>
          </w:tcPr>
          <w:p w14:paraId="0B08B8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卢佳音</w:t>
            </w:r>
          </w:p>
        </w:tc>
      </w:tr>
      <w:tr w14:paraId="4FF151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16" w:hRule="atLeast"/>
          <w:jc w:val="center"/>
        </w:trPr>
        <w:tc>
          <w:tcPr>
            <w:tcW w:w="725" w:type="dxa"/>
            <w:gridSpan w:val="2"/>
            <w:tcBorders>
              <w:top w:val="single" w:color="auto" w:sz="4" w:space="0"/>
              <w:bottom w:val="single" w:color="auto" w:sz="4" w:space="0"/>
              <w:right w:val="single" w:color="auto" w:sz="4" w:space="0"/>
            </w:tcBorders>
            <w:vAlign w:val="center"/>
          </w:tcPr>
          <w:p w14:paraId="355FDF7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169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4CA2F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93049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6802E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新时代高校离退休人群群体智慧学习的实证研究</w:t>
            </w:r>
          </w:p>
        </w:tc>
        <w:tc>
          <w:tcPr>
            <w:tcW w:w="992" w:type="dxa"/>
            <w:gridSpan w:val="4"/>
            <w:tcBorders>
              <w:top w:val="single" w:color="auto" w:sz="4" w:space="0"/>
              <w:left w:val="single" w:color="auto" w:sz="4" w:space="0"/>
              <w:bottom w:val="single" w:color="auto" w:sz="4" w:space="0"/>
            </w:tcBorders>
            <w:vAlign w:val="center"/>
          </w:tcPr>
          <w:p w14:paraId="39329A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郑慧贞</w:t>
            </w:r>
          </w:p>
        </w:tc>
      </w:tr>
      <w:tr w14:paraId="739398E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31" w:hRule="atLeast"/>
          <w:jc w:val="center"/>
        </w:trPr>
        <w:tc>
          <w:tcPr>
            <w:tcW w:w="725" w:type="dxa"/>
            <w:gridSpan w:val="2"/>
            <w:tcBorders>
              <w:top w:val="single" w:color="auto" w:sz="4" w:space="0"/>
              <w:bottom w:val="single" w:color="auto" w:sz="4" w:space="0"/>
              <w:right w:val="single" w:color="auto" w:sz="4" w:space="0"/>
            </w:tcBorders>
            <w:vAlign w:val="center"/>
          </w:tcPr>
          <w:p w14:paraId="5D9846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41B47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42746C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厦门华天涉外职业技术学院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3737F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终身教育视阈下大数据智慧教学平台的构建及应用研究</w:t>
            </w:r>
          </w:p>
        </w:tc>
        <w:tc>
          <w:tcPr>
            <w:tcW w:w="992" w:type="dxa"/>
            <w:gridSpan w:val="4"/>
            <w:tcBorders>
              <w:top w:val="single" w:color="auto" w:sz="4" w:space="0"/>
              <w:left w:val="single" w:color="auto" w:sz="4" w:space="0"/>
              <w:bottom w:val="single" w:color="auto" w:sz="4" w:space="0"/>
            </w:tcBorders>
            <w:vAlign w:val="center"/>
          </w:tcPr>
          <w:p w14:paraId="30B1A2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龚让声</w:t>
            </w:r>
          </w:p>
        </w:tc>
      </w:tr>
      <w:tr w14:paraId="26682FF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6" w:hRule="atLeast"/>
          <w:jc w:val="center"/>
        </w:trPr>
        <w:tc>
          <w:tcPr>
            <w:tcW w:w="725" w:type="dxa"/>
            <w:gridSpan w:val="2"/>
            <w:tcBorders>
              <w:top w:val="single" w:color="auto" w:sz="4" w:space="0"/>
              <w:bottom w:val="single" w:color="auto" w:sz="4" w:space="0"/>
              <w:right w:val="single" w:color="auto" w:sz="4" w:space="0"/>
            </w:tcBorders>
            <w:vAlign w:val="center"/>
          </w:tcPr>
          <w:p w14:paraId="6F8BAE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B09DE9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C0140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D4DCD8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供给侧视域下“老漂族”参与社区老年教育现状与对策研究——以福建省为例</w:t>
            </w:r>
          </w:p>
        </w:tc>
        <w:tc>
          <w:tcPr>
            <w:tcW w:w="992" w:type="dxa"/>
            <w:gridSpan w:val="4"/>
            <w:tcBorders>
              <w:top w:val="single" w:color="auto" w:sz="4" w:space="0"/>
              <w:left w:val="single" w:color="auto" w:sz="4" w:space="0"/>
              <w:bottom w:val="single" w:color="auto" w:sz="4" w:space="0"/>
            </w:tcBorders>
            <w:vAlign w:val="center"/>
          </w:tcPr>
          <w:p w14:paraId="07244F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李锋清</w:t>
            </w:r>
          </w:p>
        </w:tc>
      </w:tr>
      <w:tr w14:paraId="32B9EA6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838" w:hRule="atLeast"/>
          <w:jc w:val="center"/>
        </w:trPr>
        <w:tc>
          <w:tcPr>
            <w:tcW w:w="725" w:type="dxa"/>
            <w:gridSpan w:val="2"/>
            <w:tcBorders>
              <w:top w:val="single" w:color="auto" w:sz="4" w:space="0"/>
              <w:bottom w:val="single" w:color="auto" w:sz="4" w:space="0"/>
              <w:right w:val="single" w:color="auto" w:sz="4" w:space="0"/>
            </w:tcBorders>
            <w:vAlign w:val="center"/>
          </w:tcPr>
          <w:p w14:paraId="47DE57C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8A06C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440F4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厦门市广播电视大学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86A50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社区教育视野下的城乡社区老年教育研究——以厦门市海沧区东孚街道为例</w:t>
            </w:r>
          </w:p>
        </w:tc>
        <w:tc>
          <w:tcPr>
            <w:tcW w:w="992" w:type="dxa"/>
            <w:gridSpan w:val="4"/>
            <w:tcBorders>
              <w:top w:val="single" w:color="auto" w:sz="4" w:space="0"/>
              <w:left w:val="single" w:color="auto" w:sz="4" w:space="0"/>
              <w:bottom w:val="single" w:color="auto" w:sz="4" w:space="0"/>
            </w:tcBorders>
            <w:vAlign w:val="center"/>
          </w:tcPr>
          <w:p w14:paraId="5851C5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曹晓云</w:t>
            </w:r>
          </w:p>
        </w:tc>
      </w:tr>
      <w:tr w14:paraId="58E55A0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93" w:hRule="atLeast"/>
          <w:jc w:val="center"/>
        </w:trPr>
        <w:tc>
          <w:tcPr>
            <w:tcW w:w="725" w:type="dxa"/>
            <w:gridSpan w:val="2"/>
            <w:tcBorders>
              <w:top w:val="single" w:color="auto" w:sz="4" w:space="0"/>
              <w:bottom w:val="single" w:color="auto" w:sz="4" w:space="0"/>
              <w:right w:val="single" w:color="auto" w:sz="4" w:space="0"/>
            </w:tcBorders>
            <w:vAlign w:val="center"/>
          </w:tcPr>
          <w:p w14:paraId="283CE3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5DBA3A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86C43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福州理工学院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B7071C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知识付费平台与终身教育学习资源的融合研究</w:t>
            </w:r>
          </w:p>
        </w:tc>
        <w:tc>
          <w:tcPr>
            <w:tcW w:w="992" w:type="dxa"/>
            <w:gridSpan w:val="4"/>
            <w:tcBorders>
              <w:top w:val="single" w:color="auto" w:sz="4" w:space="0"/>
              <w:left w:val="single" w:color="auto" w:sz="4" w:space="0"/>
              <w:bottom w:val="single" w:color="auto" w:sz="4" w:space="0"/>
            </w:tcBorders>
            <w:vAlign w:val="center"/>
          </w:tcPr>
          <w:p w14:paraId="06A63C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陈晓玲</w:t>
            </w:r>
          </w:p>
        </w:tc>
      </w:tr>
      <w:tr w14:paraId="6DC09B6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59" w:hRule="atLeast"/>
          <w:jc w:val="center"/>
        </w:trPr>
        <w:tc>
          <w:tcPr>
            <w:tcW w:w="725" w:type="dxa"/>
            <w:gridSpan w:val="2"/>
            <w:tcBorders>
              <w:top w:val="single" w:color="auto" w:sz="4" w:space="0"/>
              <w:bottom w:val="single" w:color="auto" w:sz="4" w:space="0"/>
              <w:right w:val="single" w:color="auto" w:sz="4" w:space="0"/>
            </w:tcBorders>
            <w:vAlign w:val="center"/>
          </w:tcPr>
          <w:p w14:paraId="61B091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7D8E3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FEA62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福州理工学院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4B00B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元认知在老年人学习策略运用中的作用与促进</w:t>
            </w:r>
          </w:p>
        </w:tc>
        <w:tc>
          <w:tcPr>
            <w:tcW w:w="992" w:type="dxa"/>
            <w:gridSpan w:val="4"/>
            <w:tcBorders>
              <w:top w:val="single" w:color="auto" w:sz="4" w:space="0"/>
              <w:left w:val="single" w:color="auto" w:sz="4" w:space="0"/>
              <w:bottom w:val="single" w:color="auto" w:sz="4" w:space="0"/>
            </w:tcBorders>
            <w:vAlign w:val="center"/>
          </w:tcPr>
          <w:p w14:paraId="7507A5F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潘俊勇</w:t>
            </w:r>
          </w:p>
        </w:tc>
      </w:tr>
      <w:tr w14:paraId="7C56277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820" w:hRule="atLeast"/>
          <w:jc w:val="center"/>
        </w:trPr>
        <w:tc>
          <w:tcPr>
            <w:tcW w:w="725" w:type="dxa"/>
            <w:gridSpan w:val="2"/>
            <w:tcBorders>
              <w:top w:val="single" w:color="auto" w:sz="4" w:space="0"/>
              <w:bottom w:val="single" w:color="auto" w:sz="4" w:space="0"/>
              <w:right w:val="single" w:color="auto" w:sz="4" w:space="0"/>
            </w:tcBorders>
            <w:vAlign w:val="center"/>
          </w:tcPr>
          <w:p w14:paraId="68C53E6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D400C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00AAD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三明学院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188B77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纽约公共图书馆终身教育服务研究</w:t>
            </w:r>
          </w:p>
        </w:tc>
        <w:tc>
          <w:tcPr>
            <w:tcW w:w="992" w:type="dxa"/>
            <w:gridSpan w:val="4"/>
            <w:tcBorders>
              <w:top w:val="single" w:color="auto" w:sz="4" w:space="0"/>
              <w:left w:val="single" w:color="auto" w:sz="4" w:space="0"/>
              <w:bottom w:val="single" w:color="auto" w:sz="4" w:space="0"/>
            </w:tcBorders>
            <w:vAlign w:val="center"/>
          </w:tcPr>
          <w:p w14:paraId="105723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曾绍文</w:t>
            </w:r>
          </w:p>
        </w:tc>
      </w:tr>
      <w:tr w14:paraId="2B06A75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1426" w:hRule="atLeast"/>
          <w:jc w:val="center"/>
        </w:trPr>
        <w:tc>
          <w:tcPr>
            <w:tcW w:w="725" w:type="dxa"/>
            <w:gridSpan w:val="2"/>
            <w:tcBorders>
              <w:top w:val="single" w:color="auto" w:sz="4" w:space="0"/>
              <w:bottom w:val="single" w:color="auto" w:sz="4" w:space="0"/>
              <w:right w:val="single" w:color="auto" w:sz="4" w:space="0"/>
            </w:tcBorders>
            <w:vAlign w:val="center"/>
          </w:tcPr>
          <w:p w14:paraId="627FC8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FD915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537D18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福州工商学院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02B71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“积极老龄化”+“供需平衡”视域下福建省农村老年教育发展研究</w:t>
            </w:r>
          </w:p>
        </w:tc>
        <w:tc>
          <w:tcPr>
            <w:tcW w:w="992" w:type="dxa"/>
            <w:gridSpan w:val="4"/>
            <w:tcBorders>
              <w:top w:val="single" w:color="auto" w:sz="4" w:space="0"/>
              <w:left w:val="single" w:color="auto" w:sz="4" w:space="0"/>
              <w:bottom w:val="single" w:color="auto" w:sz="4" w:space="0"/>
            </w:tcBorders>
            <w:vAlign w:val="center"/>
          </w:tcPr>
          <w:p w14:paraId="683EFD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郑理惠</w:t>
            </w:r>
          </w:p>
        </w:tc>
      </w:tr>
      <w:tr w14:paraId="3ACC710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60" w:hRule="atLeast"/>
          <w:jc w:val="center"/>
        </w:trPr>
        <w:tc>
          <w:tcPr>
            <w:tcW w:w="725" w:type="dxa"/>
            <w:gridSpan w:val="2"/>
            <w:tcBorders>
              <w:top w:val="single" w:color="auto" w:sz="4" w:space="0"/>
              <w:bottom w:val="single" w:color="auto" w:sz="4" w:space="0"/>
              <w:right w:val="single" w:color="auto" w:sz="4" w:space="0"/>
            </w:tcBorders>
            <w:vAlign w:val="center"/>
          </w:tcPr>
          <w:p w14:paraId="6ED63C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2510D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42E5A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厦门海洋职业技术学院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FEB31F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“互联网+终身教育”视域下虚拟学习社群学习者持续参与行为研究</w:t>
            </w:r>
          </w:p>
        </w:tc>
        <w:tc>
          <w:tcPr>
            <w:tcW w:w="992" w:type="dxa"/>
            <w:gridSpan w:val="4"/>
            <w:tcBorders>
              <w:top w:val="single" w:color="auto" w:sz="4" w:space="0"/>
              <w:left w:val="single" w:color="auto" w:sz="4" w:space="0"/>
              <w:bottom w:val="single" w:color="auto" w:sz="4" w:space="0"/>
            </w:tcBorders>
            <w:vAlign w:val="center"/>
          </w:tcPr>
          <w:p w14:paraId="0366A5F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周艺勇</w:t>
            </w:r>
          </w:p>
        </w:tc>
      </w:tr>
      <w:tr w14:paraId="170C82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25" w:hRule="atLeast"/>
          <w:jc w:val="center"/>
        </w:trPr>
        <w:tc>
          <w:tcPr>
            <w:tcW w:w="725" w:type="dxa"/>
            <w:gridSpan w:val="2"/>
            <w:tcBorders>
              <w:top w:val="single" w:color="auto" w:sz="4" w:space="0"/>
              <w:bottom w:val="single" w:color="auto" w:sz="4" w:space="0"/>
              <w:right w:val="single" w:color="auto" w:sz="4" w:space="0"/>
            </w:tcBorders>
            <w:vAlign w:val="center"/>
          </w:tcPr>
          <w:p w14:paraId="5891C3A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B28393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D89CE1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福州工商学院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53281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终身教育信息化深度融合与网络安全协同研究</w:t>
            </w:r>
          </w:p>
        </w:tc>
        <w:tc>
          <w:tcPr>
            <w:tcW w:w="992" w:type="dxa"/>
            <w:gridSpan w:val="4"/>
            <w:tcBorders>
              <w:top w:val="single" w:color="auto" w:sz="4" w:space="0"/>
              <w:left w:val="single" w:color="auto" w:sz="4" w:space="0"/>
              <w:bottom w:val="single" w:color="auto" w:sz="4" w:space="0"/>
            </w:tcBorders>
            <w:vAlign w:val="center"/>
          </w:tcPr>
          <w:p w14:paraId="5193DA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林菡</w:t>
            </w:r>
          </w:p>
        </w:tc>
      </w:tr>
      <w:tr w14:paraId="7EBD1E2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16" w:hRule="atLeast"/>
          <w:jc w:val="center"/>
        </w:trPr>
        <w:tc>
          <w:tcPr>
            <w:tcW w:w="725" w:type="dxa"/>
            <w:gridSpan w:val="2"/>
            <w:tcBorders>
              <w:top w:val="single" w:color="auto" w:sz="4" w:space="0"/>
              <w:bottom w:val="single" w:color="auto" w:sz="4" w:space="0"/>
              <w:right w:val="single" w:color="auto" w:sz="4" w:space="0"/>
            </w:tcBorders>
            <w:vAlign w:val="center"/>
          </w:tcPr>
          <w:p w14:paraId="6138E9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179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16B3D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0F89C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厦门海洋职业技术学院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316F6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福建省高校老年教育办学现状与实现路径研究</w:t>
            </w:r>
          </w:p>
        </w:tc>
        <w:tc>
          <w:tcPr>
            <w:tcW w:w="992" w:type="dxa"/>
            <w:gridSpan w:val="4"/>
            <w:tcBorders>
              <w:top w:val="single" w:color="auto" w:sz="4" w:space="0"/>
              <w:left w:val="single" w:color="auto" w:sz="4" w:space="0"/>
              <w:bottom w:val="single" w:color="auto" w:sz="4" w:space="0"/>
            </w:tcBorders>
            <w:vAlign w:val="center"/>
          </w:tcPr>
          <w:p w14:paraId="0114FCF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唐筱芳</w:t>
            </w:r>
          </w:p>
        </w:tc>
      </w:tr>
      <w:tr w14:paraId="3DD1391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850" w:hRule="atLeast"/>
          <w:jc w:val="center"/>
        </w:trPr>
        <w:tc>
          <w:tcPr>
            <w:tcW w:w="725" w:type="dxa"/>
            <w:gridSpan w:val="2"/>
            <w:tcBorders>
              <w:top w:val="single" w:color="auto" w:sz="4" w:space="0"/>
              <w:bottom w:val="single" w:color="auto" w:sz="4" w:space="0"/>
              <w:right w:val="single" w:color="auto" w:sz="4" w:space="0"/>
            </w:tcBorders>
            <w:vAlign w:val="center"/>
          </w:tcPr>
          <w:p w14:paraId="7A5E7F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A855B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F47F8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厦门华天涉外职业技术学院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24D19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终身教育理念下借力虚拟学习社区提升开放教育混合式教学质量</w:t>
            </w:r>
          </w:p>
        </w:tc>
        <w:tc>
          <w:tcPr>
            <w:tcW w:w="992" w:type="dxa"/>
            <w:gridSpan w:val="4"/>
            <w:tcBorders>
              <w:top w:val="single" w:color="auto" w:sz="4" w:space="0"/>
              <w:left w:val="single" w:color="auto" w:sz="4" w:space="0"/>
              <w:bottom w:val="single" w:color="auto" w:sz="4" w:space="0"/>
            </w:tcBorders>
            <w:vAlign w:val="center"/>
          </w:tcPr>
          <w:p w14:paraId="588DAE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华丹</w:t>
            </w:r>
          </w:p>
        </w:tc>
      </w:tr>
      <w:tr w14:paraId="6E2BC3C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69" w:hRule="atLeast"/>
          <w:jc w:val="center"/>
        </w:trPr>
        <w:tc>
          <w:tcPr>
            <w:tcW w:w="725" w:type="dxa"/>
            <w:gridSpan w:val="2"/>
            <w:tcBorders>
              <w:top w:val="single" w:color="auto" w:sz="4" w:space="0"/>
              <w:bottom w:val="single" w:color="auto" w:sz="4" w:space="0"/>
              <w:right w:val="single" w:color="auto" w:sz="4" w:space="0"/>
            </w:tcBorders>
            <w:vAlign w:val="center"/>
          </w:tcPr>
          <w:p w14:paraId="6D0903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6AC62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0CFDC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福建警察学院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BF6C8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融合信息安全素养的终身教育信息化研究</w:t>
            </w:r>
          </w:p>
        </w:tc>
        <w:tc>
          <w:tcPr>
            <w:tcW w:w="992" w:type="dxa"/>
            <w:gridSpan w:val="4"/>
            <w:tcBorders>
              <w:top w:val="single" w:color="auto" w:sz="4" w:space="0"/>
              <w:left w:val="single" w:color="auto" w:sz="4" w:space="0"/>
              <w:bottom w:val="single" w:color="auto" w:sz="4" w:space="0"/>
            </w:tcBorders>
            <w:vAlign w:val="center"/>
          </w:tcPr>
          <w:p w14:paraId="39DCD9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许发见</w:t>
            </w:r>
          </w:p>
        </w:tc>
      </w:tr>
      <w:tr w14:paraId="07F710C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16" w:hRule="atLeast"/>
          <w:jc w:val="center"/>
        </w:trPr>
        <w:tc>
          <w:tcPr>
            <w:tcW w:w="725" w:type="dxa"/>
            <w:gridSpan w:val="2"/>
            <w:tcBorders>
              <w:top w:val="single" w:color="auto" w:sz="4" w:space="0"/>
              <w:bottom w:val="single" w:color="auto" w:sz="4" w:space="0"/>
              <w:right w:val="single" w:color="auto" w:sz="4" w:space="0"/>
            </w:tcBorders>
            <w:vAlign w:val="center"/>
          </w:tcPr>
          <w:p w14:paraId="420A8F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501DC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03F406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FA041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终身教育框架下重症监护后综合征患者社区教育模式探索</w:t>
            </w:r>
          </w:p>
        </w:tc>
        <w:tc>
          <w:tcPr>
            <w:tcW w:w="992" w:type="dxa"/>
            <w:gridSpan w:val="4"/>
            <w:tcBorders>
              <w:top w:val="single" w:color="auto" w:sz="4" w:space="0"/>
              <w:left w:val="single" w:color="auto" w:sz="4" w:space="0"/>
              <w:bottom w:val="single" w:color="auto" w:sz="4" w:space="0"/>
            </w:tcBorders>
            <w:vAlign w:val="center"/>
          </w:tcPr>
          <w:p w14:paraId="30D84FA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姜志钊</w:t>
            </w:r>
          </w:p>
        </w:tc>
      </w:tr>
      <w:tr w14:paraId="28E3C3D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29F7C6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B8F94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04A2D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三明医学科技职业学院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39410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积极老龄化视角下我省社区老年教育供给问题与对策研究</w:t>
            </w:r>
          </w:p>
        </w:tc>
        <w:tc>
          <w:tcPr>
            <w:tcW w:w="992" w:type="dxa"/>
            <w:gridSpan w:val="4"/>
            <w:tcBorders>
              <w:top w:val="single" w:color="auto" w:sz="4" w:space="0"/>
              <w:left w:val="single" w:color="auto" w:sz="4" w:space="0"/>
              <w:bottom w:val="single" w:color="auto" w:sz="4" w:space="0"/>
            </w:tcBorders>
            <w:vAlign w:val="center"/>
          </w:tcPr>
          <w:p w14:paraId="0DF415C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黄琳</w:t>
            </w:r>
          </w:p>
        </w:tc>
      </w:tr>
      <w:tr w14:paraId="7B8491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43536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1F0E2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A12DD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CE409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积极老龄化视角下福建省社区老年教育研究</w:t>
            </w:r>
          </w:p>
        </w:tc>
        <w:tc>
          <w:tcPr>
            <w:tcW w:w="992" w:type="dxa"/>
            <w:gridSpan w:val="4"/>
            <w:tcBorders>
              <w:top w:val="single" w:color="auto" w:sz="4" w:space="0"/>
              <w:left w:val="single" w:color="auto" w:sz="4" w:space="0"/>
              <w:bottom w:val="single" w:color="auto" w:sz="4" w:space="0"/>
            </w:tcBorders>
            <w:vAlign w:val="center"/>
          </w:tcPr>
          <w:p w14:paraId="280F3E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叶芳</w:t>
            </w:r>
          </w:p>
        </w:tc>
      </w:tr>
      <w:tr w14:paraId="4BC83B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01" w:hRule="atLeast"/>
          <w:jc w:val="center"/>
        </w:trPr>
        <w:tc>
          <w:tcPr>
            <w:tcW w:w="725" w:type="dxa"/>
            <w:gridSpan w:val="2"/>
            <w:tcBorders>
              <w:top w:val="single" w:color="auto" w:sz="4" w:space="0"/>
              <w:bottom w:val="single" w:color="auto" w:sz="4" w:space="0"/>
              <w:right w:val="single" w:color="auto" w:sz="4" w:space="0"/>
            </w:tcBorders>
            <w:vAlign w:val="center"/>
          </w:tcPr>
          <w:p w14:paraId="19FA88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8AC2D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136B8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厦门海洋职业技术学院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CF267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“十四五”背景下基于互联网的开放型职业终身教育渠道研究</w:t>
            </w:r>
          </w:p>
        </w:tc>
        <w:tc>
          <w:tcPr>
            <w:tcW w:w="992" w:type="dxa"/>
            <w:gridSpan w:val="4"/>
            <w:tcBorders>
              <w:top w:val="single" w:color="auto" w:sz="4" w:space="0"/>
              <w:left w:val="single" w:color="auto" w:sz="4" w:space="0"/>
              <w:bottom w:val="single" w:color="auto" w:sz="4" w:space="0"/>
            </w:tcBorders>
            <w:vAlign w:val="center"/>
          </w:tcPr>
          <w:p w14:paraId="0FB55D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谢丹</w:t>
            </w:r>
          </w:p>
        </w:tc>
      </w:tr>
      <w:tr w14:paraId="59BFD38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27F634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D8397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78C36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991DB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老年教育信息化实践途径中公平性问题的研究</w:t>
            </w:r>
          </w:p>
        </w:tc>
        <w:tc>
          <w:tcPr>
            <w:tcW w:w="992" w:type="dxa"/>
            <w:gridSpan w:val="4"/>
            <w:tcBorders>
              <w:top w:val="single" w:color="auto" w:sz="4" w:space="0"/>
              <w:left w:val="single" w:color="auto" w:sz="4" w:space="0"/>
              <w:bottom w:val="single" w:color="auto" w:sz="4" w:space="0"/>
            </w:tcBorders>
            <w:vAlign w:val="center"/>
          </w:tcPr>
          <w:p w14:paraId="6539DA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宋伟</w:t>
            </w:r>
          </w:p>
        </w:tc>
      </w:tr>
      <w:tr w14:paraId="18307EC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14" w:hRule="atLeast"/>
          <w:jc w:val="center"/>
        </w:trPr>
        <w:tc>
          <w:tcPr>
            <w:tcW w:w="725" w:type="dxa"/>
            <w:gridSpan w:val="2"/>
            <w:tcBorders>
              <w:top w:val="single" w:color="auto" w:sz="4" w:space="0"/>
              <w:bottom w:val="single" w:color="auto" w:sz="4" w:space="0"/>
              <w:right w:val="single" w:color="auto" w:sz="4" w:space="0"/>
            </w:tcBorders>
            <w:vAlign w:val="center"/>
          </w:tcPr>
          <w:p w14:paraId="63B4D2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659BA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D1842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厦门大学嘉庚学院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0365D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健康福建背景下体育养老促进研究</w:t>
            </w:r>
          </w:p>
        </w:tc>
        <w:tc>
          <w:tcPr>
            <w:tcW w:w="992" w:type="dxa"/>
            <w:gridSpan w:val="4"/>
            <w:tcBorders>
              <w:top w:val="single" w:color="auto" w:sz="4" w:space="0"/>
              <w:left w:val="single" w:color="auto" w:sz="4" w:space="0"/>
              <w:bottom w:val="single" w:color="auto" w:sz="4" w:space="0"/>
            </w:tcBorders>
            <w:vAlign w:val="center"/>
          </w:tcPr>
          <w:p w14:paraId="4717B8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曹瑾</w:t>
            </w:r>
          </w:p>
        </w:tc>
      </w:tr>
      <w:tr w14:paraId="418896E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7D87C6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13273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E476D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0A9F4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社区“科技特派员”终身教育服务体系构建研究</w:t>
            </w:r>
          </w:p>
        </w:tc>
        <w:tc>
          <w:tcPr>
            <w:tcW w:w="992" w:type="dxa"/>
            <w:gridSpan w:val="4"/>
            <w:tcBorders>
              <w:top w:val="single" w:color="auto" w:sz="4" w:space="0"/>
              <w:left w:val="single" w:color="auto" w:sz="4" w:space="0"/>
              <w:bottom w:val="single" w:color="auto" w:sz="4" w:space="0"/>
            </w:tcBorders>
            <w:vAlign w:val="center"/>
          </w:tcPr>
          <w:p w14:paraId="4710164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黄俊义</w:t>
            </w:r>
          </w:p>
        </w:tc>
      </w:tr>
      <w:tr w14:paraId="0189E0E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5D892C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189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13A34B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E4232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福建警察学院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3A1F8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法治宣传视角下社区防诈骗教育策略研究——以厦门市为例</w:t>
            </w:r>
          </w:p>
        </w:tc>
        <w:tc>
          <w:tcPr>
            <w:tcW w:w="992" w:type="dxa"/>
            <w:gridSpan w:val="4"/>
            <w:tcBorders>
              <w:top w:val="single" w:color="auto" w:sz="4" w:space="0"/>
              <w:left w:val="single" w:color="auto" w:sz="4" w:space="0"/>
              <w:bottom w:val="single" w:color="auto" w:sz="4" w:space="0"/>
            </w:tcBorders>
            <w:vAlign w:val="center"/>
          </w:tcPr>
          <w:p w14:paraId="7B13B5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黄小英</w:t>
            </w:r>
          </w:p>
        </w:tc>
      </w:tr>
      <w:tr w14:paraId="5FD157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AA37D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ABD8E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38F92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47337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智慧学习：“互联网+”背景下终身教育的学习方式研究</w:t>
            </w:r>
          </w:p>
        </w:tc>
        <w:tc>
          <w:tcPr>
            <w:tcW w:w="992" w:type="dxa"/>
            <w:gridSpan w:val="4"/>
            <w:tcBorders>
              <w:top w:val="single" w:color="auto" w:sz="4" w:space="0"/>
              <w:left w:val="single" w:color="auto" w:sz="4" w:space="0"/>
              <w:bottom w:val="single" w:color="auto" w:sz="4" w:space="0"/>
            </w:tcBorders>
            <w:vAlign w:val="center"/>
          </w:tcPr>
          <w:p w14:paraId="16AB1C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高汉忠</w:t>
            </w:r>
          </w:p>
        </w:tc>
      </w:tr>
      <w:tr w14:paraId="15E3975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7F38C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583B4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89AB2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福州外语外贸学院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E9D84D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终身教育视域下高校参与社区教育的模式优化研究</w:t>
            </w:r>
          </w:p>
        </w:tc>
        <w:tc>
          <w:tcPr>
            <w:tcW w:w="992" w:type="dxa"/>
            <w:gridSpan w:val="4"/>
            <w:tcBorders>
              <w:top w:val="single" w:color="auto" w:sz="4" w:space="0"/>
              <w:left w:val="single" w:color="auto" w:sz="4" w:space="0"/>
              <w:bottom w:val="single" w:color="auto" w:sz="4" w:space="0"/>
            </w:tcBorders>
            <w:vAlign w:val="center"/>
          </w:tcPr>
          <w:p w14:paraId="6FB5B2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张丽</w:t>
            </w:r>
          </w:p>
        </w:tc>
      </w:tr>
      <w:tr w14:paraId="09BDA8A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15" w:hRule="atLeast"/>
          <w:jc w:val="center"/>
        </w:trPr>
        <w:tc>
          <w:tcPr>
            <w:tcW w:w="725" w:type="dxa"/>
            <w:gridSpan w:val="2"/>
            <w:tcBorders>
              <w:top w:val="single" w:color="auto" w:sz="4" w:space="0"/>
              <w:bottom w:val="single" w:color="auto" w:sz="4" w:space="0"/>
              <w:right w:val="single" w:color="auto" w:sz="4" w:space="0"/>
            </w:tcBorders>
            <w:vAlign w:val="center"/>
          </w:tcPr>
          <w:p w14:paraId="6DD6B2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064C4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B1661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6312F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高等学校举办老年教育研究</w:t>
            </w:r>
          </w:p>
        </w:tc>
        <w:tc>
          <w:tcPr>
            <w:tcW w:w="992" w:type="dxa"/>
            <w:gridSpan w:val="4"/>
            <w:tcBorders>
              <w:top w:val="single" w:color="auto" w:sz="4" w:space="0"/>
              <w:left w:val="single" w:color="auto" w:sz="4" w:space="0"/>
              <w:bottom w:val="single" w:color="auto" w:sz="4" w:space="0"/>
            </w:tcBorders>
            <w:vAlign w:val="center"/>
          </w:tcPr>
          <w:p w14:paraId="7477CEA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王凤民</w:t>
            </w:r>
          </w:p>
        </w:tc>
      </w:tr>
      <w:tr w14:paraId="5F1EEB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0AE791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34345C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E94F4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福建体育职业技术学院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3F8CA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社区国学教育形式创新研究</w:t>
            </w:r>
          </w:p>
        </w:tc>
        <w:tc>
          <w:tcPr>
            <w:tcW w:w="992" w:type="dxa"/>
            <w:gridSpan w:val="4"/>
            <w:tcBorders>
              <w:top w:val="single" w:color="auto" w:sz="4" w:space="0"/>
              <w:left w:val="single" w:color="auto" w:sz="4" w:space="0"/>
              <w:bottom w:val="single" w:color="auto" w:sz="4" w:space="0"/>
            </w:tcBorders>
            <w:vAlign w:val="center"/>
          </w:tcPr>
          <w:p w14:paraId="3C6D8DF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张赟赟</w:t>
            </w:r>
          </w:p>
        </w:tc>
      </w:tr>
      <w:tr w14:paraId="01958C7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92D13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05D09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66891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福建师范大学协和学院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C2121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基于财务视域的社区老年教育可持续性发展研究</w:t>
            </w:r>
          </w:p>
        </w:tc>
        <w:tc>
          <w:tcPr>
            <w:tcW w:w="992" w:type="dxa"/>
            <w:gridSpan w:val="4"/>
            <w:tcBorders>
              <w:top w:val="single" w:color="auto" w:sz="4" w:space="0"/>
              <w:left w:val="single" w:color="auto" w:sz="4" w:space="0"/>
              <w:bottom w:val="single" w:color="auto" w:sz="4" w:space="0"/>
            </w:tcBorders>
            <w:vAlign w:val="center"/>
          </w:tcPr>
          <w:p w14:paraId="2B976F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何颖</w:t>
            </w:r>
          </w:p>
        </w:tc>
      </w:tr>
      <w:tr w14:paraId="352CFD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D4BD7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A9CDF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C778E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福建中医药大学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E82F7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农村社区老年思想政治教育的对策研究</w:t>
            </w:r>
          </w:p>
        </w:tc>
        <w:tc>
          <w:tcPr>
            <w:tcW w:w="992" w:type="dxa"/>
            <w:gridSpan w:val="4"/>
            <w:tcBorders>
              <w:top w:val="single" w:color="auto" w:sz="4" w:space="0"/>
              <w:left w:val="single" w:color="auto" w:sz="4" w:space="0"/>
              <w:bottom w:val="single" w:color="auto" w:sz="4" w:space="0"/>
            </w:tcBorders>
            <w:vAlign w:val="center"/>
          </w:tcPr>
          <w:p w14:paraId="6F350A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陈金辉</w:t>
            </w:r>
          </w:p>
        </w:tc>
      </w:tr>
      <w:tr w14:paraId="410DC97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C0231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D29DC6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7715A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C0FAE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“互联网+教育”背景下老年人终身教育信息化研究</w:t>
            </w:r>
          </w:p>
        </w:tc>
        <w:tc>
          <w:tcPr>
            <w:tcW w:w="992" w:type="dxa"/>
            <w:gridSpan w:val="4"/>
            <w:tcBorders>
              <w:top w:val="single" w:color="auto" w:sz="4" w:space="0"/>
              <w:left w:val="single" w:color="auto" w:sz="4" w:space="0"/>
              <w:bottom w:val="single" w:color="auto" w:sz="4" w:space="0"/>
            </w:tcBorders>
            <w:vAlign w:val="center"/>
          </w:tcPr>
          <w:p w14:paraId="63E90C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江腾飞</w:t>
            </w:r>
          </w:p>
        </w:tc>
      </w:tr>
      <w:tr w14:paraId="69886FD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8B5791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13513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6ABF5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厦门大学嘉庚学院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F15AB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终身教育的域外经验与基础范式研究</w:t>
            </w:r>
          </w:p>
        </w:tc>
        <w:tc>
          <w:tcPr>
            <w:tcW w:w="992" w:type="dxa"/>
            <w:gridSpan w:val="4"/>
            <w:tcBorders>
              <w:top w:val="single" w:color="auto" w:sz="4" w:space="0"/>
              <w:left w:val="single" w:color="auto" w:sz="4" w:space="0"/>
              <w:bottom w:val="single" w:color="auto" w:sz="4" w:space="0"/>
            </w:tcBorders>
            <w:vAlign w:val="center"/>
          </w:tcPr>
          <w:p w14:paraId="30FC4B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王思杰</w:t>
            </w:r>
          </w:p>
        </w:tc>
      </w:tr>
      <w:tr w14:paraId="6CD6D38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58FB7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66406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15213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福建幼儿师范高等专科学校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906E1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终身教育视阈下成人外语OBE网络互动教学实践研究</w:t>
            </w:r>
          </w:p>
        </w:tc>
        <w:tc>
          <w:tcPr>
            <w:tcW w:w="992" w:type="dxa"/>
            <w:gridSpan w:val="4"/>
            <w:tcBorders>
              <w:top w:val="single" w:color="auto" w:sz="4" w:space="0"/>
              <w:left w:val="single" w:color="auto" w:sz="4" w:space="0"/>
              <w:bottom w:val="single" w:color="auto" w:sz="4" w:space="0"/>
            </w:tcBorders>
            <w:vAlign w:val="center"/>
          </w:tcPr>
          <w:p w14:paraId="132F30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席颖</w:t>
            </w:r>
          </w:p>
        </w:tc>
      </w:tr>
      <w:tr w14:paraId="08891D9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13C40A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199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1A544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07F20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福建华南女子职业学院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C1C63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养教结合下福州城市社区老年教育策略</w:t>
            </w:r>
          </w:p>
        </w:tc>
        <w:tc>
          <w:tcPr>
            <w:tcW w:w="992" w:type="dxa"/>
            <w:gridSpan w:val="4"/>
            <w:tcBorders>
              <w:top w:val="single" w:color="auto" w:sz="4" w:space="0"/>
              <w:left w:val="single" w:color="auto" w:sz="4" w:space="0"/>
              <w:bottom w:val="single" w:color="auto" w:sz="4" w:space="0"/>
            </w:tcBorders>
            <w:vAlign w:val="center"/>
          </w:tcPr>
          <w:p w14:paraId="5220F9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李晓菁</w:t>
            </w:r>
          </w:p>
        </w:tc>
      </w:tr>
      <w:tr w14:paraId="7E9E24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DF5CF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31B0A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24784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福建师范大学协和学院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191CC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社区教育的多元主体研究</w:t>
            </w:r>
          </w:p>
        </w:tc>
        <w:tc>
          <w:tcPr>
            <w:tcW w:w="992" w:type="dxa"/>
            <w:gridSpan w:val="4"/>
            <w:tcBorders>
              <w:top w:val="single" w:color="auto" w:sz="4" w:space="0"/>
              <w:left w:val="single" w:color="auto" w:sz="4" w:space="0"/>
              <w:bottom w:val="single" w:color="auto" w:sz="4" w:space="0"/>
            </w:tcBorders>
            <w:vAlign w:val="center"/>
          </w:tcPr>
          <w:p w14:paraId="0AE549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林慧娟</w:t>
            </w:r>
          </w:p>
        </w:tc>
      </w:tr>
      <w:tr w14:paraId="26EEF8C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D6BED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DABA9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93BDD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福建师范大学协和学院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9A12A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银发经济浪潮下老年教育多元化发展研究</w:t>
            </w:r>
          </w:p>
        </w:tc>
        <w:tc>
          <w:tcPr>
            <w:tcW w:w="992" w:type="dxa"/>
            <w:gridSpan w:val="4"/>
            <w:tcBorders>
              <w:top w:val="single" w:color="auto" w:sz="4" w:space="0"/>
              <w:left w:val="single" w:color="auto" w:sz="4" w:space="0"/>
              <w:bottom w:val="single" w:color="auto" w:sz="4" w:space="0"/>
            </w:tcBorders>
            <w:vAlign w:val="center"/>
          </w:tcPr>
          <w:p w14:paraId="71051D1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杨丽</w:t>
            </w:r>
          </w:p>
        </w:tc>
      </w:tr>
      <w:tr w14:paraId="1C0AB1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79" w:hRule="atLeast"/>
          <w:jc w:val="center"/>
        </w:trPr>
        <w:tc>
          <w:tcPr>
            <w:tcW w:w="725" w:type="dxa"/>
            <w:gridSpan w:val="2"/>
            <w:tcBorders>
              <w:top w:val="single" w:color="auto" w:sz="4" w:space="0"/>
              <w:bottom w:val="single" w:color="auto" w:sz="4" w:space="0"/>
              <w:right w:val="single" w:color="auto" w:sz="4" w:space="0"/>
            </w:tcBorders>
            <w:vAlign w:val="center"/>
          </w:tcPr>
          <w:p w14:paraId="591F255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3B1BA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B10568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三明学院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63007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绿色教育理念下福建老年教育的逻辑理路与实践路径</w:t>
            </w:r>
          </w:p>
        </w:tc>
        <w:tc>
          <w:tcPr>
            <w:tcW w:w="992" w:type="dxa"/>
            <w:gridSpan w:val="4"/>
            <w:tcBorders>
              <w:top w:val="single" w:color="auto" w:sz="4" w:space="0"/>
              <w:left w:val="single" w:color="auto" w:sz="4" w:space="0"/>
              <w:bottom w:val="single" w:color="auto" w:sz="4" w:space="0"/>
            </w:tcBorders>
            <w:vAlign w:val="center"/>
          </w:tcPr>
          <w:p w14:paraId="2FD5132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孟庆鹤</w:t>
            </w:r>
          </w:p>
        </w:tc>
      </w:tr>
      <w:tr w14:paraId="68B48EC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BF5DF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016AE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E42E7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福州工商学院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2ECA8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福建农村社区老年教育发展研究---以福州为例</w:t>
            </w:r>
          </w:p>
        </w:tc>
        <w:tc>
          <w:tcPr>
            <w:tcW w:w="992" w:type="dxa"/>
            <w:gridSpan w:val="4"/>
            <w:tcBorders>
              <w:top w:val="single" w:color="auto" w:sz="4" w:space="0"/>
              <w:left w:val="single" w:color="auto" w:sz="4" w:space="0"/>
              <w:bottom w:val="single" w:color="auto" w:sz="4" w:space="0"/>
            </w:tcBorders>
            <w:vAlign w:val="center"/>
          </w:tcPr>
          <w:p w14:paraId="21EF02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陈新</w:t>
            </w:r>
          </w:p>
        </w:tc>
      </w:tr>
      <w:tr w14:paraId="6CC31B5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FC1460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4DC3A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6B61E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厦门南洋职业学院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A1E6D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基于福建版“二元制”企业参与终身教育的模式研究</w:t>
            </w:r>
          </w:p>
        </w:tc>
        <w:tc>
          <w:tcPr>
            <w:tcW w:w="992" w:type="dxa"/>
            <w:gridSpan w:val="4"/>
            <w:tcBorders>
              <w:top w:val="single" w:color="auto" w:sz="4" w:space="0"/>
              <w:left w:val="single" w:color="auto" w:sz="4" w:space="0"/>
              <w:bottom w:val="single" w:color="auto" w:sz="4" w:space="0"/>
            </w:tcBorders>
            <w:vAlign w:val="center"/>
          </w:tcPr>
          <w:p w14:paraId="2C41B6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王志强</w:t>
            </w:r>
          </w:p>
        </w:tc>
      </w:tr>
      <w:tr w14:paraId="2D39A11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34585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B47D6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99B40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闽江学院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B11C6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基于自我导向学习的移动信息化时代下终身教育理念重塑</w:t>
            </w:r>
          </w:p>
        </w:tc>
        <w:tc>
          <w:tcPr>
            <w:tcW w:w="992" w:type="dxa"/>
            <w:gridSpan w:val="4"/>
            <w:tcBorders>
              <w:top w:val="single" w:color="auto" w:sz="4" w:space="0"/>
              <w:left w:val="single" w:color="auto" w:sz="4" w:space="0"/>
              <w:bottom w:val="single" w:color="auto" w:sz="4" w:space="0"/>
            </w:tcBorders>
            <w:vAlign w:val="center"/>
          </w:tcPr>
          <w:p w14:paraId="7D8C8B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冯世基</w:t>
            </w:r>
          </w:p>
        </w:tc>
      </w:tr>
      <w:tr w14:paraId="57C3381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92" w:hRule="atLeast"/>
          <w:jc w:val="center"/>
        </w:trPr>
        <w:tc>
          <w:tcPr>
            <w:tcW w:w="725" w:type="dxa"/>
            <w:gridSpan w:val="2"/>
            <w:tcBorders>
              <w:top w:val="single" w:color="auto" w:sz="4" w:space="0"/>
              <w:bottom w:val="single" w:color="auto" w:sz="4" w:space="0"/>
              <w:right w:val="single" w:color="auto" w:sz="4" w:space="0"/>
            </w:tcBorders>
            <w:vAlign w:val="center"/>
          </w:tcPr>
          <w:p w14:paraId="0135E28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E6658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D102D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EB01E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终身教育背景下音乐教育声乐教学与实践研究</w:t>
            </w:r>
          </w:p>
        </w:tc>
        <w:tc>
          <w:tcPr>
            <w:tcW w:w="992" w:type="dxa"/>
            <w:gridSpan w:val="4"/>
            <w:tcBorders>
              <w:top w:val="single" w:color="auto" w:sz="4" w:space="0"/>
              <w:left w:val="single" w:color="auto" w:sz="4" w:space="0"/>
              <w:bottom w:val="single" w:color="auto" w:sz="4" w:space="0"/>
            </w:tcBorders>
            <w:vAlign w:val="center"/>
          </w:tcPr>
          <w:p w14:paraId="2D42CAA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叶昆</w:t>
            </w:r>
          </w:p>
        </w:tc>
      </w:tr>
      <w:tr w14:paraId="54CBCE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521881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59A4C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7EE93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闽南科技学院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919FF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略论新媒介素养教育在社区老年教育体系中的运用初探</w:t>
            </w:r>
          </w:p>
        </w:tc>
        <w:tc>
          <w:tcPr>
            <w:tcW w:w="992" w:type="dxa"/>
            <w:gridSpan w:val="4"/>
            <w:tcBorders>
              <w:top w:val="single" w:color="auto" w:sz="4" w:space="0"/>
              <w:left w:val="single" w:color="auto" w:sz="4" w:space="0"/>
              <w:bottom w:val="single" w:color="auto" w:sz="4" w:space="0"/>
            </w:tcBorders>
            <w:vAlign w:val="center"/>
          </w:tcPr>
          <w:p w14:paraId="41100C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王建文</w:t>
            </w:r>
          </w:p>
        </w:tc>
      </w:tr>
      <w:tr w14:paraId="224DCE7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D9CBA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E36F4F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477AA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福建师范大学协和学院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4AC1B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基于移动互联网平台的终身教育创新发展模式研究</w:t>
            </w:r>
          </w:p>
        </w:tc>
        <w:tc>
          <w:tcPr>
            <w:tcW w:w="992" w:type="dxa"/>
            <w:gridSpan w:val="4"/>
            <w:tcBorders>
              <w:top w:val="single" w:color="auto" w:sz="4" w:space="0"/>
              <w:left w:val="single" w:color="auto" w:sz="4" w:space="0"/>
              <w:bottom w:val="single" w:color="auto" w:sz="4" w:space="0"/>
            </w:tcBorders>
            <w:vAlign w:val="center"/>
          </w:tcPr>
          <w:p w14:paraId="7D8F18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石嘉婧</w:t>
            </w:r>
          </w:p>
        </w:tc>
      </w:tr>
      <w:tr w14:paraId="581E7A6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FE76A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209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BA17C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9F667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福建师范大学协和学院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28388C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高校创新创业平台与社区终身教育协同构建研究</w:t>
            </w:r>
          </w:p>
        </w:tc>
        <w:tc>
          <w:tcPr>
            <w:tcW w:w="992" w:type="dxa"/>
            <w:gridSpan w:val="4"/>
            <w:tcBorders>
              <w:top w:val="single" w:color="auto" w:sz="4" w:space="0"/>
              <w:left w:val="single" w:color="auto" w:sz="4" w:space="0"/>
              <w:bottom w:val="single" w:color="auto" w:sz="4" w:space="0"/>
            </w:tcBorders>
            <w:vAlign w:val="center"/>
          </w:tcPr>
          <w:p w14:paraId="1D4043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王琳</w:t>
            </w:r>
          </w:p>
        </w:tc>
      </w:tr>
      <w:tr w14:paraId="7A90928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AB205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210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FD3EE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F340B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福建卫生职业技术学院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DF5E4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农村社区肿瘤防治知识终身教育模式的研究</w:t>
            </w:r>
          </w:p>
        </w:tc>
        <w:tc>
          <w:tcPr>
            <w:tcW w:w="992" w:type="dxa"/>
            <w:gridSpan w:val="4"/>
            <w:tcBorders>
              <w:top w:val="single" w:color="auto" w:sz="4" w:space="0"/>
              <w:left w:val="single" w:color="auto" w:sz="4" w:space="0"/>
              <w:bottom w:val="single" w:color="auto" w:sz="4" w:space="0"/>
            </w:tcBorders>
            <w:vAlign w:val="center"/>
          </w:tcPr>
          <w:p w14:paraId="04092F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连剑娟</w:t>
            </w:r>
          </w:p>
        </w:tc>
      </w:tr>
      <w:tr w14:paraId="6861E5D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0A9365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211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8528B1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B229F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福建警察学院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39D52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老年人犯罪与老年人再社会化问题研究</w:t>
            </w:r>
          </w:p>
        </w:tc>
        <w:tc>
          <w:tcPr>
            <w:tcW w:w="992" w:type="dxa"/>
            <w:gridSpan w:val="4"/>
            <w:tcBorders>
              <w:top w:val="single" w:color="auto" w:sz="4" w:space="0"/>
              <w:left w:val="single" w:color="auto" w:sz="4" w:space="0"/>
              <w:bottom w:val="single" w:color="auto" w:sz="4" w:space="0"/>
            </w:tcBorders>
            <w:vAlign w:val="center"/>
          </w:tcPr>
          <w:p w14:paraId="355B34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陈青</w:t>
            </w:r>
          </w:p>
        </w:tc>
      </w:tr>
      <w:tr w14:paraId="44366D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E0F50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212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8865E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55603B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莆田学院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5E873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老龄化视角下老年艺术教育路径优化研究</w:t>
            </w:r>
          </w:p>
        </w:tc>
        <w:tc>
          <w:tcPr>
            <w:tcW w:w="992" w:type="dxa"/>
            <w:gridSpan w:val="4"/>
            <w:tcBorders>
              <w:top w:val="single" w:color="auto" w:sz="4" w:space="0"/>
              <w:left w:val="single" w:color="auto" w:sz="4" w:space="0"/>
              <w:bottom w:val="single" w:color="auto" w:sz="4" w:space="0"/>
            </w:tcBorders>
            <w:vAlign w:val="center"/>
          </w:tcPr>
          <w:p w14:paraId="525D3F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林丽芳</w:t>
            </w:r>
          </w:p>
        </w:tc>
      </w:tr>
      <w:tr w14:paraId="2BAD8F7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6D0D1F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213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4630B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57C1B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闽江师范高等专科学校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4BC731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“后疫情时代”表达性艺术治疗融入社区老年积极心理教育的实践探究</w:t>
            </w:r>
          </w:p>
        </w:tc>
        <w:tc>
          <w:tcPr>
            <w:tcW w:w="992" w:type="dxa"/>
            <w:gridSpan w:val="4"/>
            <w:tcBorders>
              <w:top w:val="single" w:color="auto" w:sz="4" w:space="0"/>
              <w:left w:val="single" w:color="auto" w:sz="4" w:space="0"/>
              <w:bottom w:val="single" w:color="auto" w:sz="4" w:space="0"/>
            </w:tcBorders>
            <w:vAlign w:val="center"/>
          </w:tcPr>
          <w:p w14:paraId="053039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翁洁</w:t>
            </w:r>
          </w:p>
        </w:tc>
      </w:tr>
      <w:tr w14:paraId="792C2A1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21205E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214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23D3D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22E51A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福建卫生职业技术学院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A8701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《脑卒中康复护理》慕课在社区老年健康教育中的应用研究</w:t>
            </w:r>
          </w:p>
        </w:tc>
        <w:tc>
          <w:tcPr>
            <w:tcW w:w="992" w:type="dxa"/>
            <w:gridSpan w:val="4"/>
            <w:tcBorders>
              <w:top w:val="single" w:color="auto" w:sz="4" w:space="0"/>
              <w:left w:val="single" w:color="auto" w:sz="4" w:space="0"/>
              <w:bottom w:val="single" w:color="auto" w:sz="4" w:space="0"/>
            </w:tcBorders>
            <w:vAlign w:val="center"/>
          </w:tcPr>
          <w:p w14:paraId="086733E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刘一群</w:t>
            </w:r>
          </w:p>
        </w:tc>
      </w:tr>
      <w:tr w14:paraId="2F5EBB3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FDC7E9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215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E98FF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447E3DF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厦门理工学院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55BC7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积极老龄化视域下社区老年教育实践、困境和发展目标</w:t>
            </w:r>
          </w:p>
        </w:tc>
        <w:tc>
          <w:tcPr>
            <w:tcW w:w="992" w:type="dxa"/>
            <w:gridSpan w:val="4"/>
            <w:tcBorders>
              <w:top w:val="single" w:color="auto" w:sz="4" w:space="0"/>
              <w:left w:val="single" w:color="auto" w:sz="4" w:space="0"/>
              <w:bottom w:val="single" w:color="auto" w:sz="4" w:space="0"/>
            </w:tcBorders>
            <w:vAlign w:val="center"/>
          </w:tcPr>
          <w:p w14:paraId="5ED92D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卢显洋</w:t>
            </w:r>
          </w:p>
        </w:tc>
      </w:tr>
      <w:tr w14:paraId="664ACFA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A24F5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216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21D67F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91592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福建师范大学福清分校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6247C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健康中国战略下瑜伽理疗对社区老年人群身心健康的作用研究</w:t>
            </w:r>
          </w:p>
        </w:tc>
        <w:tc>
          <w:tcPr>
            <w:tcW w:w="992" w:type="dxa"/>
            <w:gridSpan w:val="4"/>
            <w:tcBorders>
              <w:top w:val="single" w:color="auto" w:sz="4" w:space="0"/>
              <w:left w:val="single" w:color="auto" w:sz="4" w:space="0"/>
              <w:bottom w:val="single" w:color="auto" w:sz="4" w:space="0"/>
            </w:tcBorders>
            <w:vAlign w:val="center"/>
          </w:tcPr>
          <w:p w14:paraId="479C13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陈成香</w:t>
            </w:r>
          </w:p>
        </w:tc>
      </w:tr>
      <w:tr w14:paraId="4F512A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07242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217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61B62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93916F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厦门大学嘉庚学院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9F805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“积极老龄化”概念下老年摄影的美育优势与实施策略研究</w:t>
            </w:r>
          </w:p>
        </w:tc>
        <w:tc>
          <w:tcPr>
            <w:tcW w:w="992" w:type="dxa"/>
            <w:gridSpan w:val="4"/>
            <w:tcBorders>
              <w:top w:val="single" w:color="auto" w:sz="4" w:space="0"/>
              <w:left w:val="single" w:color="auto" w:sz="4" w:space="0"/>
              <w:bottom w:val="single" w:color="auto" w:sz="4" w:space="0"/>
            </w:tcBorders>
            <w:vAlign w:val="center"/>
          </w:tcPr>
          <w:p w14:paraId="10D212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梁逸晟</w:t>
            </w:r>
          </w:p>
        </w:tc>
      </w:tr>
      <w:tr w14:paraId="7A35C7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9C40C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218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6A6E1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D2322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福建体育职业技术学院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7F69C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论体育文化在社区老年人思想政治教育中的应用</w:t>
            </w:r>
          </w:p>
        </w:tc>
        <w:tc>
          <w:tcPr>
            <w:tcW w:w="992" w:type="dxa"/>
            <w:gridSpan w:val="4"/>
            <w:tcBorders>
              <w:top w:val="single" w:color="auto" w:sz="4" w:space="0"/>
              <w:left w:val="single" w:color="auto" w:sz="4" w:space="0"/>
              <w:bottom w:val="single" w:color="auto" w:sz="4" w:space="0"/>
            </w:tcBorders>
            <w:vAlign w:val="center"/>
          </w:tcPr>
          <w:p w14:paraId="209AAE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黄莉敏</w:t>
            </w:r>
          </w:p>
        </w:tc>
      </w:tr>
      <w:tr w14:paraId="154A450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2BC46D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219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2D0DD4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2FBBB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泉州华光职业学院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2E3B2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终身教育视角下的社区音乐教学发展路径优化研究</w:t>
            </w:r>
          </w:p>
        </w:tc>
        <w:tc>
          <w:tcPr>
            <w:tcW w:w="992" w:type="dxa"/>
            <w:gridSpan w:val="4"/>
            <w:tcBorders>
              <w:top w:val="single" w:color="auto" w:sz="4" w:space="0"/>
              <w:left w:val="single" w:color="auto" w:sz="4" w:space="0"/>
              <w:bottom w:val="single" w:color="auto" w:sz="4" w:space="0"/>
            </w:tcBorders>
            <w:vAlign w:val="center"/>
          </w:tcPr>
          <w:p w14:paraId="6B89D4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李少敏</w:t>
            </w:r>
          </w:p>
        </w:tc>
      </w:tr>
      <w:tr w14:paraId="2787C62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12853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220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C964F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5DDE70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福州工商学院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C6C99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后疫情时代的全民终身教育理念与实践新探索</w:t>
            </w:r>
          </w:p>
        </w:tc>
        <w:tc>
          <w:tcPr>
            <w:tcW w:w="992" w:type="dxa"/>
            <w:gridSpan w:val="4"/>
            <w:tcBorders>
              <w:top w:val="single" w:color="auto" w:sz="4" w:space="0"/>
              <w:left w:val="single" w:color="auto" w:sz="4" w:space="0"/>
              <w:bottom w:val="single" w:color="auto" w:sz="4" w:space="0"/>
            </w:tcBorders>
            <w:vAlign w:val="center"/>
          </w:tcPr>
          <w:p w14:paraId="2828DC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庄鸿妹</w:t>
            </w:r>
          </w:p>
        </w:tc>
      </w:tr>
      <w:tr w14:paraId="1C216A6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928B7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221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CD3516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D5F017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福建中医药大学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61019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基于中医药特色养生文化的老年健康教育研究</w:t>
            </w:r>
          </w:p>
        </w:tc>
        <w:tc>
          <w:tcPr>
            <w:tcW w:w="992" w:type="dxa"/>
            <w:gridSpan w:val="4"/>
            <w:tcBorders>
              <w:top w:val="single" w:color="auto" w:sz="4" w:space="0"/>
              <w:left w:val="single" w:color="auto" w:sz="4" w:space="0"/>
              <w:bottom w:val="single" w:color="auto" w:sz="4" w:space="0"/>
            </w:tcBorders>
            <w:vAlign w:val="center"/>
          </w:tcPr>
          <w:p w14:paraId="4423B2F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陈志春</w:t>
            </w:r>
          </w:p>
        </w:tc>
      </w:tr>
      <w:tr w14:paraId="25A106F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6309B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222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FF6DA1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E3DB6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福建医科大学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08BD74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“任务驱动+团队学习”教学模式在医学继续教育中的探索与应用</w:t>
            </w:r>
          </w:p>
        </w:tc>
        <w:tc>
          <w:tcPr>
            <w:tcW w:w="992" w:type="dxa"/>
            <w:gridSpan w:val="4"/>
            <w:tcBorders>
              <w:top w:val="single" w:color="auto" w:sz="4" w:space="0"/>
              <w:left w:val="single" w:color="auto" w:sz="4" w:space="0"/>
              <w:bottom w:val="single" w:color="auto" w:sz="4" w:space="0"/>
            </w:tcBorders>
            <w:vAlign w:val="center"/>
          </w:tcPr>
          <w:p w14:paraId="143361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李能</w:t>
            </w:r>
          </w:p>
        </w:tc>
      </w:tr>
      <w:tr w14:paraId="00E8DA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81200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223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55774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009E2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黎明职业大学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4110B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老年教育学习者特征研究</w:t>
            </w:r>
          </w:p>
        </w:tc>
        <w:tc>
          <w:tcPr>
            <w:tcW w:w="992" w:type="dxa"/>
            <w:gridSpan w:val="4"/>
            <w:tcBorders>
              <w:top w:val="single" w:color="auto" w:sz="4" w:space="0"/>
              <w:left w:val="single" w:color="auto" w:sz="4" w:space="0"/>
              <w:bottom w:val="single" w:color="auto" w:sz="4" w:space="0"/>
            </w:tcBorders>
            <w:vAlign w:val="center"/>
          </w:tcPr>
          <w:p w14:paraId="2DBC95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张映彬</w:t>
            </w:r>
          </w:p>
        </w:tc>
      </w:tr>
      <w:tr w14:paraId="32E10C5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933" w:hRule="atLeast"/>
          <w:jc w:val="center"/>
        </w:trPr>
        <w:tc>
          <w:tcPr>
            <w:tcW w:w="725" w:type="dxa"/>
            <w:gridSpan w:val="2"/>
            <w:tcBorders>
              <w:top w:val="single" w:color="auto" w:sz="4" w:space="0"/>
              <w:bottom w:val="single" w:color="auto" w:sz="4" w:space="0"/>
              <w:right w:val="single" w:color="auto" w:sz="4" w:space="0"/>
            </w:tcBorders>
            <w:vAlign w:val="center"/>
          </w:tcPr>
          <w:p w14:paraId="2877C0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224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2E460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3767D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莆田学院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1B0AA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基于“互联网+”时代背景下老年人体育保健教育模式研究</w:t>
            </w:r>
          </w:p>
        </w:tc>
        <w:tc>
          <w:tcPr>
            <w:tcW w:w="992" w:type="dxa"/>
            <w:gridSpan w:val="4"/>
            <w:tcBorders>
              <w:top w:val="single" w:color="auto" w:sz="4" w:space="0"/>
              <w:left w:val="single" w:color="auto" w:sz="4" w:space="0"/>
              <w:bottom w:val="single" w:color="auto" w:sz="4" w:space="0"/>
            </w:tcBorders>
            <w:vAlign w:val="center"/>
          </w:tcPr>
          <w:p w14:paraId="313066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陈军</w:t>
            </w:r>
          </w:p>
        </w:tc>
      </w:tr>
      <w:tr w14:paraId="4FC08C5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640C4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225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62989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51B90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泉州职业技术大学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BF782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晋江社区老年体育文化建设路径研究</w:t>
            </w:r>
          </w:p>
        </w:tc>
        <w:tc>
          <w:tcPr>
            <w:tcW w:w="992" w:type="dxa"/>
            <w:gridSpan w:val="4"/>
            <w:tcBorders>
              <w:top w:val="single" w:color="auto" w:sz="4" w:space="0"/>
              <w:left w:val="single" w:color="auto" w:sz="4" w:space="0"/>
              <w:bottom w:val="single" w:color="auto" w:sz="4" w:space="0"/>
            </w:tcBorders>
            <w:vAlign w:val="center"/>
          </w:tcPr>
          <w:p w14:paraId="412978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管佳伟</w:t>
            </w:r>
          </w:p>
        </w:tc>
      </w:tr>
      <w:tr w14:paraId="792FD35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21BEB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226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62BB1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F3FDA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福建生物工程职业技术学院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186EB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老年人音乐养生方式研究</w:t>
            </w:r>
          </w:p>
        </w:tc>
        <w:tc>
          <w:tcPr>
            <w:tcW w:w="992" w:type="dxa"/>
            <w:gridSpan w:val="4"/>
            <w:tcBorders>
              <w:top w:val="single" w:color="auto" w:sz="4" w:space="0"/>
              <w:left w:val="single" w:color="auto" w:sz="4" w:space="0"/>
              <w:bottom w:val="single" w:color="auto" w:sz="4" w:space="0"/>
            </w:tcBorders>
            <w:vAlign w:val="center"/>
          </w:tcPr>
          <w:p w14:paraId="12AEC7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张舒敏</w:t>
            </w:r>
          </w:p>
        </w:tc>
      </w:tr>
      <w:tr w14:paraId="045BC05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671BCA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227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ED2E5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6E2F9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莆田学院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8BA4C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终身教育对老年人认知能力及身心健康的影响及作用</w:t>
            </w:r>
          </w:p>
        </w:tc>
        <w:tc>
          <w:tcPr>
            <w:tcW w:w="992" w:type="dxa"/>
            <w:gridSpan w:val="4"/>
            <w:tcBorders>
              <w:top w:val="single" w:color="auto" w:sz="4" w:space="0"/>
              <w:left w:val="single" w:color="auto" w:sz="4" w:space="0"/>
              <w:bottom w:val="single" w:color="auto" w:sz="4" w:space="0"/>
            </w:tcBorders>
            <w:vAlign w:val="center"/>
          </w:tcPr>
          <w:p w14:paraId="014E57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董雯</w:t>
            </w:r>
          </w:p>
        </w:tc>
      </w:tr>
      <w:tr w14:paraId="08E0D8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598EF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228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78783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F2D28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泉州华光职业学院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95C063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闽南优秀传统文化助推社区教育发展的实践研究</w:t>
            </w:r>
          </w:p>
        </w:tc>
        <w:tc>
          <w:tcPr>
            <w:tcW w:w="992" w:type="dxa"/>
            <w:gridSpan w:val="4"/>
            <w:tcBorders>
              <w:top w:val="single" w:color="auto" w:sz="4" w:space="0"/>
              <w:left w:val="single" w:color="auto" w:sz="4" w:space="0"/>
              <w:bottom w:val="single" w:color="auto" w:sz="4" w:space="0"/>
            </w:tcBorders>
            <w:vAlign w:val="center"/>
          </w:tcPr>
          <w:p w14:paraId="49F5B1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陈颖</w:t>
            </w:r>
          </w:p>
        </w:tc>
      </w:tr>
      <w:tr w14:paraId="574F2CE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FD504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229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84893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592B8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漳州卫生职业学院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BB3349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自媒体视角下农村社区老年人线上线下健康促进方式研究</w:t>
            </w:r>
          </w:p>
        </w:tc>
        <w:tc>
          <w:tcPr>
            <w:tcW w:w="992" w:type="dxa"/>
            <w:gridSpan w:val="4"/>
            <w:tcBorders>
              <w:top w:val="single" w:color="auto" w:sz="4" w:space="0"/>
              <w:left w:val="single" w:color="auto" w:sz="4" w:space="0"/>
              <w:bottom w:val="single" w:color="auto" w:sz="4" w:space="0"/>
            </w:tcBorders>
            <w:vAlign w:val="center"/>
          </w:tcPr>
          <w:p w14:paraId="58B044A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黄建梅</w:t>
            </w:r>
          </w:p>
        </w:tc>
      </w:tr>
      <w:tr w14:paraId="3AA8F5E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25FABB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9F4DC9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FDA73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福建中医药大学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CCDA97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基于混合教学探索社区老年人中医健康教育新模式的研究</w:t>
            </w:r>
          </w:p>
        </w:tc>
        <w:tc>
          <w:tcPr>
            <w:tcW w:w="992" w:type="dxa"/>
            <w:gridSpan w:val="4"/>
            <w:tcBorders>
              <w:top w:val="single" w:color="auto" w:sz="4" w:space="0"/>
              <w:left w:val="single" w:color="auto" w:sz="4" w:space="0"/>
              <w:bottom w:val="single" w:color="auto" w:sz="4" w:space="0"/>
            </w:tcBorders>
            <w:vAlign w:val="center"/>
          </w:tcPr>
          <w:p w14:paraId="3E3638E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吴人杰</w:t>
            </w:r>
          </w:p>
        </w:tc>
      </w:tr>
      <w:tr w14:paraId="134A83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73" w:hRule="atLeast"/>
          <w:jc w:val="center"/>
        </w:trPr>
        <w:tc>
          <w:tcPr>
            <w:tcW w:w="725" w:type="dxa"/>
            <w:gridSpan w:val="2"/>
            <w:tcBorders>
              <w:top w:val="single" w:color="auto" w:sz="4" w:space="0"/>
              <w:bottom w:val="single" w:color="auto" w:sz="4" w:space="0"/>
              <w:right w:val="single" w:color="auto" w:sz="4" w:space="0"/>
            </w:tcBorders>
            <w:vAlign w:val="center"/>
          </w:tcPr>
          <w:p w14:paraId="13BB57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0F944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524246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福建经济学校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D6197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老年人群团体学习方式研究</w:t>
            </w:r>
          </w:p>
        </w:tc>
        <w:tc>
          <w:tcPr>
            <w:tcW w:w="992" w:type="dxa"/>
            <w:gridSpan w:val="4"/>
            <w:tcBorders>
              <w:top w:val="single" w:color="auto" w:sz="4" w:space="0"/>
              <w:left w:val="single" w:color="auto" w:sz="4" w:space="0"/>
              <w:bottom w:val="single" w:color="auto" w:sz="4" w:space="0"/>
            </w:tcBorders>
            <w:vAlign w:val="center"/>
          </w:tcPr>
          <w:p w14:paraId="7A7F2F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曾少玲</w:t>
            </w:r>
          </w:p>
        </w:tc>
      </w:tr>
      <w:tr w14:paraId="52EF0C6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F3E3C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3CFD6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8610A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A8E01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2"/>
                <w:szCs w:val="22"/>
                <w:highlight w:val="none"/>
                <w:u w:val="none"/>
                <w:lang w:val="en-US" w:eastAsia="zh-CN" w:bidi="ar"/>
              </w:rPr>
              <w:t>互联网时代下福建省农村社区教育数字化工作的发展路径研究</w:t>
            </w:r>
          </w:p>
        </w:tc>
        <w:tc>
          <w:tcPr>
            <w:tcW w:w="992" w:type="dxa"/>
            <w:gridSpan w:val="4"/>
            <w:tcBorders>
              <w:top w:val="single" w:color="auto" w:sz="4" w:space="0"/>
              <w:left w:val="single" w:color="auto" w:sz="4" w:space="0"/>
              <w:bottom w:val="single" w:color="auto" w:sz="4" w:space="0"/>
            </w:tcBorders>
            <w:vAlign w:val="center"/>
          </w:tcPr>
          <w:p w14:paraId="562E29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陈耀庭</w:t>
            </w:r>
          </w:p>
        </w:tc>
      </w:tr>
      <w:tr w14:paraId="41801C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56" w:hRule="atLeast"/>
          <w:jc w:val="center"/>
        </w:trPr>
        <w:tc>
          <w:tcPr>
            <w:tcW w:w="725" w:type="dxa"/>
            <w:gridSpan w:val="2"/>
            <w:tcBorders>
              <w:top w:val="single" w:color="auto" w:sz="4" w:space="0"/>
              <w:bottom w:val="single" w:color="auto" w:sz="4" w:space="0"/>
              <w:right w:val="single" w:color="auto" w:sz="4" w:space="0"/>
            </w:tcBorders>
            <w:vAlign w:val="center"/>
          </w:tcPr>
          <w:p w14:paraId="3E8519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ABB1B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E8B19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福建省邮电学校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B8DB6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基于终身教育理念的中职信息技术教学研究</w:t>
            </w:r>
          </w:p>
        </w:tc>
        <w:tc>
          <w:tcPr>
            <w:tcW w:w="992" w:type="dxa"/>
            <w:gridSpan w:val="4"/>
            <w:tcBorders>
              <w:top w:val="single" w:color="auto" w:sz="4" w:space="0"/>
              <w:left w:val="single" w:color="auto" w:sz="4" w:space="0"/>
              <w:bottom w:val="single" w:color="auto" w:sz="4" w:space="0"/>
            </w:tcBorders>
            <w:vAlign w:val="center"/>
          </w:tcPr>
          <w:p w14:paraId="141D6AB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李发金</w:t>
            </w:r>
          </w:p>
        </w:tc>
      </w:tr>
      <w:tr w14:paraId="3E9E8F2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41" w:hRule="atLeast"/>
          <w:jc w:val="center"/>
        </w:trPr>
        <w:tc>
          <w:tcPr>
            <w:tcW w:w="725" w:type="dxa"/>
            <w:gridSpan w:val="2"/>
            <w:tcBorders>
              <w:top w:val="single" w:color="auto" w:sz="4" w:space="0"/>
              <w:bottom w:val="single" w:color="auto" w:sz="4" w:space="0"/>
              <w:right w:val="single" w:color="auto" w:sz="4" w:space="0"/>
            </w:tcBorders>
            <w:vAlign w:val="center"/>
          </w:tcPr>
          <w:p w14:paraId="755E0CD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BAD3A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04DED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福建中医药大学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A94C9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慢性胃炎中医健康管理与老年教育融合发展模式</w:t>
            </w:r>
          </w:p>
        </w:tc>
        <w:tc>
          <w:tcPr>
            <w:tcW w:w="992" w:type="dxa"/>
            <w:gridSpan w:val="4"/>
            <w:tcBorders>
              <w:top w:val="single" w:color="auto" w:sz="4" w:space="0"/>
              <w:left w:val="single" w:color="auto" w:sz="4" w:space="0"/>
              <w:bottom w:val="single" w:color="auto" w:sz="4" w:space="0"/>
            </w:tcBorders>
            <w:vAlign w:val="center"/>
          </w:tcPr>
          <w:p w14:paraId="6969AE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潘金泉</w:t>
            </w:r>
          </w:p>
        </w:tc>
      </w:tr>
      <w:tr w14:paraId="5B8FD87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01" w:hRule="atLeast"/>
          <w:jc w:val="center"/>
        </w:trPr>
        <w:tc>
          <w:tcPr>
            <w:tcW w:w="725" w:type="dxa"/>
            <w:gridSpan w:val="2"/>
            <w:tcBorders>
              <w:top w:val="single" w:color="auto" w:sz="4" w:space="0"/>
              <w:bottom w:val="single" w:color="auto" w:sz="4" w:space="0"/>
              <w:right w:val="single" w:color="auto" w:sz="4" w:space="0"/>
            </w:tcBorders>
            <w:vAlign w:val="center"/>
          </w:tcPr>
          <w:p w14:paraId="414BCE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7A294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C0E72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福建经济学校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18D7D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基于大健康理念的城市社区老年人体育价值取向培育的研究</w:t>
            </w:r>
          </w:p>
        </w:tc>
        <w:tc>
          <w:tcPr>
            <w:tcW w:w="992" w:type="dxa"/>
            <w:gridSpan w:val="4"/>
            <w:tcBorders>
              <w:top w:val="single" w:color="auto" w:sz="4" w:space="0"/>
              <w:left w:val="single" w:color="auto" w:sz="4" w:space="0"/>
              <w:bottom w:val="single" w:color="auto" w:sz="4" w:space="0"/>
            </w:tcBorders>
            <w:vAlign w:val="center"/>
          </w:tcPr>
          <w:p w14:paraId="6345C1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张卓熙</w:t>
            </w:r>
          </w:p>
        </w:tc>
      </w:tr>
      <w:tr w14:paraId="12FF804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73" w:hRule="atLeast"/>
          <w:jc w:val="center"/>
        </w:trPr>
        <w:tc>
          <w:tcPr>
            <w:tcW w:w="725" w:type="dxa"/>
            <w:gridSpan w:val="2"/>
            <w:tcBorders>
              <w:top w:val="single" w:color="auto" w:sz="4" w:space="0"/>
              <w:bottom w:val="single" w:color="auto" w:sz="4" w:space="0"/>
              <w:right w:val="single" w:color="auto" w:sz="4" w:space="0"/>
            </w:tcBorders>
            <w:vAlign w:val="center"/>
          </w:tcPr>
          <w:p w14:paraId="35EEFEA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FA541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1BB6F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厦门工学院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0605D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基于终身教育理念下的福建社区智能养老服务体系构建研究——以厦门市为例</w:t>
            </w:r>
          </w:p>
        </w:tc>
        <w:tc>
          <w:tcPr>
            <w:tcW w:w="992" w:type="dxa"/>
            <w:gridSpan w:val="4"/>
            <w:tcBorders>
              <w:top w:val="single" w:color="auto" w:sz="4" w:space="0"/>
              <w:left w:val="single" w:color="auto" w:sz="4" w:space="0"/>
              <w:bottom w:val="single" w:color="auto" w:sz="4" w:space="0"/>
            </w:tcBorders>
            <w:vAlign w:val="center"/>
          </w:tcPr>
          <w:p w14:paraId="7377A5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翁东东</w:t>
            </w:r>
          </w:p>
        </w:tc>
      </w:tr>
      <w:tr w14:paraId="1343EF9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8" w:hRule="atLeast"/>
          <w:jc w:val="center"/>
        </w:trPr>
        <w:tc>
          <w:tcPr>
            <w:tcW w:w="725" w:type="dxa"/>
            <w:gridSpan w:val="2"/>
            <w:tcBorders>
              <w:top w:val="single" w:color="auto" w:sz="4" w:space="0"/>
              <w:bottom w:val="single" w:color="auto" w:sz="4" w:space="0"/>
              <w:right w:val="single" w:color="auto" w:sz="4" w:space="0"/>
            </w:tcBorders>
            <w:vAlign w:val="center"/>
          </w:tcPr>
          <w:p w14:paraId="21E5E7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CA1E3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C1B76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福建警察学院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C0CBC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“学分银行”体系下社区终身教育治理模式研究</w:t>
            </w:r>
          </w:p>
        </w:tc>
        <w:tc>
          <w:tcPr>
            <w:tcW w:w="992" w:type="dxa"/>
            <w:gridSpan w:val="4"/>
            <w:tcBorders>
              <w:top w:val="single" w:color="auto" w:sz="4" w:space="0"/>
              <w:left w:val="single" w:color="auto" w:sz="4" w:space="0"/>
              <w:bottom w:val="single" w:color="auto" w:sz="4" w:space="0"/>
            </w:tcBorders>
            <w:vAlign w:val="center"/>
          </w:tcPr>
          <w:p w14:paraId="49FBAC8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黄子鸿</w:t>
            </w:r>
          </w:p>
        </w:tc>
      </w:tr>
      <w:tr w14:paraId="115C4EB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1470A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1E0394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9EE68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厦门理工学院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27464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多维与包容：老龄化背景下城市老旧社区户外环境无障碍设施配置与适老化设计研究</w:t>
            </w:r>
          </w:p>
        </w:tc>
        <w:tc>
          <w:tcPr>
            <w:tcW w:w="992" w:type="dxa"/>
            <w:gridSpan w:val="4"/>
            <w:tcBorders>
              <w:top w:val="single" w:color="auto" w:sz="4" w:space="0"/>
              <w:left w:val="single" w:color="auto" w:sz="4" w:space="0"/>
              <w:bottom w:val="single" w:color="auto" w:sz="4" w:space="0"/>
            </w:tcBorders>
            <w:vAlign w:val="center"/>
          </w:tcPr>
          <w:p w14:paraId="72FBDA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胡玲玲</w:t>
            </w:r>
          </w:p>
        </w:tc>
      </w:tr>
      <w:tr w14:paraId="6B535A7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99" w:hRule="atLeast"/>
          <w:jc w:val="center"/>
        </w:trPr>
        <w:tc>
          <w:tcPr>
            <w:tcW w:w="725" w:type="dxa"/>
            <w:gridSpan w:val="2"/>
            <w:tcBorders>
              <w:top w:val="single" w:color="auto" w:sz="4" w:space="0"/>
              <w:bottom w:val="single" w:color="auto" w:sz="4" w:space="0"/>
              <w:right w:val="single" w:color="auto" w:sz="4" w:space="0"/>
            </w:tcBorders>
            <w:vAlign w:val="center"/>
          </w:tcPr>
          <w:p w14:paraId="08B14B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239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EF997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AFCBA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90100C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基于终身教育理念的新型职业农民培育研究</w:t>
            </w:r>
          </w:p>
        </w:tc>
        <w:tc>
          <w:tcPr>
            <w:tcW w:w="992" w:type="dxa"/>
            <w:gridSpan w:val="4"/>
            <w:tcBorders>
              <w:top w:val="single" w:color="auto" w:sz="4" w:space="0"/>
              <w:left w:val="single" w:color="auto" w:sz="4" w:space="0"/>
              <w:bottom w:val="single" w:color="auto" w:sz="4" w:space="0"/>
            </w:tcBorders>
            <w:vAlign w:val="center"/>
          </w:tcPr>
          <w:p w14:paraId="336860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罗贤宇</w:t>
            </w:r>
          </w:p>
        </w:tc>
      </w:tr>
      <w:tr w14:paraId="1A513D7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09" w:hRule="atLeast"/>
          <w:jc w:val="center"/>
        </w:trPr>
        <w:tc>
          <w:tcPr>
            <w:tcW w:w="725" w:type="dxa"/>
            <w:gridSpan w:val="2"/>
            <w:tcBorders>
              <w:top w:val="single" w:color="auto" w:sz="4" w:space="0"/>
              <w:bottom w:val="single" w:color="auto" w:sz="4" w:space="0"/>
              <w:right w:val="single" w:color="auto" w:sz="4" w:space="0"/>
            </w:tcBorders>
            <w:vAlign w:val="center"/>
          </w:tcPr>
          <w:p w14:paraId="1906DC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EAFFE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FCFE2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福建警察学院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DB4BF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亲职教育的体系构建与法律保障研究</w:t>
            </w:r>
          </w:p>
        </w:tc>
        <w:tc>
          <w:tcPr>
            <w:tcW w:w="992" w:type="dxa"/>
            <w:gridSpan w:val="4"/>
            <w:tcBorders>
              <w:top w:val="single" w:color="auto" w:sz="4" w:space="0"/>
              <w:left w:val="single" w:color="auto" w:sz="4" w:space="0"/>
              <w:bottom w:val="single" w:color="auto" w:sz="4" w:space="0"/>
            </w:tcBorders>
            <w:vAlign w:val="center"/>
          </w:tcPr>
          <w:p w14:paraId="0E3783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林蕾</w:t>
            </w:r>
          </w:p>
        </w:tc>
      </w:tr>
      <w:tr w14:paraId="3B3FBA4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3BA1A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E3A77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0A8CFE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福建警察学院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3021A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互联网背景下社区终身教育多元模式研究</w:t>
            </w:r>
          </w:p>
        </w:tc>
        <w:tc>
          <w:tcPr>
            <w:tcW w:w="992" w:type="dxa"/>
            <w:gridSpan w:val="4"/>
            <w:tcBorders>
              <w:top w:val="single" w:color="auto" w:sz="4" w:space="0"/>
              <w:left w:val="single" w:color="auto" w:sz="4" w:space="0"/>
              <w:bottom w:val="single" w:color="auto" w:sz="4" w:space="0"/>
            </w:tcBorders>
            <w:vAlign w:val="center"/>
          </w:tcPr>
          <w:p w14:paraId="5376E0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黄武萍</w:t>
            </w:r>
          </w:p>
        </w:tc>
      </w:tr>
      <w:tr w14:paraId="53017E6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2A6B1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A96556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D96DE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龙岩学院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21CE1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“幼儿园-家庭-社区”教育一体化发展研究-以龙岩市为例</w:t>
            </w:r>
          </w:p>
        </w:tc>
        <w:tc>
          <w:tcPr>
            <w:tcW w:w="992" w:type="dxa"/>
            <w:gridSpan w:val="4"/>
            <w:tcBorders>
              <w:top w:val="single" w:color="auto" w:sz="4" w:space="0"/>
              <w:left w:val="single" w:color="auto" w:sz="4" w:space="0"/>
              <w:bottom w:val="single" w:color="auto" w:sz="4" w:space="0"/>
            </w:tcBorders>
            <w:vAlign w:val="center"/>
          </w:tcPr>
          <w:p w14:paraId="28AA11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周起煌</w:t>
            </w:r>
          </w:p>
        </w:tc>
      </w:tr>
      <w:tr w14:paraId="46AC9E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854" w:hRule="atLeast"/>
          <w:jc w:val="center"/>
        </w:trPr>
        <w:tc>
          <w:tcPr>
            <w:tcW w:w="725" w:type="dxa"/>
            <w:gridSpan w:val="2"/>
            <w:tcBorders>
              <w:top w:val="single" w:color="auto" w:sz="4" w:space="0"/>
              <w:bottom w:val="single" w:color="auto" w:sz="4" w:space="0"/>
              <w:right w:val="single" w:color="auto" w:sz="4" w:space="0"/>
            </w:tcBorders>
            <w:vAlign w:val="center"/>
          </w:tcPr>
          <w:p w14:paraId="277A5A8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D97F5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ECD7C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柘荣县实验小学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693311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社区“落地式家长学校”学习形式与创新研究</w:t>
            </w:r>
          </w:p>
        </w:tc>
        <w:tc>
          <w:tcPr>
            <w:tcW w:w="992" w:type="dxa"/>
            <w:gridSpan w:val="4"/>
            <w:tcBorders>
              <w:top w:val="single" w:color="auto" w:sz="4" w:space="0"/>
              <w:left w:val="single" w:color="auto" w:sz="4" w:space="0"/>
              <w:bottom w:val="single" w:color="auto" w:sz="4" w:space="0"/>
            </w:tcBorders>
            <w:vAlign w:val="center"/>
          </w:tcPr>
          <w:p w14:paraId="538E7D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江丽玉</w:t>
            </w:r>
          </w:p>
        </w:tc>
      </w:tr>
      <w:tr w14:paraId="7EF41EC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1301" w:hRule="atLeast"/>
          <w:jc w:val="center"/>
        </w:trPr>
        <w:tc>
          <w:tcPr>
            <w:tcW w:w="725" w:type="dxa"/>
            <w:gridSpan w:val="2"/>
            <w:tcBorders>
              <w:top w:val="single" w:color="auto" w:sz="4" w:space="0"/>
              <w:bottom w:val="single" w:color="auto" w:sz="4" w:space="0"/>
              <w:right w:val="single" w:color="auto" w:sz="4" w:space="0"/>
            </w:tcBorders>
            <w:vAlign w:val="center"/>
          </w:tcPr>
          <w:p w14:paraId="2D6F37D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8AA7B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530EF7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漳州卫生职业学院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A35CA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终身教育理念下高职院校对接社区卫生服务中心提升社区老年家庭应急自救互救能力研究</w:t>
            </w:r>
          </w:p>
        </w:tc>
        <w:tc>
          <w:tcPr>
            <w:tcW w:w="992" w:type="dxa"/>
            <w:gridSpan w:val="4"/>
            <w:tcBorders>
              <w:top w:val="single" w:color="auto" w:sz="4" w:space="0"/>
              <w:left w:val="single" w:color="auto" w:sz="4" w:space="0"/>
              <w:bottom w:val="single" w:color="auto" w:sz="4" w:space="0"/>
            </w:tcBorders>
            <w:vAlign w:val="center"/>
          </w:tcPr>
          <w:p w14:paraId="56C5386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储爱霞</w:t>
            </w:r>
          </w:p>
        </w:tc>
      </w:tr>
      <w:tr w14:paraId="21EC1FC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1427" w:hRule="atLeast"/>
          <w:jc w:val="center"/>
        </w:trPr>
        <w:tc>
          <w:tcPr>
            <w:tcW w:w="725" w:type="dxa"/>
            <w:gridSpan w:val="2"/>
            <w:tcBorders>
              <w:top w:val="single" w:color="auto" w:sz="4" w:space="0"/>
              <w:bottom w:val="single" w:color="auto" w:sz="4" w:space="0"/>
              <w:right w:val="single" w:color="auto" w:sz="4" w:space="0"/>
            </w:tcBorders>
            <w:vAlign w:val="center"/>
          </w:tcPr>
          <w:p w14:paraId="5B6063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FBCA21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3BFC8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福州工商学院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A057C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终身教育信息化研究以福州市高校教育信息化建设的研究与探索为例</w:t>
            </w:r>
          </w:p>
        </w:tc>
        <w:tc>
          <w:tcPr>
            <w:tcW w:w="992" w:type="dxa"/>
            <w:gridSpan w:val="4"/>
            <w:tcBorders>
              <w:top w:val="single" w:color="auto" w:sz="4" w:space="0"/>
              <w:left w:val="single" w:color="auto" w:sz="4" w:space="0"/>
              <w:bottom w:val="single" w:color="auto" w:sz="4" w:space="0"/>
            </w:tcBorders>
            <w:vAlign w:val="center"/>
          </w:tcPr>
          <w:p w14:paraId="0A6A24C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陈丽娟</w:t>
            </w:r>
          </w:p>
        </w:tc>
      </w:tr>
      <w:tr w14:paraId="43AFE46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BD4EE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CDB96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BAD71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厦门华天涉外职业技术学院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39225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信息技术下老年人生活学习方式研究</w:t>
            </w:r>
          </w:p>
        </w:tc>
        <w:tc>
          <w:tcPr>
            <w:tcW w:w="992" w:type="dxa"/>
            <w:gridSpan w:val="4"/>
            <w:tcBorders>
              <w:top w:val="single" w:color="auto" w:sz="4" w:space="0"/>
              <w:left w:val="single" w:color="auto" w:sz="4" w:space="0"/>
              <w:bottom w:val="single" w:color="auto" w:sz="4" w:space="0"/>
            </w:tcBorders>
            <w:vAlign w:val="center"/>
          </w:tcPr>
          <w:p w14:paraId="04A15B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周晓琼</w:t>
            </w:r>
          </w:p>
        </w:tc>
      </w:tr>
      <w:tr w14:paraId="6A99966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89985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4E7AC7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641AF6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三明市老年大学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372B7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老年教育在服务农民市民化进程中大有可为</w:t>
            </w:r>
          </w:p>
        </w:tc>
        <w:tc>
          <w:tcPr>
            <w:tcW w:w="992" w:type="dxa"/>
            <w:gridSpan w:val="4"/>
            <w:tcBorders>
              <w:top w:val="single" w:color="auto" w:sz="4" w:space="0"/>
              <w:left w:val="single" w:color="auto" w:sz="4" w:space="0"/>
              <w:bottom w:val="single" w:color="auto" w:sz="4" w:space="0"/>
            </w:tcBorders>
            <w:vAlign w:val="center"/>
          </w:tcPr>
          <w:p w14:paraId="4A268E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肖孝代</w:t>
            </w:r>
          </w:p>
        </w:tc>
      </w:tr>
      <w:tr w14:paraId="66866DF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9C339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4A1A0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96029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厦门安防科技职业学院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598407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农村社区（老年）教育发展研究---以闽西农村为例</w:t>
            </w:r>
          </w:p>
        </w:tc>
        <w:tc>
          <w:tcPr>
            <w:tcW w:w="992" w:type="dxa"/>
            <w:gridSpan w:val="4"/>
            <w:tcBorders>
              <w:top w:val="single" w:color="auto" w:sz="4" w:space="0"/>
              <w:left w:val="single" w:color="auto" w:sz="4" w:space="0"/>
              <w:bottom w:val="single" w:color="auto" w:sz="4" w:space="0"/>
            </w:tcBorders>
            <w:vAlign w:val="center"/>
          </w:tcPr>
          <w:p w14:paraId="591371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林宋发</w:t>
            </w:r>
          </w:p>
        </w:tc>
      </w:tr>
      <w:tr w14:paraId="39419FA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7A6986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249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EFBAD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44B7A9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CEDB0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基于资源共享的海船员终身教育模式构建研究</w:t>
            </w:r>
          </w:p>
        </w:tc>
        <w:tc>
          <w:tcPr>
            <w:tcW w:w="992" w:type="dxa"/>
            <w:gridSpan w:val="4"/>
            <w:tcBorders>
              <w:top w:val="single" w:color="auto" w:sz="4" w:space="0"/>
              <w:left w:val="single" w:color="auto" w:sz="4" w:space="0"/>
              <w:bottom w:val="single" w:color="auto" w:sz="4" w:space="0"/>
            </w:tcBorders>
            <w:vAlign w:val="center"/>
          </w:tcPr>
          <w:p w14:paraId="0BDF93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刘学强</w:t>
            </w:r>
          </w:p>
        </w:tc>
      </w:tr>
      <w:tr w14:paraId="722E0BC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75" w:hRule="atLeast"/>
          <w:jc w:val="center"/>
        </w:trPr>
        <w:tc>
          <w:tcPr>
            <w:tcW w:w="725" w:type="dxa"/>
            <w:gridSpan w:val="2"/>
            <w:tcBorders>
              <w:top w:val="single" w:color="auto" w:sz="4" w:space="0"/>
              <w:bottom w:val="single" w:color="auto" w:sz="4" w:space="0"/>
              <w:right w:val="single" w:color="auto" w:sz="4" w:space="0"/>
            </w:tcBorders>
            <w:vAlign w:val="center"/>
          </w:tcPr>
          <w:p w14:paraId="60298E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396E8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28C541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闽南师范大学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EE8A0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留守儿童家庭成长教育远程支援系统构建与应用研究</w:t>
            </w:r>
          </w:p>
        </w:tc>
        <w:tc>
          <w:tcPr>
            <w:tcW w:w="992" w:type="dxa"/>
            <w:gridSpan w:val="4"/>
            <w:tcBorders>
              <w:top w:val="single" w:color="auto" w:sz="4" w:space="0"/>
              <w:left w:val="single" w:color="auto" w:sz="4" w:space="0"/>
              <w:bottom w:val="single" w:color="auto" w:sz="4" w:space="0"/>
            </w:tcBorders>
            <w:vAlign w:val="center"/>
          </w:tcPr>
          <w:p w14:paraId="58ED3A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袁东斌</w:t>
            </w:r>
          </w:p>
        </w:tc>
      </w:tr>
      <w:tr w14:paraId="6543EBE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57" w:hRule="atLeast"/>
          <w:jc w:val="center"/>
        </w:trPr>
        <w:tc>
          <w:tcPr>
            <w:tcW w:w="725" w:type="dxa"/>
            <w:gridSpan w:val="2"/>
            <w:tcBorders>
              <w:top w:val="single" w:color="auto" w:sz="4" w:space="0"/>
              <w:bottom w:val="single" w:color="auto" w:sz="4" w:space="0"/>
              <w:right w:val="single" w:color="auto" w:sz="4" w:space="0"/>
            </w:tcBorders>
            <w:vAlign w:val="center"/>
          </w:tcPr>
          <w:p w14:paraId="43735AC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7D22F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97BAB2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漳州理工职业学院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0FAAF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终身教育的证照制度改革研究</w:t>
            </w:r>
          </w:p>
        </w:tc>
        <w:tc>
          <w:tcPr>
            <w:tcW w:w="992" w:type="dxa"/>
            <w:gridSpan w:val="4"/>
            <w:tcBorders>
              <w:top w:val="single" w:color="auto" w:sz="4" w:space="0"/>
              <w:left w:val="single" w:color="auto" w:sz="4" w:space="0"/>
              <w:bottom w:val="single" w:color="auto" w:sz="4" w:space="0"/>
            </w:tcBorders>
            <w:vAlign w:val="center"/>
          </w:tcPr>
          <w:p w14:paraId="5C9A7E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辜跃辉</w:t>
            </w:r>
          </w:p>
        </w:tc>
      </w:tr>
      <w:tr w14:paraId="5213B24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658F03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CAA16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24358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福建三明林业学校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65791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基于终身教育背景下的传统技艺传承与创新实践研究——以三明林校开展传统剪纸社团活动为例</w:t>
            </w:r>
          </w:p>
        </w:tc>
        <w:tc>
          <w:tcPr>
            <w:tcW w:w="992" w:type="dxa"/>
            <w:gridSpan w:val="4"/>
            <w:tcBorders>
              <w:top w:val="single" w:color="auto" w:sz="4" w:space="0"/>
              <w:left w:val="single" w:color="auto" w:sz="4" w:space="0"/>
              <w:bottom w:val="single" w:color="auto" w:sz="4" w:space="0"/>
            </w:tcBorders>
            <w:vAlign w:val="center"/>
          </w:tcPr>
          <w:p w14:paraId="304B13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兰天龙</w:t>
            </w:r>
          </w:p>
        </w:tc>
      </w:tr>
      <w:tr w14:paraId="793B817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177C7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B992C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D94B0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三明市老年大学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22A093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老年远程教育助力乡村振兴战略研究</w:t>
            </w:r>
          </w:p>
        </w:tc>
        <w:tc>
          <w:tcPr>
            <w:tcW w:w="992" w:type="dxa"/>
            <w:gridSpan w:val="4"/>
            <w:tcBorders>
              <w:top w:val="single" w:color="auto" w:sz="4" w:space="0"/>
              <w:left w:val="single" w:color="auto" w:sz="4" w:space="0"/>
              <w:bottom w:val="single" w:color="auto" w:sz="4" w:space="0"/>
            </w:tcBorders>
            <w:vAlign w:val="center"/>
          </w:tcPr>
          <w:p w14:paraId="0B2DF5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王小荣</w:t>
            </w:r>
          </w:p>
        </w:tc>
      </w:tr>
      <w:tr w14:paraId="489115A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9163D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D4ABB1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6CB8E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7AC21A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高职院校视野下终身教育多元化发展路径研究</w:t>
            </w:r>
          </w:p>
        </w:tc>
        <w:tc>
          <w:tcPr>
            <w:tcW w:w="992" w:type="dxa"/>
            <w:gridSpan w:val="4"/>
            <w:tcBorders>
              <w:top w:val="single" w:color="auto" w:sz="4" w:space="0"/>
              <w:left w:val="single" w:color="auto" w:sz="4" w:space="0"/>
              <w:bottom w:val="single" w:color="auto" w:sz="4" w:space="0"/>
            </w:tcBorders>
            <w:vAlign w:val="center"/>
          </w:tcPr>
          <w:p w14:paraId="5B892C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黄丽晶</w:t>
            </w:r>
          </w:p>
        </w:tc>
      </w:tr>
      <w:tr w14:paraId="393684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179D4C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D4C175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83390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黎明职业大学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5B71A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疫情防控常态化社区教育学习者特征研究</w:t>
            </w:r>
          </w:p>
        </w:tc>
        <w:tc>
          <w:tcPr>
            <w:tcW w:w="992" w:type="dxa"/>
            <w:gridSpan w:val="4"/>
            <w:tcBorders>
              <w:top w:val="single" w:color="auto" w:sz="4" w:space="0"/>
              <w:left w:val="single" w:color="auto" w:sz="4" w:space="0"/>
              <w:bottom w:val="single" w:color="auto" w:sz="4" w:space="0"/>
            </w:tcBorders>
            <w:vAlign w:val="center"/>
          </w:tcPr>
          <w:p w14:paraId="0EF96F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戴汉良</w:t>
            </w:r>
          </w:p>
        </w:tc>
      </w:tr>
      <w:tr w14:paraId="697166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20" w:hRule="atLeast"/>
          <w:jc w:val="center"/>
        </w:trPr>
        <w:tc>
          <w:tcPr>
            <w:tcW w:w="725" w:type="dxa"/>
            <w:gridSpan w:val="2"/>
            <w:tcBorders>
              <w:top w:val="single" w:color="auto" w:sz="4" w:space="0"/>
              <w:bottom w:val="single" w:color="auto" w:sz="4" w:space="0"/>
              <w:right w:val="single" w:color="auto" w:sz="4" w:space="0"/>
            </w:tcBorders>
            <w:vAlign w:val="center"/>
          </w:tcPr>
          <w:p w14:paraId="45DF12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99136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821E2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莆田市老年大学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1C57A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运用老年教育阵地传承莆仙地域文化</w:t>
            </w:r>
          </w:p>
        </w:tc>
        <w:tc>
          <w:tcPr>
            <w:tcW w:w="992" w:type="dxa"/>
            <w:gridSpan w:val="4"/>
            <w:tcBorders>
              <w:top w:val="single" w:color="auto" w:sz="4" w:space="0"/>
              <w:left w:val="single" w:color="auto" w:sz="4" w:space="0"/>
              <w:bottom w:val="single" w:color="auto" w:sz="4" w:space="0"/>
            </w:tcBorders>
            <w:vAlign w:val="center"/>
          </w:tcPr>
          <w:p w14:paraId="21C121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许文豹</w:t>
            </w:r>
          </w:p>
        </w:tc>
      </w:tr>
      <w:tr w14:paraId="408F7BC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32" w:hRule="atLeast"/>
          <w:jc w:val="center"/>
        </w:trPr>
        <w:tc>
          <w:tcPr>
            <w:tcW w:w="725" w:type="dxa"/>
            <w:gridSpan w:val="2"/>
            <w:tcBorders>
              <w:top w:val="single" w:color="auto" w:sz="4" w:space="0"/>
              <w:bottom w:val="single" w:color="auto" w:sz="4" w:space="0"/>
              <w:right w:val="single" w:color="auto" w:sz="4" w:space="0"/>
            </w:tcBorders>
            <w:vAlign w:val="center"/>
          </w:tcPr>
          <w:p w14:paraId="6B6E773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1F4F1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91925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福建省漳州财贸学校</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7063B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终生教育服务提供模式研究</w:t>
            </w:r>
          </w:p>
        </w:tc>
        <w:tc>
          <w:tcPr>
            <w:tcW w:w="992" w:type="dxa"/>
            <w:gridSpan w:val="4"/>
            <w:tcBorders>
              <w:top w:val="single" w:color="auto" w:sz="4" w:space="0"/>
              <w:left w:val="single" w:color="auto" w:sz="4" w:space="0"/>
              <w:bottom w:val="single" w:color="auto" w:sz="4" w:space="0"/>
            </w:tcBorders>
            <w:vAlign w:val="center"/>
          </w:tcPr>
          <w:p w14:paraId="575D1E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林状君</w:t>
            </w:r>
          </w:p>
        </w:tc>
      </w:tr>
      <w:tr w14:paraId="38E2710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61" w:hRule="atLeast"/>
          <w:jc w:val="center"/>
        </w:trPr>
        <w:tc>
          <w:tcPr>
            <w:tcW w:w="725" w:type="dxa"/>
            <w:gridSpan w:val="2"/>
            <w:tcBorders>
              <w:top w:val="single" w:color="auto" w:sz="4" w:space="0"/>
              <w:bottom w:val="single" w:color="auto" w:sz="4" w:space="0"/>
              <w:right w:val="single" w:color="auto" w:sz="4" w:space="0"/>
            </w:tcBorders>
            <w:vAlign w:val="center"/>
          </w:tcPr>
          <w:p w14:paraId="5C5A18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2C76074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C77D2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将乐一中</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BC57D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老年社团与高中学生社团学习活动互补合作探究</w:t>
            </w:r>
          </w:p>
        </w:tc>
        <w:tc>
          <w:tcPr>
            <w:tcW w:w="992" w:type="dxa"/>
            <w:gridSpan w:val="4"/>
            <w:tcBorders>
              <w:top w:val="single" w:color="auto" w:sz="4" w:space="0"/>
              <w:left w:val="single" w:color="auto" w:sz="4" w:space="0"/>
              <w:bottom w:val="single" w:color="auto" w:sz="4" w:space="0"/>
            </w:tcBorders>
            <w:vAlign w:val="center"/>
          </w:tcPr>
          <w:p w14:paraId="218489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杨震辉</w:t>
            </w:r>
          </w:p>
        </w:tc>
      </w:tr>
      <w:tr w14:paraId="6A42B1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86" w:hRule="atLeast"/>
          <w:jc w:val="center"/>
        </w:trPr>
        <w:tc>
          <w:tcPr>
            <w:tcW w:w="725" w:type="dxa"/>
            <w:gridSpan w:val="2"/>
            <w:tcBorders>
              <w:top w:val="single" w:color="auto" w:sz="4" w:space="0"/>
              <w:bottom w:val="single" w:color="auto" w:sz="4" w:space="0"/>
              <w:right w:val="single" w:color="auto" w:sz="4" w:space="0"/>
            </w:tcBorders>
            <w:vAlign w:val="center"/>
          </w:tcPr>
          <w:p w14:paraId="4DAFE6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259</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4AB90E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77667D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54C12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新基建背景下基层水利技术人员职业培训策略研究</w:t>
            </w:r>
          </w:p>
        </w:tc>
        <w:tc>
          <w:tcPr>
            <w:tcW w:w="992" w:type="dxa"/>
            <w:gridSpan w:val="4"/>
            <w:tcBorders>
              <w:top w:val="single" w:color="auto" w:sz="4" w:space="0"/>
              <w:left w:val="single" w:color="auto" w:sz="4" w:space="0"/>
              <w:bottom w:val="single" w:color="auto" w:sz="4" w:space="0"/>
            </w:tcBorders>
            <w:vAlign w:val="center"/>
          </w:tcPr>
          <w:p w14:paraId="66A532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谢延凯</w:t>
            </w:r>
          </w:p>
        </w:tc>
      </w:tr>
      <w:tr w14:paraId="24567C0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54" w:hRule="atLeast"/>
          <w:jc w:val="center"/>
        </w:trPr>
        <w:tc>
          <w:tcPr>
            <w:tcW w:w="725" w:type="dxa"/>
            <w:gridSpan w:val="2"/>
            <w:tcBorders>
              <w:top w:val="single" w:color="auto" w:sz="4" w:space="0"/>
              <w:bottom w:val="single" w:color="auto" w:sz="4" w:space="0"/>
              <w:right w:val="single" w:color="auto" w:sz="4" w:space="0"/>
            </w:tcBorders>
            <w:vAlign w:val="center"/>
          </w:tcPr>
          <w:p w14:paraId="62C51FF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260</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31DC90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132CF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8CEEB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基于“二元制”农村电商人才培养模式下开放型多融合提升技能职业教育研究</w:t>
            </w:r>
          </w:p>
        </w:tc>
        <w:tc>
          <w:tcPr>
            <w:tcW w:w="992" w:type="dxa"/>
            <w:gridSpan w:val="4"/>
            <w:tcBorders>
              <w:top w:val="single" w:color="auto" w:sz="4" w:space="0"/>
              <w:left w:val="single" w:color="auto" w:sz="4" w:space="0"/>
              <w:bottom w:val="single" w:color="auto" w:sz="4" w:space="0"/>
            </w:tcBorders>
            <w:vAlign w:val="center"/>
          </w:tcPr>
          <w:p w14:paraId="5DC91F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周国福</w:t>
            </w:r>
          </w:p>
        </w:tc>
      </w:tr>
      <w:tr w14:paraId="6AEF02C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5917401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261</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B61E3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3D6B0FC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厦门华厦学院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B3F0DE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家庭环境对高校创新教育的影响研究</w:t>
            </w:r>
          </w:p>
        </w:tc>
        <w:tc>
          <w:tcPr>
            <w:tcW w:w="992" w:type="dxa"/>
            <w:gridSpan w:val="4"/>
            <w:tcBorders>
              <w:top w:val="single" w:color="auto" w:sz="4" w:space="0"/>
              <w:left w:val="single" w:color="auto" w:sz="4" w:space="0"/>
              <w:bottom w:val="single" w:color="auto" w:sz="4" w:space="0"/>
            </w:tcBorders>
            <w:vAlign w:val="center"/>
          </w:tcPr>
          <w:p w14:paraId="4BD01F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黄彬彬</w:t>
            </w:r>
          </w:p>
        </w:tc>
      </w:tr>
      <w:tr w14:paraId="3E67980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71" w:hRule="atLeast"/>
          <w:jc w:val="center"/>
        </w:trPr>
        <w:tc>
          <w:tcPr>
            <w:tcW w:w="725" w:type="dxa"/>
            <w:gridSpan w:val="2"/>
            <w:tcBorders>
              <w:top w:val="single" w:color="auto" w:sz="4" w:space="0"/>
              <w:bottom w:val="single" w:color="auto" w:sz="4" w:space="0"/>
              <w:right w:val="single" w:color="auto" w:sz="4" w:space="0"/>
            </w:tcBorders>
            <w:vAlign w:val="center"/>
          </w:tcPr>
          <w:p w14:paraId="701027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262</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77EF74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888B6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福州市老年大学</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7B329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发挥老年学习团队在积极老龄观教育活动中作用的研究</w:t>
            </w:r>
          </w:p>
        </w:tc>
        <w:tc>
          <w:tcPr>
            <w:tcW w:w="992" w:type="dxa"/>
            <w:gridSpan w:val="4"/>
            <w:tcBorders>
              <w:top w:val="single" w:color="auto" w:sz="4" w:space="0"/>
              <w:left w:val="single" w:color="auto" w:sz="4" w:space="0"/>
              <w:bottom w:val="single" w:color="auto" w:sz="4" w:space="0"/>
            </w:tcBorders>
            <w:vAlign w:val="center"/>
          </w:tcPr>
          <w:p w14:paraId="43360A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骆翠玉</w:t>
            </w:r>
          </w:p>
        </w:tc>
      </w:tr>
      <w:tr w14:paraId="25219A1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3B020F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263</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55068D1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1DA1A4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E4C85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终身教育背景下的混合式的教与学—以工程测量课程为例</w:t>
            </w:r>
          </w:p>
        </w:tc>
        <w:tc>
          <w:tcPr>
            <w:tcW w:w="992" w:type="dxa"/>
            <w:gridSpan w:val="4"/>
            <w:tcBorders>
              <w:top w:val="single" w:color="auto" w:sz="4" w:space="0"/>
              <w:left w:val="single" w:color="auto" w:sz="4" w:space="0"/>
              <w:bottom w:val="single" w:color="auto" w:sz="4" w:space="0"/>
            </w:tcBorders>
            <w:vAlign w:val="center"/>
          </w:tcPr>
          <w:p w14:paraId="18EA67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张小青</w:t>
            </w:r>
          </w:p>
        </w:tc>
      </w:tr>
      <w:tr w14:paraId="1BC802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30" w:hRule="atLeast"/>
          <w:jc w:val="center"/>
        </w:trPr>
        <w:tc>
          <w:tcPr>
            <w:tcW w:w="725" w:type="dxa"/>
            <w:gridSpan w:val="2"/>
            <w:tcBorders>
              <w:top w:val="single" w:color="auto" w:sz="4" w:space="0"/>
              <w:bottom w:val="single" w:color="auto" w:sz="4" w:space="0"/>
              <w:right w:val="single" w:color="auto" w:sz="4" w:space="0"/>
            </w:tcBorders>
            <w:vAlign w:val="center"/>
          </w:tcPr>
          <w:p w14:paraId="459271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264</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119845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2E35E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1"/>
                <w:szCs w:val="21"/>
                <w:highlight w:val="none"/>
                <w:u w:val="none"/>
                <w:lang w:val="en-US" w:eastAsia="zh-CN" w:bidi="ar"/>
              </w:rPr>
              <w:t>福建船政交通职业学院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CF287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基于互动管理会议&lt;IM&gt;对社区终身教育模式的探索与实践</w:t>
            </w:r>
          </w:p>
        </w:tc>
        <w:tc>
          <w:tcPr>
            <w:tcW w:w="992" w:type="dxa"/>
            <w:gridSpan w:val="4"/>
            <w:tcBorders>
              <w:top w:val="single" w:color="auto" w:sz="4" w:space="0"/>
              <w:left w:val="single" w:color="auto" w:sz="4" w:space="0"/>
              <w:bottom w:val="single" w:color="auto" w:sz="4" w:space="0"/>
            </w:tcBorders>
            <w:vAlign w:val="center"/>
          </w:tcPr>
          <w:p w14:paraId="78B429C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孙荣平</w:t>
            </w:r>
          </w:p>
        </w:tc>
      </w:tr>
      <w:tr w14:paraId="0E75DCF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666" w:hRule="atLeast"/>
          <w:jc w:val="center"/>
        </w:trPr>
        <w:tc>
          <w:tcPr>
            <w:tcW w:w="725" w:type="dxa"/>
            <w:gridSpan w:val="2"/>
            <w:tcBorders>
              <w:top w:val="single" w:color="auto" w:sz="4" w:space="0"/>
              <w:bottom w:val="single" w:color="auto" w:sz="4" w:space="0"/>
              <w:right w:val="single" w:color="auto" w:sz="4" w:space="0"/>
            </w:tcBorders>
            <w:vAlign w:val="center"/>
          </w:tcPr>
          <w:p w14:paraId="23C3E4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265</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696AA6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1FD68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漳州职业技术学院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3D7B49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新时代终身职业教育融合发展的痛点与破局</w:t>
            </w:r>
          </w:p>
        </w:tc>
        <w:tc>
          <w:tcPr>
            <w:tcW w:w="992" w:type="dxa"/>
            <w:gridSpan w:val="4"/>
            <w:tcBorders>
              <w:top w:val="single" w:color="auto" w:sz="4" w:space="0"/>
              <w:left w:val="single" w:color="auto" w:sz="4" w:space="0"/>
              <w:bottom w:val="single" w:color="auto" w:sz="4" w:space="0"/>
            </w:tcBorders>
            <w:vAlign w:val="center"/>
          </w:tcPr>
          <w:p w14:paraId="511B398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吴海勇</w:t>
            </w:r>
          </w:p>
        </w:tc>
      </w:tr>
      <w:tr w14:paraId="6BA969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897" w:hRule="atLeast"/>
          <w:jc w:val="center"/>
        </w:trPr>
        <w:tc>
          <w:tcPr>
            <w:tcW w:w="725" w:type="dxa"/>
            <w:gridSpan w:val="2"/>
            <w:tcBorders>
              <w:top w:val="single" w:color="auto" w:sz="4" w:space="0"/>
              <w:bottom w:val="single" w:color="auto" w:sz="4" w:space="0"/>
              <w:right w:val="single" w:color="auto" w:sz="4" w:space="0"/>
            </w:tcBorders>
            <w:vAlign w:val="center"/>
          </w:tcPr>
          <w:p w14:paraId="1E8E6D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266</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945FA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204311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龙岩学院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5CF82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终身教育视野下家庭教育服务指导体系研究</w:t>
            </w:r>
          </w:p>
        </w:tc>
        <w:tc>
          <w:tcPr>
            <w:tcW w:w="992" w:type="dxa"/>
            <w:gridSpan w:val="4"/>
            <w:tcBorders>
              <w:top w:val="single" w:color="auto" w:sz="4" w:space="0"/>
              <w:left w:val="single" w:color="auto" w:sz="4" w:space="0"/>
              <w:bottom w:val="single" w:color="auto" w:sz="4" w:space="0"/>
            </w:tcBorders>
            <w:vAlign w:val="center"/>
          </w:tcPr>
          <w:p w14:paraId="2D1E08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刘丽娟</w:t>
            </w:r>
          </w:p>
        </w:tc>
      </w:tr>
      <w:tr w14:paraId="5BEC5C6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555" w:hRule="atLeast"/>
          <w:jc w:val="center"/>
        </w:trPr>
        <w:tc>
          <w:tcPr>
            <w:tcW w:w="725" w:type="dxa"/>
            <w:gridSpan w:val="2"/>
            <w:tcBorders>
              <w:top w:val="single" w:color="auto" w:sz="4" w:space="0"/>
              <w:bottom w:val="single" w:color="auto" w:sz="4" w:space="0"/>
              <w:right w:val="single" w:color="auto" w:sz="4" w:space="0"/>
            </w:tcBorders>
            <w:vAlign w:val="center"/>
          </w:tcPr>
          <w:p w14:paraId="1D4DF3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267</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0F4B9BA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070A65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龙岩学院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D9759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后疫情时代“互联网＋”继续教育体系的构建研究</w:t>
            </w:r>
          </w:p>
        </w:tc>
        <w:tc>
          <w:tcPr>
            <w:tcW w:w="992" w:type="dxa"/>
            <w:gridSpan w:val="4"/>
            <w:tcBorders>
              <w:top w:val="single" w:color="auto" w:sz="4" w:space="0"/>
              <w:left w:val="single" w:color="auto" w:sz="4" w:space="0"/>
              <w:bottom w:val="single" w:color="auto" w:sz="4" w:space="0"/>
            </w:tcBorders>
            <w:vAlign w:val="center"/>
          </w:tcPr>
          <w:p w14:paraId="66A712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rPr>
            </w:pPr>
            <w:r>
              <w:rPr>
                <w:rFonts w:hint="eastAsia" w:ascii="Times New Roman" w:hAnsi="Times New Roman" w:eastAsia="仿宋_GB2312" w:cs="仿宋_GB2312"/>
                <w:i w:val="0"/>
                <w:color w:val="auto"/>
                <w:kern w:val="0"/>
                <w:sz w:val="24"/>
                <w:szCs w:val="24"/>
                <w:highlight w:val="none"/>
                <w:u w:val="none"/>
                <w:lang w:val="en-US" w:eastAsia="zh-CN" w:bidi="ar"/>
              </w:rPr>
              <w:t>李雄文</w:t>
            </w:r>
          </w:p>
        </w:tc>
      </w:tr>
      <w:tr w14:paraId="74E5E66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2"/>
          <w:wBefore w:w="2" w:type="dxa"/>
          <w:trHeight w:val="700" w:hRule="atLeast"/>
          <w:jc w:val="center"/>
        </w:trPr>
        <w:tc>
          <w:tcPr>
            <w:tcW w:w="725" w:type="dxa"/>
            <w:gridSpan w:val="2"/>
            <w:tcBorders>
              <w:top w:val="single" w:color="auto" w:sz="4" w:space="0"/>
              <w:bottom w:val="single" w:color="auto" w:sz="4" w:space="0"/>
              <w:right w:val="single" w:color="auto" w:sz="4" w:space="0"/>
            </w:tcBorders>
            <w:vAlign w:val="center"/>
          </w:tcPr>
          <w:p w14:paraId="4702560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i w:val="0"/>
                <w:color w:val="auto"/>
                <w:kern w:val="0"/>
                <w:sz w:val="24"/>
                <w:szCs w:val="24"/>
                <w:highlight w:val="none"/>
                <w:u w:val="none"/>
                <w:lang w:val="en-US" w:eastAsia="zh-CN" w:bidi="ar"/>
              </w:rPr>
              <w:t>268</w:t>
            </w:r>
          </w:p>
        </w:tc>
        <w:tc>
          <w:tcPr>
            <w:tcW w:w="1400" w:type="dxa"/>
            <w:gridSpan w:val="7"/>
            <w:tcBorders>
              <w:top w:val="single" w:color="auto" w:sz="4" w:space="0"/>
              <w:left w:val="single" w:color="auto" w:sz="4" w:space="0"/>
              <w:bottom w:val="single" w:color="auto" w:sz="4" w:space="0"/>
              <w:right w:val="single" w:color="auto" w:sz="4" w:space="0"/>
            </w:tcBorders>
            <w:vAlign w:val="center"/>
          </w:tcPr>
          <w:p w14:paraId="3CC9A9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i w:val="0"/>
                <w:color w:val="auto"/>
                <w:kern w:val="0"/>
                <w:sz w:val="24"/>
                <w:szCs w:val="24"/>
                <w:highlight w:val="none"/>
                <w:u w:val="none"/>
                <w:lang w:val="en-US" w:eastAsia="zh-CN" w:bidi="ar"/>
              </w:rPr>
              <w:t>一般课题</w:t>
            </w:r>
          </w:p>
        </w:tc>
        <w:tc>
          <w:tcPr>
            <w:tcW w:w="2376" w:type="dxa"/>
            <w:gridSpan w:val="6"/>
            <w:tcBorders>
              <w:top w:val="single" w:color="auto" w:sz="4" w:space="0"/>
              <w:left w:val="single" w:color="auto" w:sz="4" w:space="0"/>
              <w:bottom w:val="single" w:color="auto" w:sz="4" w:space="0"/>
              <w:right w:val="single" w:color="auto" w:sz="4" w:space="0"/>
            </w:tcBorders>
            <w:vAlign w:val="center"/>
          </w:tcPr>
          <w:p w14:paraId="5F15E6F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i w:val="0"/>
                <w:color w:val="auto"/>
                <w:kern w:val="0"/>
                <w:sz w:val="21"/>
                <w:szCs w:val="21"/>
                <w:highlight w:val="none"/>
                <w:u w:val="none"/>
                <w:lang w:val="en-US" w:eastAsia="zh-CN" w:bidi="ar"/>
              </w:rPr>
              <w:t>泉州工艺美术职业学院</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F8921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i w:val="0"/>
                <w:color w:val="auto"/>
                <w:kern w:val="0"/>
                <w:sz w:val="24"/>
                <w:szCs w:val="24"/>
                <w:highlight w:val="none"/>
                <w:u w:val="none"/>
                <w:lang w:val="en-US" w:eastAsia="zh-CN" w:bidi="ar"/>
              </w:rPr>
              <w:t>陶瓷文化终身教育信息化平台建设研究</w:t>
            </w:r>
          </w:p>
        </w:tc>
        <w:tc>
          <w:tcPr>
            <w:tcW w:w="992" w:type="dxa"/>
            <w:gridSpan w:val="4"/>
            <w:tcBorders>
              <w:top w:val="single" w:color="auto" w:sz="4" w:space="0"/>
              <w:left w:val="single" w:color="auto" w:sz="4" w:space="0"/>
              <w:bottom w:val="single" w:color="auto" w:sz="4" w:space="0"/>
            </w:tcBorders>
            <w:vAlign w:val="center"/>
          </w:tcPr>
          <w:p w14:paraId="086FF8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color w:val="auto"/>
                <w:kern w:val="0"/>
                <w:sz w:val="24"/>
                <w:szCs w:val="24"/>
                <w:highlight w:val="none"/>
                <w:lang w:bidi="ar"/>
              </w:rPr>
            </w:pPr>
            <w:r>
              <w:rPr>
                <w:rFonts w:hint="eastAsia" w:ascii="Times New Roman" w:hAnsi="Times New Roman" w:eastAsia="仿宋_GB2312" w:cs="仿宋_GB2312"/>
                <w:i w:val="0"/>
                <w:color w:val="auto"/>
                <w:kern w:val="0"/>
                <w:sz w:val="24"/>
                <w:szCs w:val="24"/>
                <w:highlight w:val="none"/>
                <w:u w:val="none"/>
                <w:lang w:val="en-US" w:eastAsia="zh-CN" w:bidi="ar"/>
              </w:rPr>
              <w:t>刘劲佳</w:t>
            </w:r>
          </w:p>
        </w:tc>
      </w:tr>
    </w:tbl>
    <w:p w14:paraId="635A0657">
      <w:pPr>
        <w:pStyle w:val="4"/>
        <w:keepNext w:val="0"/>
        <w:keepLines w:val="0"/>
        <w:pageBreakBefore w:val="0"/>
        <w:widowControl w:val="0"/>
        <w:kinsoku/>
        <w:wordWrap/>
        <w:overflowPunct/>
        <w:topLinePunct w:val="0"/>
        <w:autoSpaceDE/>
        <w:autoSpaceDN/>
        <w:bidi w:val="0"/>
        <w:adjustRightInd/>
        <w:snapToGrid w:val="0"/>
        <w:spacing w:after="0" w:line="560" w:lineRule="exact"/>
        <w:ind w:left="0" w:leftChars="0" w:right="0" w:rightChars="0" w:firstLine="0" w:firstLineChars="0"/>
        <w:jc w:val="center"/>
        <w:textAlignment w:val="auto"/>
        <w:outlineLvl w:val="9"/>
        <w:rPr>
          <w:rFonts w:hint="eastAsia" w:ascii="Times New Roman" w:hAnsi="Times New Roman" w:eastAsia="方正小标宋简体" w:cs="方正小标宋简体"/>
          <w:sz w:val="44"/>
          <w:szCs w:val="44"/>
          <w:highlight w:val="none"/>
          <w:lang w:val="en-US" w:eastAsia="zh-CN"/>
        </w:rPr>
        <w:sectPr>
          <w:footerReference r:id="rId3" w:type="default"/>
          <w:pgSz w:w="11906" w:h="16838"/>
          <w:pgMar w:top="2098" w:right="1474" w:bottom="1701" w:left="1587" w:header="964" w:footer="1276" w:gutter="0"/>
          <w:pgNumType w:fmt="numberInDash"/>
          <w:cols w:space="0" w:num="1"/>
          <w:rtlGutter w:val="0"/>
          <w:docGrid w:type="lines" w:linePitch="310" w:charSpace="0"/>
        </w:sectPr>
      </w:pPr>
    </w:p>
    <w:p w14:paraId="3E60122D">
      <w:pPr>
        <w:spacing w:line="560" w:lineRule="exact"/>
        <w:rPr>
          <w:rFonts w:hint="eastAsia"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附件2</w:t>
      </w:r>
    </w:p>
    <w:p w14:paraId="7A3ABAFC">
      <w:pPr>
        <w:pStyle w:val="2"/>
        <w:keepNext/>
        <w:keepLines/>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both"/>
        <w:textAlignment w:val="auto"/>
        <w:outlineLvl w:val="1"/>
        <w:rPr>
          <w:rFonts w:hint="eastAsia"/>
        </w:rPr>
      </w:pPr>
    </w:p>
    <w:tbl>
      <w:tblPr>
        <w:tblStyle w:val="8"/>
        <w:tblW w:w="10131" w:type="dxa"/>
        <w:jc w:val="center"/>
        <w:tblLayout w:type="fixed"/>
        <w:tblCellMar>
          <w:top w:w="0" w:type="dxa"/>
          <w:left w:w="0" w:type="dxa"/>
          <w:bottom w:w="0" w:type="dxa"/>
          <w:right w:w="0" w:type="dxa"/>
        </w:tblCellMar>
      </w:tblPr>
      <w:tblGrid>
        <w:gridCol w:w="146"/>
        <w:gridCol w:w="569"/>
        <w:gridCol w:w="309"/>
        <w:gridCol w:w="6"/>
        <w:gridCol w:w="277"/>
        <w:gridCol w:w="329"/>
        <w:gridCol w:w="14"/>
        <w:gridCol w:w="985"/>
        <w:gridCol w:w="648"/>
        <w:gridCol w:w="176"/>
        <w:gridCol w:w="100"/>
        <w:gridCol w:w="1475"/>
        <w:gridCol w:w="158"/>
        <w:gridCol w:w="1"/>
        <w:gridCol w:w="857"/>
        <w:gridCol w:w="2"/>
        <w:gridCol w:w="1532"/>
        <w:gridCol w:w="722"/>
        <w:gridCol w:w="162"/>
        <w:gridCol w:w="285"/>
        <w:gridCol w:w="736"/>
        <w:gridCol w:w="642"/>
      </w:tblGrid>
      <w:tr w14:paraId="3535FEFA">
        <w:tblPrEx>
          <w:tblCellMar>
            <w:top w:w="0" w:type="dxa"/>
            <w:left w:w="0" w:type="dxa"/>
            <w:bottom w:w="0" w:type="dxa"/>
            <w:right w:w="0" w:type="dxa"/>
          </w:tblCellMar>
        </w:tblPrEx>
        <w:trPr>
          <w:trHeight w:val="542" w:hRule="atLeast"/>
          <w:jc w:val="center"/>
        </w:trPr>
        <w:tc>
          <w:tcPr>
            <w:tcW w:w="10131" w:type="dxa"/>
            <w:gridSpan w:val="22"/>
            <w:tcBorders>
              <w:top w:val="nil"/>
              <w:left w:val="nil"/>
              <w:bottom w:val="nil"/>
              <w:right w:val="nil"/>
            </w:tcBorders>
            <w:tcMar>
              <w:top w:w="15" w:type="dxa"/>
              <w:left w:w="15" w:type="dxa"/>
              <w:right w:w="15" w:type="dxa"/>
            </w:tcMar>
            <w:vAlign w:val="center"/>
          </w:tcPr>
          <w:p w14:paraId="7D40F774">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560" w:lineRule="exact"/>
              <w:jc w:val="center"/>
              <w:textAlignment w:val="auto"/>
              <w:rPr>
                <w:rFonts w:hint="eastAsia" w:ascii="Times New Roman" w:hAnsi="Times New Roman" w:cs="方正小标宋_GBK" w:eastAsiaTheme="minorEastAsia"/>
                <w:i w:val="0"/>
                <w:color w:val="000000"/>
                <w:sz w:val="32"/>
                <w:szCs w:val="32"/>
                <w:highlight w:val="none"/>
                <w:u w:val="none"/>
                <w:lang w:eastAsia="zh-CN"/>
              </w:rPr>
            </w:pPr>
            <w:r>
              <w:rPr>
                <w:rFonts w:hint="eastAsia" w:ascii="方正小标宋简体" w:hAnsi="方正小标宋简体" w:eastAsia="方正小标宋简体" w:cs="方正小标宋简体"/>
                <w:kern w:val="0"/>
                <w:sz w:val="36"/>
                <w:szCs w:val="36"/>
                <w:highlight w:val="none"/>
                <w:lang w:eastAsia="zh-CN"/>
              </w:rPr>
              <w:t>第一、二批省级继续教育网络课程项目验收结果</w:t>
            </w:r>
          </w:p>
        </w:tc>
      </w:tr>
      <w:tr w14:paraId="3A11C0CC">
        <w:tblPrEx>
          <w:tblCellMar>
            <w:top w:w="0" w:type="dxa"/>
            <w:left w:w="0" w:type="dxa"/>
            <w:bottom w:w="0" w:type="dxa"/>
            <w:right w:w="0" w:type="dxa"/>
          </w:tblCellMar>
        </w:tblPrEx>
        <w:trPr>
          <w:trHeight w:val="465" w:hRule="atLeast"/>
          <w:jc w:val="center"/>
        </w:trPr>
        <w:tc>
          <w:tcPr>
            <w:tcW w:w="10131" w:type="dxa"/>
            <w:gridSpan w:val="22"/>
            <w:tcBorders>
              <w:top w:val="nil"/>
              <w:left w:val="nil"/>
              <w:bottom w:val="single" w:color="auto" w:sz="4" w:space="0"/>
              <w:right w:val="nil"/>
            </w:tcBorders>
            <w:tcMar>
              <w:top w:w="15" w:type="dxa"/>
              <w:left w:w="15" w:type="dxa"/>
              <w:right w:w="15" w:type="dxa"/>
            </w:tcMar>
            <w:vAlign w:val="center"/>
          </w:tcPr>
          <w:p w14:paraId="1157B019">
            <w:pPr>
              <w:keepNext w:val="0"/>
              <w:keepLines w:val="0"/>
              <w:widowControl/>
              <w:suppressLineNumbers w:val="0"/>
              <w:jc w:val="left"/>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验收通过（130门）</w:t>
            </w:r>
          </w:p>
        </w:tc>
      </w:tr>
      <w:tr w14:paraId="0036CD07">
        <w:tblPrEx>
          <w:tblCellMar>
            <w:top w:w="0" w:type="dxa"/>
            <w:left w:w="0" w:type="dxa"/>
            <w:bottom w:w="0" w:type="dxa"/>
            <w:right w:w="0" w:type="dxa"/>
          </w:tblCellMar>
        </w:tblPrEx>
        <w:trPr>
          <w:trHeight w:val="542" w:hRule="atLeast"/>
          <w:jc w:val="center"/>
        </w:trPr>
        <w:tc>
          <w:tcPr>
            <w:tcW w:w="715"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1220859">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序号</w:t>
            </w:r>
          </w:p>
        </w:tc>
        <w:tc>
          <w:tcPr>
            <w:tcW w:w="59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430473">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批次</w:t>
            </w:r>
          </w:p>
        </w:tc>
        <w:tc>
          <w:tcPr>
            <w:tcW w:w="2152"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CAEFD95">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申报单位</w:t>
            </w:r>
          </w:p>
        </w:tc>
        <w:tc>
          <w:tcPr>
            <w:tcW w:w="1734"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BF13CCD">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课程名称</w:t>
            </w:r>
          </w:p>
        </w:tc>
        <w:tc>
          <w:tcPr>
            <w:tcW w:w="85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2B20144">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负责人</w:t>
            </w:r>
          </w:p>
        </w:tc>
        <w:tc>
          <w:tcPr>
            <w:tcW w:w="2701"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DCD3A58">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主要成员</w:t>
            </w:r>
          </w:p>
        </w:tc>
        <w:tc>
          <w:tcPr>
            <w:tcW w:w="13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94DD385">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验收结果</w:t>
            </w:r>
          </w:p>
        </w:tc>
      </w:tr>
      <w:tr w14:paraId="2A97F07E">
        <w:tblPrEx>
          <w:tblCellMar>
            <w:top w:w="0" w:type="dxa"/>
            <w:left w:w="0" w:type="dxa"/>
            <w:bottom w:w="0" w:type="dxa"/>
            <w:right w:w="0" w:type="dxa"/>
          </w:tblCellMar>
        </w:tblPrEx>
        <w:trPr>
          <w:trHeight w:val="672" w:hRule="atLeast"/>
          <w:jc w:val="center"/>
        </w:trPr>
        <w:tc>
          <w:tcPr>
            <w:tcW w:w="715"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1FEB6C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592"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5BA1C4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BC239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1734" w:type="dxa"/>
            <w:gridSpan w:val="4"/>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B78CA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闽茶艺韵</w:t>
            </w:r>
          </w:p>
        </w:tc>
        <w:tc>
          <w:tcPr>
            <w:tcW w:w="859"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33472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邓婷婷</w:t>
            </w:r>
          </w:p>
        </w:tc>
        <w:tc>
          <w:tcPr>
            <w:tcW w:w="2701" w:type="dxa"/>
            <w:gridSpan w:val="4"/>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00617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孙云、郭雅玲、郭玉琼、吴扬</w:t>
            </w:r>
          </w:p>
        </w:tc>
        <w:tc>
          <w:tcPr>
            <w:tcW w:w="1378"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30D7B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5488473">
        <w:tblPrEx>
          <w:tblCellMar>
            <w:top w:w="0" w:type="dxa"/>
            <w:left w:w="0" w:type="dxa"/>
            <w:bottom w:w="0" w:type="dxa"/>
            <w:right w:w="0" w:type="dxa"/>
          </w:tblCellMar>
        </w:tblPrEx>
        <w:trPr>
          <w:trHeight w:val="371"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F2D7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FA9D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D9AA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6334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人群营养与公共营养</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D6CC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姚闽娜</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EA4D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吕佳乐、杨晓聪、陈岚钦</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5A0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00E69F8">
        <w:tblPrEx>
          <w:tblCellMar>
            <w:top w:w="0" w:type="dxa"/>
            <w:left w:w="0" w:type="dxa"/>
            <w:bottom w:w="0" w:type="dxa"/>
            <w:right w:w="0" w:type="dxa"/>
          </w:tblCellMar>
        </w:tblPrEx>
        <w:trPr>
          <w:trHeight w:val="689"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D04A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F8E7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0D9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6E5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室内植物装饰与花艺</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D44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郑诚乐</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4A1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陈青青、袁媛、杨超、宋禹辉、吕美玲</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D88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591E97F">
        <w:tblPrEx>
          <w:tblCellMar>
            <w:top w:w="0" w:type="dxa"/>
            <w:left w:w="0" w:type="dxa"/>
            <w:bottom w:w="0" w:type="dxa"/>
            <w:right w:w="0" w:type="dxa"/>
          </w:tblCellMar>
        </w:tblPrEx>
        <w:trPr>
          <w:trHeight w:val="371"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0FC3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B55D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962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DCC1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社交礼仪</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A22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戴  雯</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772A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王伟、郑怀瑾、张哲彰</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E4577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D3C484A">
        <w:tblPrEx>
          <w:tblCellMar>
            <w:top w:w="0" w:type="dxa"/>
            <w:left w:w="0" w:type="dxa"/>
            <w:bottom w:w="0" w:type="dxa"/>
            <w:right w:w="0" w:type="dxa"/>
          </w:tblCellMar>
        </w:tblPrEx>
        <w:trPr>
          <w:trHeight w:val="371"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917D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F307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1CC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7B4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空气调节</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2A9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郭永辉</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7DF2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陈晓明</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90F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C313388">
        <w:tblPrEx>
          <w:tblCellMar>
            <w:top w:w="0" w:type="dxa"/>
            <w:left w:w="0" w:type="dxa"/>
            <w:bottom w:w="0" w:type="dxa"/>
            <w:right w:w="0" w:type="dxa"/>
          </w:tblCellMar>
        </w:tblPrEx>
        <w:trPr>
          <w:trHeight w:val="371"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EA3F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4BCB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C5A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18DC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宝玉石鉴赏</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9440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欧阳恒</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A61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胡斌、李湘祁</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6AB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716A55C">
        <w:tblPrEx>
          <w:tblCellMar>
            <w:top w:w="0" w:type="dxa"/>
            <w:left w:w="0" w:type="dxa"/>
            <w:bottom w:w="0" w:type="dxa"/>
            <w:right w:w="0" w:type="dxa"/>
          </w:tblCellMar>
        </w:tblPrEx>
        <w:trPr>
          <w:trHeight w:val="689"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1F4D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48FA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204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泉州华光职业学院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0C7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摄影基础</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1A0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张小喻</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CE1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林鑫楷、汤宇涵、杨丽文、汲昊鑫</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BAD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C43A02D">
        <w:tblPrEx>
          <w:tblCellMar>
            <w:top w:w="0" w:type="dxa"/>
            <w:left w:w="0" w:type="dxa"/>
            <w:bottom w:w="0" w:type="dxa"/>
            <w:right w:w="0" w:type="dxa"/>
          </w:tblCellMar>
        </w:tblPrEx>
        <w:trPr>
          <w:trHeight w:val="672"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DA9C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A913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D60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DA6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管理中有趣的心理效应</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418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邵雅利</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F5B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张小平</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62E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67E1A88">
        <w:tblPrEx>
          <w:tblCellMar>
            <w:top w:w="0" w:type="dxa"/>
            <w:left w:w="0" w:type="dxa"/>
            <w:bottom w:w="0" w:type="dxa"/>
            <w:right w:w="0" w:type="dxa"/>
          </w:tblCellMar>
        </w:tblPrEx>
        <w:trPr>
          <w:trHeight w:val="689"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C722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03593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045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AF23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大禹文化</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C4E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张盛文</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C97D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刘玉萍、刘华斌、师琨、郑秋鸾</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428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D096E2C">
        <w:tblPrEx>
          <w:tblCellMar>
            <w:top w:w="0" w:type="dxa"/>
            <w:left w:w="0" w:type="dxa"/>
            <w:bottom w:w="0" w:type="dxa"/>
            <w:right w:w="0" w:type="dxa"/>
          </w:tblCellMar>
        </w:tblPrEx>
        <w:trPr>
          <w:trHeight w:val="672"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54414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89E3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325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漳州科技职业学院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64A5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茶叶审评技术</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06A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周炎花</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B49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杨双旭、许博强、郭胡津</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555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6E05CFA">
        <w:tblPrEx>
          <w:tblCellMar>
            <w:top w:w="0" w:type="dxa"/>
            <w:left w:w="0" w:type="dxa"/>
            <w:bottom w:w="0" w:type="dxa"/>
            <w:right w:w="0" w:type="dxa"/>
          </w:tblCellMar>
        </w:tblPrEx>
        <w:trPr>
          <w:trHeight w:val="689"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976D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8C1B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49E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304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老年写意牡丹轻松入门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C9D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  曦</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630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张国茂、陈乃强、张宗伟、陈健俤、池文、吴建华</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6A8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6BA8BAF">
        <w:tblPrEx>
          <w:tblCellMar>
            <w:top w:w="0" w:type="dxa"/>
            <w:left w:w="0" w:type="dxa"/>
            <w:bottom w:w="0" w:type="dxa"/>
            <w:right w:w="0" w:type="dxa"/>
          </w:tblCellMar>
        </w:tblPrEx>
        <w:trPr>
          <w:trHeight w:val="689"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15B4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75C7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4E2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9CE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老年写意紫藤轻松入门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8B591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  曦</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ADB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张国茂、陈乃强、张宗伟、陈健俤、池文、吴建华</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CF2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AC4E045">
        <w:tblPrEx>
          <w:tblCellMar>
            <w:top w:w="0" w:type="dxa"/>
            <w:left w:w="0" w:type="dxa"/>
            <w:bottom w:w="0" w:type="dxa"/>
            <w:right w:w="0" w:type="dxa"/>
          </w:tblCellMar>
        </w:tblPrEx>
        <w:trPr>
          <w:trHeight w:val="689"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77DC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DBFC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25F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F98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老年写意月季轻松入门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98E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  曦</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60D4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张国茂、陈乃强、张宗伟、陈健俤、池文、吴建华</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0F4D0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14EE1C4">
        <w:tblPrEx>
          <w:tblCellMar>
            <w:top w:w="0" w:type="dxa"/>
            <w:left w:w="0" w:type="dxa"/>
            <w:bottom w:w="0" w:type="dxa"/>
            <w:right w:w="0" w:type="dxa"/>
          </w:tblCellMar>
        </w:tblPrEx>
        <w:trPr>
          <w:trHeight w:val="371"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81CD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30CE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B6F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7F55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身边的历史</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19C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许详雁</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A4C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陆娱、黄圣、李晓</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CF7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8CF0967">
        <w:tblPrEx>
          <w:tblCellMar>
            <w:top w:w="0" w:type="dxa"/>
            <w:left w:w="0" w:type="dxa"/>
            <w:bottom w:w="0" w:type="dxa"/>
            <w:right w:w="0" w:type="dxa"/>
          </w:tblCellMar>
        </w:tblPrEx>
        <w:trPr>
          <w:trHeight w:val="371" w:hRule="atLeast"/>
          <w:jc w:val="center"/>
        </w:trPr>
        <w:tc>
          <w:tcPr>
            <w:tcW w:w="7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A5ED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C283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C5F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4E9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青少年生命教育</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728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邵雅利</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78FE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李琦</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8E0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66FE21A">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0EDD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C9BF4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174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漳州科技职业学院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EC4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茶叶加工技术</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3432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张艳丽</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2C87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胡波、周炎花、郭胡津、曾小燕</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950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2829435">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4563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D9D91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CA88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漳州科技职业学院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351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科学饮茶与健康</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349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陈惠兰</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133A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刘小煌、胡波、张艳丽</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D21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9D8CCC0">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58B0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1489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E81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 xml:space="preserve">福建省邮电学校  </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09F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移动通信5G的应用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2A9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苏  嵘</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730F0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张海丰、高扬、郑彬彬</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544F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CE6C090">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3103E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3BB0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27F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宁德市社区大学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BCE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宗祠——承载文化与乡愁</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A04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叶祖庚</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1B8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余水淮、郑雨</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1B5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40E2D86">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DB99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9179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F127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F51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戏说乌龙茶-乌龙茶冲泡</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306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程方昭</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434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1A7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B18942B">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ABD1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9366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9C3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583B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戏说乌龙茶-乌龙茶品鉴</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EAB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程方昭</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916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AF6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9C20EF5">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B30A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6F78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9EC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393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摄影天下-摆姿及技巧</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7044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蒋秀锦</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15E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365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6CAB131">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5DC6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72DED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C72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800F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摄影天下-棚内人像摄影</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23D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刘舒婕</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312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643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621BD53">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AEF0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B748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4366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B1F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摄影天下-户外人像摄影</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C36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刘舒婕</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D6B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522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281EC9B">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2213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EBA88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1538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8527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摄影天下-儿童摄影的技巧</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54A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蒋秀锦</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A11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B0C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A901C1D">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07DF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5D0B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4AE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914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美酒风情--鸡尾酒调制方法漂浮法</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D29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吴盛雄</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E394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EC0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E7C3978">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293C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0008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C147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487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美酒风情--鸡尾酒调制方法调和法</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89A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吴盛雄</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B29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1ED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D6B366B">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C624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1D7E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D057B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C70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美酒风情--鸡尾酒调制方法摇和法</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B8F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吴盛雄</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176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B04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B03C1E7">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0424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75EE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C6A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5221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福州市老年大学按摩课程</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FDF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荣华丽</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846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刘丹峰、刘毅、陈金雄</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4CD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2B75289">
        <w:tblPrEx>
          <w:tblCellMar>
            <w:top w:w="0" w:type="dxa"/>
            <w:left w:w="0" w:type="dxa"/>
            <w:bottom w:w="0" w:type="dxa"/>
            <w:right w:w="0" w:type="dxa"/>
          </w:tblCellMar>
        </w:tblPrEx>
        <w:trPr>
          <w:gridBefore w:val="1"/>
          <w:wBefore w:w="146" w:type="dxa"/>
          <w:trHeight w:val="996"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F1A0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A2E1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7E7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E6B8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福州市老年大学摄影课程</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669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荣华丽</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3B7A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刘丹峰、郑继业、刘毅、陈其真、林卫军、林家磐、余冉冉</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FF77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CCFDC18">
        <w:tblPrEx>
          <w:tblCellMar>
            <w:top w:w="0" w:type="dxa"/>
            <w:left w:w="0" w:type="dxa"/>
            <w:bottom w:w="0" w:type="dxa"/>
            <w:right w:w="0" w:type="dxa"/>
          </w:tblCellMar>
        </w:tblPrEx>
        <w:trPr>
          <w:gridBefore w:val="1"/>
          <w:wBefore w:w="146" w:type="dxa"/>
          <w:trHeight w:val="996"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6A62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6173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2618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2B25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福州市老年大学瑜伽课程</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053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荣华丽</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A658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刘丹峰、郑继业、刘毅、陈其真、林卫军、张丽朱、余冉冉</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AC7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F8028A4">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D8EF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2CBA0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C78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56A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投资理财与生活</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BAF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郑海荣</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905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游碧蓉、李萌、蒋蔚</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D81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EE68A11">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CDA8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F621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55F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福建师范大学协和学院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EB3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手机摄影技术</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17A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卢  宇</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A88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蔡秀云、陈海霞、章斓、陈昕</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D09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C9E2615">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FB39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FE9F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CDAF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1E78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日常食品的安全与卫生</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A227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王正朝</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FC1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张正红、林政</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3F3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E7CF7C1">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D5B1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3E6F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3D9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1122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“互联网+消费”的消费决策</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C3B1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李军军</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3E5C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叶琪、周利梅</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991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0D8C24D">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F8DB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9639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FFD3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泉州理工职业学院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AD4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烘培实物教学</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77F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刘宁博</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02B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许忆、刘佳雯、简孝如</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C5C2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31C94F3">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3F27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1BB7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838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福建卫生职业技术学院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A69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家庭用药指南</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168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潘雪丰</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571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邓元荣、陈立、陈燏、郑学展、黄晓敏、康婷婷</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0A9F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20B3E91">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5CA1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E9B9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854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C38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保单解读与中老年保险规划</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A89E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杨艳华</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FBC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邱全俊 曾怡</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207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61EB0DD">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1102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41B4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C20D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6BC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从零开始学家用电气设备维修</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0FE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胡  翼</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DCA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肖丽佳、吴舒萍、邱燕雷、吕文虎</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498A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A0F8E2D">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CAE0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CE24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554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漳州科技职业学院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C8F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茶树病虫害防治技术</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7AD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胡  波</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714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张艳丽、郭胡津</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A96B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A36AC78">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C2A7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4B4F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3AC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漳州科技职业学院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E7D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茶学应用知识与实践</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BDF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倪帆呈</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696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周炎花、张艳丽、刘小煌、曾燕、肖腾香</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0B97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0E805AD">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70455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6993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1D7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福建省南平市农业学校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7353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食用菌加工</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9D5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刘瑞壁</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4AC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余翔、范金帅、郑云禧</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FAF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85CD9A2">
        <w:tblPrEx>
          <w:tblCellMar>
            <w:top w:w="0" w:type="dxa"/>
            <w:left w:w="0" w:type="dxa"/>
            <w:bottom w:w="0" w:type="dxa"/>
            <w:right w:w="0" w:type="dxa"/>
          </w:tblCellMar>
        </w:tblPrEx>
        <w:trPr>
          <w:gridBefore w:val="1"/>
          <w:wBefore w:w="146" w:type="dxa"/>
          <w:trHeight w:val="996"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045A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7C80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D9F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 xml:space="preserve">福建省邮电学校  </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F57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读懂财务报表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4C5E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徐锡光</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702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李霓虹、蔡鸿、张丹玲、郑海婷、任敬怡、陈昕、王瑾</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712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94B23F4">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3964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6C53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06F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6E9C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实用口译</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89AF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林高洁</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6A3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刘响</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0A1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73DA6A5">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223F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544F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E74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福建中医药大学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0EF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100种常用药食两用中药的识别与应用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84E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郭素华</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339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廖华军、罗兰、邱麒、冯康、陈莘、杨冬、肖彩虹</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3BD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11CDA29">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EA22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3F2C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88C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厦门华天涉外职业技术学院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88A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基金常识</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12D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林彬彬</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541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林珠兰、黄金帅</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08F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66E73EA">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038E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942A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19E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福建省南平市农业学校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8E78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农业信息网络应用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E6F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余  翔</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B07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范金帅、孙殿生、谢锴</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4790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BEF58A3">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EE877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229E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A73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福建省南平市农业学校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E12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植物病虫草鼠害诊断与防治基础</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4D66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郑云禧</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CCA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余翔、范金帅、王健</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AF4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DF1D92F">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F7B1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7622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484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福建广播电视大学福安学院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58D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闽东的“延安”——柏柱洋</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32DF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李长青</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C43B7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李暾</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0F5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4F8AB9C">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438C2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D155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52A4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85B1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生活中的社会学</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97A5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林姝敏</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1ED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黄建新、周毕芬</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1D9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98C18D7">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5095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D3E7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B6C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DDF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以案说法话老年人再婚</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DCC7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王凤民</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EFC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魏树发、高丹、董思远、葛伟</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C35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A14887D">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4EC8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80CF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CEB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D6F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文化创意产业之品牌会展与创意城市</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CB1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袁勇麟</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960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沈惠娜、高媛媛、王双煌</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4A97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9A8B434">
        <w:tblPrEx>
          <w:tblCellMar>
            <w:top w:w="0" w:type="dxa"/>
            <w:left w:w="0" w:type="dxa"/>
            <w:bottom w:w="0" w:type="dxa"/>
            <w:right w:w="0" w:type="dxa"/>
          </w:tblCellMar>
        </w:tblPrEx>
        <w:trPr>
          <w:gridBefore w:val="1"/>
          <w:wBefore w:w="146" w:type="dxa"/>
          <w:trHeight w:val="996"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CDF5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598D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2D0A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8F7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投资理财的“魔法棒”——金融衍生工具入门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2CE2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李杰辉</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985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方杰、郭君默</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F7E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9512212">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5020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0FA1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B26B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CBA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水质与人体健康</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2125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郑再就</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20A3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林立、池毓务</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1F2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1E362DB">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4925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504B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0A7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厦门华天涉外职业技术学院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E69A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水粉静物画</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33B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吴炳南</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20A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袁早华、杨航</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0228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E7B8ADE">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977B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14F4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9191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福建省南平市农业学校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C2A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农村土壤肥料实用技术</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D7E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范金帅</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774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余翔、郑云禧、王健</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7C8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8332D8C">
        <w:tblPrEx>
          <w:tblCellMar>
            <w:top w:w="0" w:type="dxa"/>
            <w:left w:w="0" w:type="dxa"/>
            <w:bottom w:w="0" w:type="dxa"/>
            <w:right w:w="0" w:type="dxa"/>
          </w:tblCellMar>
        </w:tblPrEx>
        <w:trPr>
          <w:gridBefore w:val="1"/>
          <w:wBefore w:w="146" w:type="dxa"/>
          <w:trHeight w:val="57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AD33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ED2B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0015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宁德市社区大学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200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戚继光与宁德光饼</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5CE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陈丽银</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6BF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郑雨</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C642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20BCED4">
        <w:tblPrEx>
          <w:tblCellMar>
            <w:top w:w="0" w:type="dxa"/>
            <w:left w:w="0" w:type="dxa"/>
            <w:bottom w:w="0" w:type="dxa"/>
            <w:right w:w="0" w:type="dxa"/>
          </w:tblCellMar>
        </w:tblPrEx>
        <w:trPr>
          <w:gridBefore w:val="1"/>
          <w:wBefore w:w="146" w:type="dxa"/>
          <w:trHeight w:val="626"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2E85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6964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A4E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宁德市社区大学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875E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畲族凤凰装</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E32C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李碧蓉</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D8F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96B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6EB815A">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9791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19CAE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2684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福建广播电视大学福安学院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AE0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闽东红色记忆—九家保事件</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61F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李长青</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D8F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李暾</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38D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68DD918">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AD4E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7646C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1B9B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F4B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中国传统家具</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9CE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刘学莘</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885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吴旭平、关鑫、赵鹤</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9BA3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A04BA6A">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EF21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AFB7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F86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阳光学院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4EB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创意与创新：大脑永动机</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D19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蒋湘玉</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BAE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马彦彬、池灵达、陈媛婷、汪文政、林金燕</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3CD3D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4E75E96">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EB8D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58D6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2758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EDF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青草药识别(春夏)</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15BD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黄碧光</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E51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范永立</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7CB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AF5ECDC">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F545C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4541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851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B09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以案说法话劳动合同</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5BF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许步国</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FE2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梁开斌、叶文庆</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7022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D1ED0C1">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3D1B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41115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DAA9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C1C68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休闲文化系列课程之美酒风情（一）</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EA4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周海琳</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F7F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690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8D1A1BD">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A617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593A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EA22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A1F2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科学知识系列课程之种植技术（二）</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8B0E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吴盛雄</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8DD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86F14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1AB054B">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1CA0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FDA11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C9CA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D1C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科学知识系列课程之种植技术（三）</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AD2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程方昭</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3248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91CC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8D3A3FE">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F18A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900C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5E3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35C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科学知识系列课程之种植技术（一）</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ED0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程方昭</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A04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DD6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8AB8251">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1D15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80A4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ABE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48A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休闲文化系列课程之美酒风情（二）</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DF0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陈诚</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FA5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AED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B58138B">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FD70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C6FE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D16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E53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花卉设计艺术（一）</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11B0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周洪珍</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CD9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97C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26A107A">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60CF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6820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FE4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6911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花卉设计艺术（二）</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A5A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蒋秀锦</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1FB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FDE7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71FE20B">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BC27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C783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3244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853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花卉设计艺术（三）</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4FE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江丽娜</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06E6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282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7746458">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1AAA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03BA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B2D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D7D2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香道（一）</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32B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陈明</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211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0AB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23CF804">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D250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C773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685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55B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香道（二）</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7FA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杨惠</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C7BC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E94C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7A545BE">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477C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43D2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073C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050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摄影天下（一）</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E3E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刘舒婕</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A5E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180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AE1C90D">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5F3F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DE9E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1CBD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2473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摄影天下（二）</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E15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刘海波</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A22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8EC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9F85813">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FE06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AA2C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05D1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604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摄影天下（三）</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B99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陈国雄</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38B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9E831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F8E9D34">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4F688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21B7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F59C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AB3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乌龙茶的选购</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3E0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吴盛雄</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EA6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B5C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B0BF2DD">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6229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0DF6A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74B4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ABB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亲子关系优化：理念与技巧</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AB0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程 灵</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DFB6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邵雅利、陈强、项润发</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819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D8F2CD9">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F710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79C9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408C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1C1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爱情中的心理学秘密</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FAE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邵雅利</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25C90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张小平</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119F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E373C94">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07F5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0F65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B1B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05B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海丝文化英语说</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80E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谢玲莉</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B82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郭剑晶、陈琳琳、林明</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10ED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2C8DE90">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5016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0819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9AFE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A8B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我国传统法律文化故事</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692C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谢珍萍</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EB86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王琳雯、林瑞杰</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638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E05BB7F">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B3CB5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487F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275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B2A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组织中的行为艺术</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867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杨敏</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1C46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沈斌、苏瑜、宋文琤</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3D2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8C53E69">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83C3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AC96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C51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3F22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老年写意荷花轻松入门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315CF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郑建国</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29E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张国贸、郑建国、陈乃强、张宗伟、陈健俤、池文</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799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B12A20D">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ECEB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3D0C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9E42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D82C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老年写意梅花轻松入门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B22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郑建国</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581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张国贸、郑建国、陈乃强、张宗伟、陈健俤、池文</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306B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3E9E214">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A6E7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C248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7E7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E65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老年欧体楷书轻松入门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935B6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张晓野</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96F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张国贸、郑建国、陈乃强、张宗伟、陈健俤、池文</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6C0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6ADFFBA">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06A7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E263D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3A3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421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老年硬体楷书轻松入门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C8B2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张晓野</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8C22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张国贸、郑建国、陈乃强、张宗伟、陈健俤、池文</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6AC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B766D48">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FA98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843C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065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1B8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食品营养学基础</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05D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姚闽娜</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4FE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张怡，曾红亮，邓凯波，吕佳乐，杨晓聪，陈岚钦</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9B9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0FEED53">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E125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DF20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E8CF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F8B3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神奇的种子世界</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175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季彪俊</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F1E6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周元昌、宁书菊、官华忠、胡杰、夏法刚、王衍坤</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DC2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8A8EE2A">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AA4C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530B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298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福建农林大学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97CE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观赏植物生理性病害的识别</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15B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李延</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F63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罗丽娟、罗光</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676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3CB3BDE">
        <w:tblPrEx>
          <w:tblCellMar>
            <w:top w:w="0" w:type="dxa"/>
            <w:left w:w="0" w:type="dxa"/>
            <w:bottom w:w="0" w:type="dxa"/>
            <w:right w:w="0" w:type="dxa"/>
          </w:tblCellMar>
        </w:tblPrEx>
        <w:trPr>
          <w:gridBefore w:val="1"/>
          <w:wBefore w:w="146" w:type="dxa"/>
          <w:trHeight w:val="725"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9B94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CA22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9C8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B70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日常饮食与生活习惯</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83A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许文鑫</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395A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许文鑫、王猛、刘小东</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BCA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C9750C8">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82F2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6AEC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6ED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1849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《红楼梦》与婚恋家庭小说</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469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刘海燕</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336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刘海燕、涂秀虹、蓝勇辉</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EE4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0AE977E">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ABAB7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56EF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F2F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1B9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《水浒传》与英雄侠义小说</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1D1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刘海燕</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D5A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刘海燕、涂秀虹、蓝勇辉</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A04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6233A0F">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292E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FB9B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470F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9AD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中国现当代散文研究之鲁迅散文</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8E77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袁勇麟</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CE4E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袁勇麟、吕若涵</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71B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30896EA">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33A16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2996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246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福建师范大学协和学院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439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每天一点财富金融学</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DAF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李碧珍</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18E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陈贵珍、潘晓佳、陈怀涛、林莉、黄辉、张珊珊</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E23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FE82C8F">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8D151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D0EE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A30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FAFE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向生命要质量：健康养老</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A15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杨奇靖</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B10D3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杨奇靖、林丽妹、洪舜华、郑秋鸾、孔德红、陈雪宇、</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BE62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9E2FD4D">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D39A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B7D0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962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F87DF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杨时教育思想</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5F6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王建彩</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C69C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王建彩、张盛文、刘玉萍、杨奇靖、洪舜华郑秋鸾</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EF4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2245717">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3C0F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A6208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1C7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C18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学会沟通，你的职业就是另一番样子</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3558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郑秋鸾</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504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郑秋鸾、张盛文、刘玉萍、杨奇靖、陈世雄、洪舜华</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CFE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FB0831A">
        <w:tblPrEx>
          <w:tblCellMar>
            <w:top w:w="0" w:type="dxa"/>
            <w:left w:w="0" w:type="dxa"/>
            <w:bottom w:w="0" w:type="dxa"/>
            <w:right w:w="0" w:type="dxa"/>
          </w:tblCellMar>
        </w:tblPrEx>
        <w:trPr>
          <w:gridBefore w:val="1"/>
          <w:wBefore w:w="146" w:type="dxa"/>
          <w:trHeight w:val="996"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7251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51B6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AAD4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984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瑜伽精品微课</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CE5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荣华丽</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7EB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郑继业、刘娟、刘毅、陈其真、林卫军、张俪、余冉冉</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E07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5F912F6">
        <w:tblPrEx>
          <w:tblCellMar>
            <w:top w:w="0" w:type="dxa"/>
            <w:left w:w="0" w:type="dxa"/>
            <w:bottom w:w="0" w:type="dxa"/>
            <w:right w:w="0" w:type="dxa"/>
          </w:tblCellMar>
        </w:tblPrEx>
        <w:trPr>
          <w:gridBefore w:val="1"/>
          <w:wBefore w:w="146" w:type="dxa"/>
          <w:trHeight w:val="996"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BB02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BDE4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495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A56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形体舞蹈精品微课</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F9A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荣华丽</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790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郑继业、刘娟、刘毅、陈其真、林卫军、张俪、余冉冉</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E257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735E300">
        <w:tblPrEx>
          <w:tblCellMar>
            <w:top w:w="0" w:type="dxa"/>
            <w:left w:w="0" w:type="dxa"/>
            <w:bottom w:w="0" w:type="dxa"/>
            <w:right w:w="0" w:type="dxa"/>
          </w:tblCellMar>
        </w:tblPrEx>
        <w:trPr>
          <w:gridBefore w:val="1"/>
          <w:wBefore w:w="146" w:type="dxa"/>
          <w:trHeight w:val="73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D26C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8AED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152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福州市社区大学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54D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素描入门</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A628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万珊彬</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0FC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林群、郑忠</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397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AFF41BC">
        <w:tblPrEx>
          <w:tblCellMar>
            <w:top w:w="0" w:type="dxa"/>
            <w:left w:w="0" w:type="dxa"/>
            <w:bottom w:w="0" w:type="dxa"/>
            <w:right w:w="0" w:type="dxa"/>
          </w:tblCellMar>
        </w:tblPrEx>
        <w:trPr>
          <w:gridBefore w:val="1"/>
          <w:wBefore w:w="146" w:type="dxa"/>
          <w:trHeight w:val="63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055B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AA31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20B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福州市社区大学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44D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中老年鬼步舞</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BD6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万珊彬</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529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林锦辉、陈大宝</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67D1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63E3B89">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546B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9F87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6C9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福州市社区大学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9A55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走近中国传统香文化</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901E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万珊彬</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01C1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陈丽珊、柯工</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589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A3618A0">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8823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4DB8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7D9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福州市社区大学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796E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养生太极</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CF8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万珊彬</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8254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庄勤、罗振林、陈俊</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C8D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A7F0895">
        <w:tblPrEx>
          <w:tblCellMar>
            <w:top w:w="0" w:type="dxa"/>
            <w:left w:w="0" w:type="dxa"/>
            <w:bottom w:w="0" w:type="dxa"/>
            <w:right w:w="0" w:type="dxa"/>
          </w:tblCellMar>
        </w:tblPrEx>
        <w:trPr>
          <w:gridBefore w:val="1"/>
          <w:wBefore w:w="146" w:type="dxa"/>
          <w:trHeight w:val="37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ED40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88D69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9CD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闽江学院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5F2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扎染技法与创意设计</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353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袁小红</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5FE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赵莉、倪海燕、连敏</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0D5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F25C0F1">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CDF7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302C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1BB7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闽江学院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C98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福州文化的精灵——解读福州“三才女”</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FB6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张胜璋</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5DE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林娟</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7E58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2C15AD8">
        <w:tblPrEx>
          <w:tblCellMar>
            <w:top w:w="0" w:type="dxa"/>
            <w:left w:w="0" w:type="dxa"/>
            <w:bottom w:w="0" w:type="dxa"/>
            <w:right w:w="0" w:type="dxa"/>
          </w:tblCellMar>
        </w:tblPrEx>
        <w:trPr>
          <w:gridBefore w:val="1"/>
          <w:wBefore w:w="146" w:type="dxa"/>
          <w:trHeight w:val="994"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F183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8B90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D97C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闽江学院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7D8A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中国古代文人的才貌与仕进之路</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4ED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王丽芬</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AB3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陈毓文</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D8D0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3547B30">
        <w:tblPrEx>
          <w:tblCellMar>
            <w:top w:w="0" w:type="dxa"/>
            <w:left w:w="0" w:type="dxa"/>
            <w:bottom w:w="0" w:type="dxa"/>
            <w:right w:w="0" w:type="dxa"/>
          </w:tblCellMar>
        </w:tblPrEx>
        <w:trPr>
          <w:gridBefore w:val="1"/>
          <w:wBefore w:w="146" w:type="dxa"/>
          <w:trHeight w:val="547"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A0FF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0871B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920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闽江学院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5A8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服装画技法</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3497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殷薇</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9ACA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殷薇</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025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EE9BCEC">
        <w:tblPrEx>
          <w:tblCellMar>
            <w:top w:w="0" w:type="dxa"/>
            <w:left w:w="0" w:type="dxa"/>
            <w:bottom w:w="0" w:type="dxa"/>
            <w:right w:w="0" w:type="dxa"/>
          </w:tblCellMar>
        </w:tblPrEx>
        <w:trPr>
          <w:gridBefore w:val="1"/>
          <w:wBefore w:w="146" w:type="dxa"/>
          <w:trHeight w:val="547"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DDF8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C55D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F2C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闽江学院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9A3B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毛衫设计与编织</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A5B91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倪海燕</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F6B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袁小红、张默涵、梁素贞</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4CD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1973EE4">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2C2B3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13C5A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210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0C7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疫苗关系你我他</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C81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洪丽欣</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FF1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洪丽欣、施当波、郑晓霞、张元荣、陈舒婷</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3C46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101A1F7">
        <w:tblPrEx>
          <w:tblCellMar>
            <w:top w:w="0" w:type="dxa"/>
            <w:left w:w="0" w:type="dxa"/>
            <w:bottom w:w="0" w:type="dxa"/>
            <w:right w:w="0" w:type="dxa"/>
          </w:tblCellMar>
        </w:tblPrEx>
        <w:trPr>
          <w:gridBefore w:val="1"/>
          <w:wBefore w:w="146" w:type="dxa"/>
          <w:trHeight w:val="996"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1FB6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371B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3168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5A7C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健康素养基本知识与技能</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FFE2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范春</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CD2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范春、李红卫、陈小旋、施当波、郑晓霞、张元荣、陈舒婷</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1422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B3E0C07">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C561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DC27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6A7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AF2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养生从体质状态判断开始</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9C548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李鹏程</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E7E59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李鹏程、施当波、郑晓霞、张元荣、陈舒婷</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4ADA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423C7EB">
        <w:tblPrEx>
          <w:tblCellMar>
            <w:top w:w="0" w:type="dxa"/>
            <w:left w:w="0" w:type="dxa"/>
            <w:bottom w:w="0" w:type="dxa"/>
            <w:right w:w="0" w:type="dxa"/>
          </w:tblCellMar>
        </w:tblPrEx>
        <w:trPr>
          <w:gridBefore w:val="1"/>
          <w:wBefore w:w="146" w:type="dxa"/>
          <w:trHeight w:val="563"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74AB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9A7A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BC4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厦门华厦学院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EB5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来了，鸡尾酒</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297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孙琳</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407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陈鹭洁、陈宇</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079C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BF07AF9">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55F4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1629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C73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厦门华厦学院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AB7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社招岗位简历制作与面试技巧</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D334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常铮</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687A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常铮</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5091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413F763">
        <w:tblPrEx>
          <w:tblCellMar>
            <w:top w:w="0" w:type="dxa"/>
            <w:left w:w="0" w:type="dxa"/>
            <w:bottom w:w="0" w:type="dxa"/>
            <w:right w:w="0" w:type="dxa"/>
          </w:tblCellMar>
        </w:tblPrEx>
        <w:trPr>
          <w:gridBefore w:val="1"/>
          <w:wBefore w:w="146" w:type="dxa"/>
          <w:trHeight w:val="593"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9396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7819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0668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厦门华厦学院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D02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走进现代物流</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3DA6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陈晖</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D47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吴鹏华、赵静、陈民伟</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4FF4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5AF8F44">
        <w:tblPrEx>
          <w:tblCellMar>
            <w:top w:w="0" w:type="dxa"/>
            <w:left w:w="0" w:type="dxa"/>
            <w:bottom w:w="0" w:type="dxa"/>
            <w:right w:w="0" w:type="dxa"/>
          </w:tblCellMar>
        </w:tblPrEx>
        <w:trPr>
          <w:gridBefore w:val="1"/>
          <w:wBefore w:w="146" w:type="dxa"/>
          <w:trHeight w:val="49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033C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1767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48EA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9BF9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南音琵琶</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4BA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王进鑫</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FF10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王进鑫</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18E9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0CC1B00">
        <w:tblPrEx>
          <w:tblCellMar>
            <w:top w:w="0" w:type="dxa"/>
            <w:left w:w="0" w:type="dxa"/>
            <w:bottom w:w="0" w:type="dxa"/>
            <w:right w:w="0" w:type="dxa"/>
          </w:tblCellMar>
        </w:tblPrEx>
        <w:trPr>
          <w:gridBefore w:val="1"/>
          <w:wBefore w:w="146" w:type="dxa"/>
          <w:trHeight w:val="676"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B33F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30DE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46F1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9E3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厦门文化风情</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468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康继锋</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2CF4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洪海樵</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9D2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672B795E">
        <w:tblPrEx>
          <w:tblCellMar>
            <w:top w:w="0" w:type="dxa"/>
            <w:left w:w="0" w:type="dxa"/>
            <w:bottom w:w="0" w:type="dxa"/>
            <w:right w:w="0" w:type="dxa"/>
          </w:tblCellMar>
        </w:tblPrEx>
        <w:trPr>
          <w:gridBefore w:val="1"/>
          <w:wBefore w:w="146" w:type="dxa"/>
          <w:trHeight w:val="672"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23EF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AC53F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9D26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厦门信息学校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82E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3DS MAX 三维动画设计</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AE4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谷林玉</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7F6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谷林玉、刘斯、陈明雅</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9F2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32D88B0D">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A9D0B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9FE5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8C5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厦门兴才职业技术学院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671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住宅空间设计</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5CB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李敏勇</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77D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潘保国、李娜、刘建文、庄伟平</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372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A6B8F53">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1EB4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119</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D7F3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E92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厦门兴才职业技术学院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A5C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网站建设与发布</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33B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蔡燕萍</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BCA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曾庆斌、杨婷婷</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3D3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B7FB3D4">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2649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120</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9EB9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A527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晋江安海职业中专学校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3C24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色彩</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3AE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陈志勇</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6E502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吴德生</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1D4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535A217">
        <w:tblPrEx>
          <w:tblCellMar>
            <w:top w:w="0" w:type="dxa"/>
            <w:left w:w="0" w:type="dxa"/>
            <w:bottom w:w="0" w:type="dxa"/>
            <w:right w:w="0" w:type="dxa"/>
          </w:tblCellMar>
        </w:tblPrEx>
        <w:trPr>
          <w:gridBefore w:val="1"/>
          <w:wBefore w:w="146" w:type="dxa"/>
          <w:trHeight w:val="777"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404E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121</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5A53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DB1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晋江安海职业中专学校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FBA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互联网销售指南</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F78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林娇娇</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E0C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陈小兰、 吴薇、黄东昌</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7A5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1A18352">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F14C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122</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FD907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A3A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晋江安海职业中专学校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1E9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面部基础护理</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572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廖件发</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114F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赖惠玲</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E18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F7F9854">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5B7C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123</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D478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7EE2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晋江安海职业中专学校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E2F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市场推销的小技巧</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44EF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吴薇</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847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陈小兰、 黄东昌、林娇娇</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E388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022679E">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CBD4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124</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CE6C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3B0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晋江安海职业中专学校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5E2D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素描入门教学</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FE2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吴德生</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789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陈志勇、谢迪 、刘敏 、王秋萍</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6BB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7A46580A">
        <w:tblPrEx>
          <w:tblCellMar>
            <w:top w:w="0" w:type="dxa"/>
            <w:left w:w="0" w:type="dxa"/>
            <w:bottom w:w="0" w:type="dxa"/>
            <w:right w:w="0" w:type="dxa"/>
          </w:tblCellMar>
        </w:tblPrEx>
        <w:trPr>
          <w:gridBefore w:val="1"/>
          <w:wBefore w:w="146" w:type="dxa"/>
          <w:trHeight w:val="1091"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F3E71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125</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C633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B0BB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1"/>
                <w:szCs w:val="21"/>
                <w:highlight w:val="none"/>
                <w:u w:val="none"/>
                <w:lang w:val="en-US" w:eastAsia="zh-CN" w:bidi="ar"/>
              </w:rPr>
            </w:pPr>
            <w:r>
              <w:rPr>
                <w:rFonts w:hint="eastAsia" w:ascii="Times New Roman" w:hAnsi="Times New Roman" w:eastAsia="仿宋_GB2312" w:cs="仿宋_GB2312"/>
                <w:i w:val="0"/>
                <w:color w:val="auto"/>
                <w:kern w:val="0"/>
                <w:sz w:val="21"/>
                <w:szCs w:val="21"/>
                <w:highlight w:val="none"/>
                <w:u w:val="none"/>
                <w:lang w:val="en-US" w:eastAsia="zh-CN" w:bidi="ar"/>
              </w:rPr>
              <w:t>湄洲湾职业技术学院</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C0E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如何成为一名高素质的新时代职业农民</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254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杨丽贞</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0B9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杨丽贞、王美霞</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D29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1F1FEDF8">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99BB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126</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BB5C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8217F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莆田市老年大学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7FA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《菊黄蟹肥美酒香》的画法</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E5F5C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许立忠</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BFC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邱志明、许文豹、许立忠、陈乃强、陈健俤、池文</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72865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0404BDEF">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D2F1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127</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6E80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838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武夷山旅游职业中专学校</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FD6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如何泡好一壶茶</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2E5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刘健</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F15E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林凌、王瑾、王婧、黄丽红</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6F1B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2DB3878F">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51CC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128</w:t>
            </w:r>
          </w:p>
        </w:tc>
        <w:tc>
          <w:tcPr>
            <w:tcW w:w="5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04EC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819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宁德市老年大学</w:t>
            </w:r>
          </w:p>
        </w:tc>
        <w:tc>
          <w:tcPr>
            <w:tcW w:w="17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C95E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素描</w:t>
            </w:r>
          </w:p>
        </w:tc>
        <w:tc>
          <w:tcPr>
            <w:tcW w:w="8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B22A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林云</w:t>
            </w:r>
          </w:p>
        </w:tc>
        <w:tc>
          <w:tcPr>
            <w:tcW w:w="270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9D6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林高顺、何烈华、林瑞金、祝军</w:t>
            </w:r>
          </w:p>
        </w:tc>
        <w:tc>
          <w:tcPr>
            <w:tcW w:w="13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BEE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5F679125">
        <w:tblPrEx>
          <w:tblCellMar>
            <w:top w:w="0" w:type="dxa"/>
            <w:left w:w="0" w:type="dxa"/>
            <w:bottom w:w="0" w:type="dxa"/>
            <w:right w:w="0" w:type="dxa"/>
          </w:tblCellMar>
        </w:tblPrEx>
        <w:trPr>
          <w:gridBefore w:val="1"/>
          <w:wBefore w:w="146" w:type="dxa"/>
          <w:trHeight w:val="689" w:hRule="atLeast"/>
          <w:jc w:val="center"/>
        </w:trPr>
        <w:tc>
          <w:tcPr>
            <w:tcW w:w="569"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D5DC32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129</w:t>
            </w:r>
          </w:p>
        </w:tc>
        <w:tc>
          <w:tcPr>
            <w:tcW w:w="592" w:type="dxa"/>
            <w:gridSpan w:val="3"/>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D64DBC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1875A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宁德市老年大学</w:t>
            </w:r>
          </w:p>
        </w:tc>
        <w:tc>
          <w:tcPr>
            <w:tcW w:w="1734" w:type="dxa"/>
            <w:gridSpan w:val="4"/>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7DBFB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佳木斯快乐舞步健身操</w:t>
            </w:r>
          </w:p>
        </w:tc>
        <w:tc>
          <w:tcPr>
            <w:tcW w:w="859"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FBF4A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刘淑颖</w:t>
            </w:r>
          </w:p>
        </w:tc>
        <w:tc>
          <w:tcPr>
            <w:tcW w:w="2701" w:type="dxa"/>
            <w:gridSpan w:val="4"/>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482E75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林高顺、何烈华、林瑞金、祝军</w:t>
            </w:r>
          </w:p>
        </w:tc>
        <w:tc>
          <w:tcPr>
            <w:tcW w:w="1378"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91EE0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3E272AE">
        <w:tblPrEx>
          <w:tblCellMar>
            <w:top w:w="0" w:type="dxa"/>
            <w:left w:w="0" w:type="dxa"/>
            <w:bottom w:w="0" w:type="dxa"/>
            <w:right w:w="0" w:type="dxa"/>
          </w:tblCellMar>
        </w:tblPrEx>
        <w:trPr>
          <w:gridBefore w:val="1"/>
          <w:wBefore w:w="146" w:type="dxa"/>
          <w:trHeight w:val="827" w:hRule="atLeast"/>
          <w:jc w:val="center"/>
        </w:trPr>
        <w:tc>
          <w:tcPr>
            <w:tcW w:w="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ECDC31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130</w:t>
            </w:r>
          </w:p>
        </w:tc>
        <w:tc>
          <w:tcPr>
            <w:tcW w:w="59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067539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2152"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63751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734"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3B024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手机摄影技巧与后期制作</w:t>
            </w:r>
          </w:p>
        </w:tc>
        <w:tc>
          <w:tcPr>
            <w:tcW w:w="85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35BB4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吴飞财</w:t>
            </w:r>
          </w:p>
        </w:tc>
        <w:tc>
          <w:tcPr>
            <w:tcW w:w="2701"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39156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黄文州，李德乐，林瑞萍，张瑞芬，苏美颖</w:t>
            </w:r>
          </w:p>
        </w:tc>
        <w:tc>
          <w:tcPr>
            <w:tcW w:w="13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45732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通过</w:t>
            </w:r>
          </w:p>
        </w:tc>
      </w:tr>
      <w:tr w14:paraId="4525C788">
        <w:tblPrEx>
          <w:tblCellMar>
            <w:top w:w="0" w:type="dxa"/>
            <w:left w:w="0" w:type="dxa"/>
            <w:bottom w:w="0" w:type="dxa"/>
            <w:right w:w="0" w:type="dxa"/>
          </w:tblCellMar>
        </w:tblPrEx>
        <w:trPr>
          <w:gridBefore w:val="1"/>
          <w:wBefore w:w="146" w:type="dxa"/>
          <w:trHeight w:val="644" w:hRule="atLeast"/>
          <w:jc w:val="center"/>
        </w:trPr>
        <w:tc>
          <w:tcPr>
            <w:tcW w:w="9985" w:type="dxa"/>
            <w:gridSpan w:val="21"/>
            <w:tcBorders>
              <w:top w:val="single" w:color="auto" w:sz="4" w:space="0"/>
              <w:left w:val="nil"/>
              <w:bottom w:val="single" w:color="auto" w:sz="4" w:space="0"/>
              <w:right w:val="nil"/>
            </w:tcBorders>
            <w:tcMar>
              <w:top w:w="15" w:type="dxa"/>
              <w:left w:w="15" w:type="dxa"/>
              <w:right w:w="15" w:type="dxa"/>
            </w:tcMar>
            <w:vAlign w:val="center"/>
          </w:tcPr>
          <w:p w14:paraId="3628FF56">
            <w:pPr>
              <w:keepNext w:val="0"/>
              <w:keepLines w:val="0"/>
              <w:widowControl/>
              <w:suppressLineNumbers w:val="0"/>
              <w:jc w:val="left"/>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延期验收（30门）</w:t>
            </w:r>
          </w:p>
        </w:tc>
      </w:tr>
      <w:tr w14:paraId="746E9DA9">
        <w:tblPrEx>
          <w:tblCellMar>
            <w:top w:w="0" w:type="dxa"/>
            <w:left w:w="0" w:type="dxa"/>
            <w:bottom w:w="0" w:type="dxa"/>
            <w:right w:w="0" w:type="dxa"/>
          </w:tblCellMar>
        </w:tblPrEx>
        <w:trPr>
          <w:gridBefore w:val="1"/>
          <w:wBefore w:w="146" w:type="dxa"/>
          <w:trHeight w:val="644" w:hRule="atLeast"/>
          <w:jc w:val="center"/>
        </w:trPr>
        <w:tc>
          <w:tcPr>
            <w:tcW w:w="88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F020698">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序号</w:t>
            </w:r>
          </w:p>
        </w:tc>
        <w:tc>
          <w:tcPr>
            <w:tcW w:w="620"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E0E780D">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批次</w:t>
            </w:r>
          </w:p>
        </w:tc>
        <w:tc>
          <w:tcPr>
            <w:tcW w:w="1633"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6883859">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申报单位</w:t>
            </w:r>
          </w:p>
        </w:tc>
        <w:tc>
          <w:tcPr>
            <w:tcW w:w="1909"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B2A535D">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课程名称</w:t>
            </w:r>
          </w:p>
        </w:tc>
        <w:tc>
          <w:tcPr>
            <w:tcW w:w="85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C701084">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负责人</w:t>
            </w:r>
          </w:p>
        </w:tc>
        <w:tc>
          <w:tcPr>
            <w:tcW w:w="2256"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6C2306B">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主要成员</w:t>
            </w:r>
          </w:p>
        </w:tc>
        <w:tc>
          <w:tcPr>
            <w:tcW w:w="1825"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71C376">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验收结果</w:t>
            </w:r>
          </w:p>
        </w:tc>
      </w:tr>
      <w:tr w14:paraId="3042102D">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385580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620"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92E5AE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EAD3C1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909" w:type="dxa"/>
            <w:gridSpan w:val="4"/>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00F77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老年应急小贴士-金融诈骗</w:t>
            </w:r>
          </w:p>
        </w:tc>
        <w:tc>
          <w:tcPr>
            <w:tcW w:w="858"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0BB59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刘海波</w:t>
            </w:r>
          </w:p>
        </w:tc>
        <w:tc>
          <w:tcPr>
            <w:tcW w:w="2256"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96B95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FD3B4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5A7A9180">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C93A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EF75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F1F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590E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老年应急小贴士-触电急救</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424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刘海波</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AB3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F1A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3CA5D4FB">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6E18D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FBC7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D16F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9AC8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老年应急小贴士-中风急救</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87B0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陈国雄</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97FD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E49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30D52529">
        <w:tblPrEx>
          <w:tblCellMar>
            <w:top w:w="0" w:type="dxa"/>
            <w:left w:w="0" w:type="dxa"/>
            <w:bottom w:w="0" w:type="dxa"/>
            <w:right w:w="0" w:type="dxa"/>
          </w:tblCellMar>
        </w:tblPrEx>
        <w:trPr>
          <w:gridBefore w:val="1"/>
          <w:wBefore w:w="146" w:type="dxa"/>
          <w:trHeight w:val="67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BF99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BEB0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C12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59E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八闽特色文化-漆线雕</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338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江丽娜</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DA6A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A37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6A93A14E">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E2E4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04DA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270E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2C1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八闽特色文化-昙石山文化</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71D5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江丽娜</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23F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D7C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26B6139C">
        <w:tblPrEx>
          <w:tblCellMar>
            <w:top w:w="0" w:type="dxa"/>
            <w:left w:w="0" w:type="dxa"/>
            <w:bottom w:w="0" w:type="dxa"/>
            <w:right w:w="0" w:type="dxa"/>
          </w:tblCellMar>
        </w:tblPrEx>
        <w:trPr>
          <w:gridBefore w:val="1"/>
          <w:wBefore w:w="146" w:type="dxa"/>
          <w:trHeight w:val="67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4CD6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5B550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E57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0"/>
                <w:szCs w:val="20"/>
                <w:highlight w:val="none"/>
                <w:u w:val="none"/>
                <w:lang w:val="en-US" w:eastAsia="zh-CN" w:bidi="ar"/>
              </w:rPr>
            </w:pPr>
            <w:r>
              <w:rPr>
                <w:rFonts w:hint="eastAsia" w:ascii="Times New Roman" w:hAnsi="Times New Roman" w:eastAsia="仿宋_GB2312" w:cs="仿宋_GB2312"/>
                <w:i w:val="0"/>
                <w:color w:val="auto"/>
                <w:kern w:val="0"/>
                <w:sz w:val="20"/>
                <w:szCs w:val="20"/>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3FC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八闽特色文化-建盏</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88758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周洪珍</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0E2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3189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276D855C">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32BD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94B7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438C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0"/>
                <w:szCs w:val="20"/>
                <w:highlight w:val="none"/>
                <w:u w:val="none"/>
                <w:lang w:val="en-US" w:eastAsia="zh-CN" w:bidi="ar"/>
              </w:rPr>
            </w:pPr>
            <w:r>
              <w:rPr>
                <w:rFonts w:hint="eastAsia" w:ascii="Times New Roman" w:hAnsi="Times New Roman" w:eastAsia="仿宋_GB2312" w:cs="仿宋_GB2312"/>
                <w:i w:val="0"/>
                <w:color w:val="auto"/>
                <w:kern w:val="0"/>
                <w:sz w:val="20"/>
                <w:szCs w:val="20"/>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972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福建非物质文化遗产-漳州木版年画</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BBC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周洪珍</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EF5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565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0131D18B">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4D9B3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92CC7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877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0"/>
                <w:szCs w:val="20"/>
                <w:highlight w:val="none"/>
                <w:u w:val="none"/>
                <w:lang w:val="en-US" w:eastAsia="zh-CN" w:bidi="ar"/>
              </w:rPr>
            </w:pPr>
            <w:r>
              <w:rPr>
                <w:rFonts w:hint="eastAsia" w:ascii="Times New Roman" w:hAnsi="Times New Roman" w:eastAsia="仿宋_GB2312" w:cs="仿宋_GB2312"/>
                <w:i w:val="0"/>
                <w:color w:val="auto"/>
                <w:kern w:val="0"/>
                <w:sz w:val="20"/>
                <w:szCs w:val="20"/>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B5D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福建非物质文化遗产-泉州北管</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187C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  惠</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111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4ED2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64447D9D">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3D7A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2948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5D52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0"/>
                <w:szCs w:val="20"/>
                <w:highlight w:val="none"/>
                <w:u w:val="none"/>
                <w:lang w:val="en-US" w:eastAsia="zh-CN" w:bidi="ar"/>
              </w:rPr>
            </w:pPr>
            <w:r>
              <w:rPr>
                <w:rFonts w:hint="eastAsia" w:ascii="Times New Roman" w:hAnsi="Times New Roman" w:eastAsia="仿宋_GB2312" w:cs="仿宋_GB2312"/>
                <w:i w:val="0"/>
                <w:color w:val="auto"/>
                <w:kern w:val="0"/>
                <w:sz w:val="20"/>
                <w:szCs w:val="20"/>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6D1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福建非物质文化遗产-莆仙戏</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56A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  惠</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5785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73FD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4FCE2A3C">
        <w:tblPrEx>
          <w:tblCellMar>
            <w:top w:w="0" w:type="dxa"/>
            <w:left w:w="0" w:type="dxa"/>
            <w:bottom w:w="0" w:type="dxa"/>
            <w:right w:w="0" w:type="dxa"/>
          </w:tblCellMar>
        </w:tblPrEx>
        <w:trPr>
          <w:gridBefore w:val="1"/>
          <w:wBefore w:w="146" w:type="dxa"/>
          <w:trHeight w:val="67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4602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54F6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75A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0"/>
                <w:szCs w:val="20"/>
                <w:highlight w:val="none"/>
                <w:u w:val="none"/>
                <w:lang w:val="en-US" w:eastAsia="zh-CN" w:bidi="ar"/>
              </w:rPr>
            </w:pPr>
            <w:r>
              <w:rPr>
                <w:rFonts w:hint="eastAsia" w:ascii="Times New Roman" w:hAnsi="Times New Roman" w:eastAsia="仿宋_GB2312" w:cs="仿宋_GB2312"/>
                <w:i w:val="0"/>
                <w:color w:val="auto"/>
                <w:kern w:val="0"/>
                <w:sz w:val="20"/>
                <w:szCs w:val="20"/>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6FD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海丝起点--泉州港</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75E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  明</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C42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5AE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7AC9BCEA">
        <w:tblPrEx>
          <w:tblCellMar>
            <w:top w:w="0" w:type="dxa"/>
            <w:left w:w="0" w:type="dxa"/>
            <w:bottom w:w="0" w:type="dxa"/>
            <w:right w:w="0" w:type="dxa"/>
          </w:tblCellMar>
        </w:tblPrEx>
        <w:trPr>
          <w:gridBefore w:val="1"/>
          <w:wBefore w:w="146" w:type="dxa"/>
          <w:trHeight w:val="67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F368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6256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01C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0"/>
                <w:szCs w:val="20"/>
                <w:highlight w:val="none"/>
                <w:u w:val="none"/>
                <w:lang w:val="en-US" w:eastAsia="zh-CN" w:bidi="ar"/>
              </w:rPr>
            </w:pPr>
            <w:r>
              <w:rPr>
                <w:rFonts w:hint="eastAsia" w:ascii="Times New Roman" w:hAnsi="Times New Roman" w:eastAsia="仿宋_GB2312" w:cs="仿宋_GB2312"/>
                <w:i w:val="0"/>
                <w:color w:val="auto"/>
                <w:kern w:val="0"/>
                <w:sz w:val="20"/>
                <w:szCs w:val="20"/>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EA3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泉州的伊斯兰教胜迹</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9D3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  明</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C71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C36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74450F45">
        <w:tblPrEx>
          <w:tblCellMar>
            <w:top w:w="0" w:type="dxa"/>
            <w:left w:w="0" w:type="dxa"/>
            <w:bottom w:w="0" w:type="dxa"/>
            <w:right w:w="0" w:type="dxa"/>
          </w:tblCellMar>
        </w:tblPrEx>
        <w:trPr>
          <w:gridBefore w:val="1"/>
          <w:wBefore w:w="146" w:type="dxa"/>
          <w:trHeight w:val="67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C090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6172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0A1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0"/>
                <w:szCs w:val="20"/>
                <w:highlight w:val="none"/>
                <w:u w:val="none"/>
                <w:lang w:val="en-US" w:eastAsia="zh-CN" w:bidi="ar"/>
              </w:rPr>
            </w:pPr>
            <w:r>
              <w:rPr>
                <w:rFonts w:hint="eastAsia" w:ascii="Times New Roman" w:hAnsi="Times New Roman" w:eastAsia="仿宋_GB2312" w:cs="仿宋_GB2312"/>
                <w:i w:val="0"/>
                <w:color w:val="auto"/>
                <w:kern w:val="0"/>
                <w:sz w:val="20"/>
                <w:szCs w:val="20"/>
                <w:highlight w:val="none"/>
                <w:u w:val="none"/>
                <w:lang w:val="en-US" w:eastAsia="zh-CN" w:bidi="ar"/>
              </w:rPr>
              <w:t>福建广播电视大学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97F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海丝与厦门港</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A4A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陈国雄</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712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A39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45E135B2">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3D4C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13</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49F6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D4E8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379F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老年人旅游法律风险防范</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7B7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王凤民</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4B70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魏树发、高丹、董思远、葛伟、刘新影、胡文俊</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CAE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37CC695D">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2484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14</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0061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F31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AAEF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民事纠纷预防与证据收集</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260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梁开斌</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9003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王崇能、刘洋</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DFA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63511270">
        <w:tblPrEx>
          <w:tblCellMar>
            <w:top w:w="0" w:type="dxa"/>
            <w:left w:w="0" w:type="dxa"/>
            <w:bottom w:w="0" w:type="dxa"/>
            <w:right w:w="0" w:type="dxa"/>
          </w:tblCellMar>
        </w:tblPrEx>
        <w:trPr>
          <w:gridBefore w:val="1"/>
          <w:wBefore w:w="146" w:type="dxa"/>
          <w:trHeight w:val="610"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03A0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15</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E828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B57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B60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以案说法话消费</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5CA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许步国</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2D2C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梁开斌、叶文庆</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75B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6984227B">
        <w:tblPrEx>
          <w:tblCellMar>
            <w:top w:w="0" w:type="dxa"/>
            <w:left w:w="0" w:type="dxa"/>
            <w:bottom w:w="0" w:type="dxa"/>
            <w:right w:w="0" w:type="dxa"/>
          </w:tblCellMar>
        </w:tblPrEx>
        <w:trPr>
          <w:gridBefore w:val="1"/>
          <w:wBefore w:w="146" w:type="dxa"/>
          <w:trHeight w:val="547"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E741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16</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24BD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CC3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621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家庭教育法</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022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官玉琴</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A43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张弘、董思远、刘霞</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F97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08BC91F1">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0C81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17</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80B7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9253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E86F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葫芦丝红歌教学</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6E4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吕奕</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3C6B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李琳、张瑞芬、吴飞财、孙立武、朱炫宇</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C13F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260D345F">
        <w:tblPrEx>
          <w:tblCellMar>
            <w:top w:w="0" w:type="dxa"/>
            <w:left w:w="0" w:type="dxa"/>
            <w:bottom w:w="0" w:type="dxa"/>
            <w:right w:w="0" w:type="dxa"/>
          </w:tblCellMar>
        </w:tblPrEx>
        <w:trPr>
          <w:gridBefore w:val="1"/>
          <w:wBefore w:w="146" w:type="dxa"/>
          <w:trHeight w:val="996"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BB89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18</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2229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9C4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C00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华夏文明中的十二类优秀传统文化知识传播</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6FA9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陈海疆</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541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陈海疆、魏文涛、蔡雪妹、许郁煌、蓝建淮、沈大焜</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DB8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044990B3">
        <w:tblPrEx>
          <w:tblCellMar>
            <w:top w:w="0" w:type="dxa"/>
            <w:left w:w="0" w:type="dxa"/>
            <w:bottom w:w="0" w:type="dxa"/>
            <w:right w:w="0" w:type="dxa"/>
          </w:tblCellMar>
        </w:tblPrEx>
        <w:trPr>
          <w:gridBefore w:val="1"/>
          <w:wBefore w:w="146" w:type="dxa"/>
          <w:trHeight w:val="996"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A636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19</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0023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F11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154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万用表电路检测——最简易的检测电路的方法</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549D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肖丽佳</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D01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胡翼、吴舒萍、许培德、黄珺、雷志勇、吴光强、孙利武</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E4EB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201E058E">
        <w:tblPrEx>
          <w:tblCellMar>
            <w:top w:w="0" w:type="dxa"/>
            <w:left w:w="0" w:type="dxa"/>
            <w:bottom w:w="0" w:type="dxa"/>
            <w:right w:w="0" w:type="dxa"/>
          </w:tblCellMar>
        </w:tblPrEx>
        <w:trPr>
          <w:gridBefore w:val="1"/>
          <w:wBefore w:w="146" w:type="dxa"/>
          <w:trHeight w:val="947"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29B2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20</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3EA5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521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E2C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历史人物评说</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592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何梦凌</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E1F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潘伟伟、何万敏、吴飞财、邓华、孙立武</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466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7BD78322">
        <w:tblPrEx>
          <w:tblCellMar>
            <w:top w:w="0" w:type="dxa"/>
            <w:left w:w="0" w:type="dxa"/>
            <w:bottom w:w="0" w:type="dxa"/>
            <w:right w:w="0" w:type="dxa"/>
          </w:tblCellMar>
        </w:tblPrEx>
        <w:trPr>
          <w:gridBefore w:val="1"/>
          <w:wBefore w:w="146" w:type="dxa"/>
          <w:trHeight w:val="93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1583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21</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ABBE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B23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2CA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创意作品三维设计入门</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CB1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张瑞芬</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4320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兰嵩、黄谊福、李慧群、罗华翔、孙立武</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14BB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1FBA89E0">
        <w:tblPrEx>
          <w:tblCellMar>
            <w:top w:w="0" w:type="dxa"/>
            <w:left w:w="0" w:type="dxa"/>
            <w:bottom w:w="0" w:type="dxa"/>
            <w:right w:w="0" w:type="dxa"/>
          </w:tblCellMar>
        </w:tblPrEx>
        <w:trPr>
          <w:gridBefore w:val="1"/>
          <w:wBefore w:w="146" w:type="dxa"/>
          <w:trHeight w:val="1716"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3D65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22</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CD83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CDB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0214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健身气功</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9B0D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陈秀霞</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737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陈秀霞、罗旌信、王宝艳、凌世强、胡毓霞、文宜进、纪有鹏、林宁、邓婕</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348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34168675">
        <w:tblPrEx>
          <w:tblCellMar>
            <w:top w:w="0" w:type="dxa"/>
            <w:left w:w="0" w:type="dxa"/>
            <w:bottom w:w="0" w:type="dxa"/>
            <w:right w:w="0" w:type="dxa"/>
          </w:tblCellMar>
        </w:tblPrEx>
        <w:trPr>
          <w:gridBefore w:val="1"/>
          <w:wBefore w:w="146" w:type="dxa"/>
          <w:trHeight w:val="1316"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D14D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23</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AB94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B50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厦门华厦学院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44E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讲好福建的故事：宋元时期的福建对外贸易概览</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EDE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w:t>
            </w:r>
            <w:r>
              <w:rPr>
                <w:rFonts w:hint="eastAsia" w:eastAsia="仿宋_GB2312" w:cs="仿宋_GB2312"/>
                <w:i w:val="0"/>
                <w:color w:val="auto"/>
                <w:kern w:val="0"/>
                <w:sz w:val="24"/>
                <w:szCs w:val="24"/>
                <w:highlight w:val="none"/>
                <w:u w:val="none"/>
                <w:lang w:val="en-US" w:eastAsia="zh-CN" w:bidi="ar"/>
              </w:rPr>
              <w:t xml:space="preserve">  </w:t>
            </w:r>
            <w:r>
              <w:rPr>
                <w:rFonts w:hint="eastAsia" w:ascii="Times New Roman" w:hAnsi="Times New Roman" w:eastAsia="仿宋_GB2312" w:cs="仿宋_GB2312"/>
                <w:i w:val="0"/>
                <w:color w:val="auto"/>
                <w:kern w:val="0"/>
                <w:sz w:val="24"/>
                <w:szCs w:val="24"/>
                <w:highlight w:val="none"/>
                <w:u w:val="none"/>
                <w:lang w:val="en-US" w:eastAsia="zh-CN" w:bidi="ar"/>
              </w:rPr>
              <w:t>侠</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2E7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王侠、胡艳</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255A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7E125356">
        <w:tblPrEx>
          <w:tblCellMar>
            <w:top w:w="0" w:type="dxa"/>
            <w:left w:w="0" w:type="dxa"/>
            <w:bottom w:w="0" w:type="dxa"/>
            <w:right w:w="0" w:type="dxa"/>
          </w:tblCellMar>
        </w:tblPrEx>
        <w:trPr>
          <w:gridBefore w:val="1"/>
          <w:wBefore w:w="146" w:type="dxa"/>
          <w:trHeight w:val="978"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A26F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24</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9760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203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闽北职业技术学院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F2FF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0-3岁婴幼儿保健护理</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F1B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w:t>
            </w:r>
            <w:r>
              <w:rPr>
                <w:rFonts w:hint="eastAsia" w:eastAsia="仿宋_GB2312" w:cs="仿宋_GB2312"/>
                <w:i w:val="0"/>
                <w:color w:val="auto"/>
                <w:kern w:val="0"/>
                <w:sz w:val="24"/>
                <w:szCs w:val="24"/>
                <w:highlight w:val="none"/>
                <w:u w:val="none"/>
                <w:lang w:val="en-US" w:eastAsia="zh-CN" w:bidi="ar"/>
              </w:rPr>
              <w:t xml:space="preserve">  </w:t>
            </w:r>
            <w:r>
              <w:rPr>
                <w:rFonts w:hint="eastAsia" w:ascii="Times New Roman" w:hAnsi="Times New Roman" w:eastAsia="仿宋_GB2312" w:cs="仿宋_GB2312"/>
                <w:i w:val="0"/>
                <w:color w:val="auto"/>
                <w:kern w:val="0"/>
                <w:sz w:val="24"/>
                <w:szCs w:val="24"/>
                <w:highlight w:val="none"/>
                <w:u w:val="none"/>
                <w:lang w:val="en-US" w:eastAsia="zh-CN" w:bidi="ar"/>
              </w:rPr>
              <w:t>怡</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8B8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周安、陈静、洪莲</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CF2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08D33DBD">
        <w:tblPrEx>
          <w:tblCellMar>
            <w:top w:w="0" w:type="dxa"/>
            <w:left w:w="0" w:type="dxa"/>
            <w:bottom w:w="0" w:type="dxa"/>
            <w:right w:w="0" w:type="dxa"/>
          </w:tblCellMar>
        </w:tblPrEx>
        <w:trPr>
          <w:gridBefore w:val="1"/>
          <w:wBefore w:w="146" w:type="dxa"/>
          <w:trHeight w:val="994"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630D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25</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21F2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3C8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闽北职业技术学院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268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0-3岁婴幼儿营养喂养</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E5C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w:t>
            </w:r>
            <w:r>
              <w:rPr>
                <w:rFonts w:hint="eastAsia" w:eastAsia="仿宋_GB2312" w:cs="仿宋_GB2312"/>
                <w:i w:val="0"/>
                <w:color w:val="auto"/>
                <w:kern w:val="0"/>
                <w:sz w:val="24"/>
                <w:szCs w:val="24"/>
                <w:highlight w:val="none"/>
                <w:u w:val="none"/>
                <w:lang w:val="en-US" w:eastAsia="zh-CN" w:bidi="ar"/>
              </w:rPr>
              <w:t xml:space="preserve">  </w:t>
            </w:r>
            <w:r>
              <w:rPr>
                <w:rFonts w:hint="eastAsia" w:ascii="Times New Roman" w:hAnsi="Times New Roman" w:eastAsia="仿宋_GB2312" w:cs="仿宋_GB2312"/>
                <w:i w:val="0"/>
                <w:color w:val="auto"/>
                <w:kern w:val="0"/>
                <w:sz w:val="24"/>
                <w:szCs w:val="24"/>
                <w:highlight w:val="none"/>
                <w:u w:val="none"/>
                <w:lang w:val="en-US" w:eastAsia="zh-CN" w:bidi="ar"/>
              </w:rPr>
              <w:t>安</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DB90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王怡、陈静、洪莲</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458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383EBF19">
        <w:tblPrEx>
          <w:tblCellMar>
            <w:top w:w="0" w:type="dxa"/>
            <w:left w:w="0" w:type="dxa"/>
            <w:bottom w:w="0" w:type="dxa"/>
            <w:right w:w="0" w:type="dxa"/>
          </w:tblCellMar>
        </w:tblPrEx>
        <w:trPr>
          <w:gridBefore w:val="1"/>
          <w:wBefore w:w="146" w:type="dxa"/>
          <w:trHeight w:val="947"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80F5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26</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4B07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839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闽北职业技术学院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5BBB2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儿童玩教具设计与制作</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0CA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张完英</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A66B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张完英、商瑶</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9CD8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2AE8B4AB">
        <w:tblPrEx>
          <w:tblCellMar>
            <w:top w:w="0" w:type="dxa"/>
            <w:left w:w="0" w:type="dxa"/>
            <w:bottom w:w="0" w:type="dxa"/>
            <w:right w:w="0" w:type="dxa"/>
          </w:tblCellMar>
        </w:tblPrEx>
        <w:trPr>
          <w:gridBefore w:val="1"/>
          <w:wBefore w:w="146" w:type="dxa"/>
          <w:trHeight w:val="67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E3B21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27</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603AE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F77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闽北职业技术学院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E3F9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生活中的心理学</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17C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詹茂光</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910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阮学兰、雷雪艳</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FADA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10D3A57A">
        <w:tblPrEx>
          <w:tblCellMar>
            <w:top w:w="0" w:type="dxa"/>
            <w:left w:w="0" w:type="dxa"/>
            <w:bottom w:w="0" w:type="dxa"/>
            <w:right w:w="0" w:type="dxa"/>
          </w:tblCellMar>
        </w:tblPrEx>
        <w:trPr>
          <w:gridBefore w:val="1"/>
          <w:wBefore w:w="146" w:type="dxa"/>
          <w:trHeight w:val="1824"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0B2C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28</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C650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000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南平市老年大学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5BA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朱子文化中的齐家智慧——《白鹿洞书院揭示》的现代意义</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619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周华健</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41C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周华健、曹忠、朱勇等</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F9B6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28D39D89">
        <w:tblPrEx>
          <w:tblCellMar>
            <w:top w:w="0" w:type="dxa"/>
            <w:left w:w="0" w:type="dxa"/>
            <w:bottom w:w="0" w:type="dxa"/>
            <w:right w:w="0" w:type="dxa"/>
          </w:tblCellMar>
        </w:tblPrEx>
        <w:trPr>
          <w:gridBefore w:val="1"/>
          <w:wBefore w:w="146" w:type="dxa"/>
          <w:trHeight w:val="1460" w:hRule="atLeast"/>
          <w:jc w:val="center"/>
        </w:trPr>
        <w:tc>
          <w:tcPr>
            <w:tcW w:w="884" w:type="dxa"/>
            <w:gridSpan w:val="3"/>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C6FF65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29</w:t>
            </w:r>
          </w:p>
        </w:tc>
        <w:tc>
          <w:tcPr>
            <w:tcW w:w="620" w:type="dxa"/>
            <w:gridSpan w:val="3"/>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A58FAF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20711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平潭综合实验区老年大学</w:t>
            </w:r>
          </w:p>
        </w:tc>
        <w:tc>
          <w:tcPr>
            <w:tcW w:w="1909" w:type="dxa"/>
            <w:gridSpan w:val="4"/>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D7E119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墨竹与传统文化</w:t>
            </w:r>
          </w:p>
        </w:tc>
        <w:tc>
          <w:tcPr>
            <w:tcW w:w="858"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C2379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郭</w:t>
            </w:r>
            <w:r>
              <w:rPr>
                <w:rFonts w:hint="eastAsia" w:eastAsia="仿宋_GB2312" w:cs="仿宋_GB2312"/>
                <w:i w:val="0"/>
                <w:color w:val="auto"/>
                <w:kern w:val="0"/>
                <w:sz w:val="24"/>
                <w:szCs w:val="24"/>
                <w:highlight w:val="none"/>
                <w:u w:val="none"/>
                <w:lang w:val="en-US" w:eastAsia="zh-CN" w:bidi="ar"/>
              </w:rPr>
              <w:t xml:space="preserve">  </w:t>
            </w:r>
            <w:r>
              <w:rPr>
                <w:rFonts w:hint="eastAsia" w:ascii="Times New Roman" w:hAnsi="Times New Roman" w:eastAsia="仿宋_GB2312" w:cs="仿宋_GB2312"/>
                <w:i w:val="0"/>
                <w:color w:val="auto"/>
                <w:kern w:val="0"/>
                <w:sz w:val="24"/>
                <w:szCs w:val="24"/>
                <w:highlight w:val="none"/>
                <w:u w:val="none"/>
                <w:lang w:val="en-US" w:eastAsia="zh-CN" w:bidi="ar"/>
              </w:rPr>
              <w:t>亮</w:t>
            </w:r>
          </w:p>
        </w:tc>
        <w:tc>
          <w:tcPr>
            <w:tcW w:w="2256" w:type="dxa"/>
            <w:gridSpan w:val="3"/>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E32FA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林传财、念克富、郭亮、陈健俤、池文、吴建华、陈乃强</w:t>
            </w:r>
          </w:p>
        </w:tc>
        <w:tc>
          <w:tcPr>
            <w:tcW w:w="1825" w:type="dxa"/>
            <w:gridSpan w:val="4"/>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69D38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77C6E3FD">
        <w:tblPrEx>
          <w:tblCellMar>
            <w:top w:w="0" w:type="dxa"/>
            <w:left w:w="0" w:type="dxa"/>
            <w:bottom w:w="0" w:type="dxa"/>
            <w:right w:w="0" w:type="dxa"/>
          </w:tblCellMar>
        </w:tblPrEx>
        <w:trPr>
          <w:gridBefore w:val="1"/>
          <w:wBefore w:w="146" w:type="dxa"/>
          <w:trHeight w:val="1445" w:hRule="atLeast"/>
          <w:jc w:val="center"/>
        </w:trPr>
        <w:tc>
          <w:tcPr>
            <w:tcW w:w="88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8E009E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30</w:t>
            </w:r>
          </w:p>
        </w:tc>
        <w:tc>
          <w:tcPr>
            <w:tcW w:w="620"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B76DF6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24EB9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平潭综合实验区老年大学</w:t>
            </w:r>
          </w:p>
        </w:tc>
        <w:tc>
          <w:tcPr>
            <w:tcW w:w="1909"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89113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旗袍秀</w:t>
            </w:r>
          </w:p>
        </w:tc>
        <w:tc>
          <w:tcPr>
            <w:tcW w:w="85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26000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念花宁</w:t>
            </w:r>
          </w:p>
        </w:tc>
        <w:tc>
          <w:tcPr>
            <w:tcW w:w="2256"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89269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林传财、念克富、念花宁、陈健俤、池文、吴建华、陈乃强</w:t>
            </w:r>
          </w:p>
        </w:tc>
        <w:tc>
          <w:tcPr>
            <w:tcW w:w="1825"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E795C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延期验收</w:t>
            </w:r>
          </w:p>
        </w:tc>
      </w:tr>
      <w:tr w14:paraId="190FF7FB">
        <w:tblPrEx>
          <w:tblCellMar>
            <w:top w:w="0" w:type="dxa"/>
            <w:left w:w="0" w:type="dxa"/>
            <w:bottom w:w="0" w:type="dxa"/>
            <w:right w:w="0" w:type="dxa"/>
          </w:tblCellMar>
        </w:tblPrEx>
        <w:trPr>
          <w:gridBefore w:val="1"/>
          <w:wBefore w:w="146" w:type="dxa"/>
          <w:trHeight w:val="685" w:hRule="atLeast"/>
          <w:jc w:val="center"/>
        </w:trPr>
        <w:tc>
          <w:tcPr>
            <w:tcW w:w="9985" w:type="dxa"/>
            <w:gridSpan w:val="21"/>
            <w:tcBorders>
              <w:top w:val="single" w:color="auto" w:sz="4" w:space="0"/>
              <w:left w:val="nil"/>
              <w:bottom w:val="single" w:color="auto" w:sz="4" w:space="0"/>
              <w:right w:val="nil"/>
            </w:tcBorders>
            <w:tcMar>
              <w:top w:w="15" w:type="dxa"/>
              <w:left w:w="15" w:type="dxa"/>
              <w:right w:w="15" w:type="dxa"/>
            </w:tcMar>
            <w:vAlign w:val="center"/>
          </w:tcPr>
          <w:p w14:paraId="4FD277D2">
            <w:pPr>
              <w:keepNext w:val="0"/>
              <w:keepLines w:val="0"/>
              <w:widowControl/>
              <w:suppressLineNumbers w:val="0"/>
              <w:jc w:val="left"/>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不通过（</w:t>
            </w:r>
            <w:r>
              <w:rPr>
                <w:rFonts w:hint="eastAsia" w:cs="宋体"/>
                <w:b/>
                <w:i w:val="0"/>
                <w:color w:val="000000"/>
                <w:kern w:val="0"/>
                <w:sz w:val="22"/>
                <w:szCs w:val="22"/>
                <w:highlight w:val="none"/>
                <w:u w:val="none"/>
                <w:lang w:val="en-US" w:eastAsia="zh-CN" w:bidi="ar"/>
              </w:rPr>
              <w:t>42</w:t>
            </w:r>
            <w:r>
              <w:rPr>
                <w:rFonts w:hint="eastAsia" w:ascii="Times New Roman" w:hAnsi="Times New Roman" w:eastAsia="宋体" w:cs="宋体"/>
                <w:b/>
                <w:i w:val="0"/>
                <w:color w:val="000000"/>
                <w:kern w:val="0"/>
                <w:sz w:val="22"/>
                <w:szCs w:val="22"/>
                <w:highlight w:val="none"/>
                <w:u w:val="none"/>
                <w:lang w:val="en-US" w:eastAsia="zh-CN" w:bidi="ar"/>
              </w:rPr>
              <w:t>门）</w:t>
            </w:r>
          </w:p>
        </w:tc>
      </w:tr>
      <w:tr w14:paraId="380A593D">
        <w:tblPrEx>
          <w:tblCellMar>
            <w:top w:w="0" w:type="dxa"/>
            <w:left w:w="0" w:type="dxa"/>
            <w:bottom w:w="0" w:type="dxa"/>
            <w:right w:w="0" w:type="dxa"/>
          </w:tblCellMar>
        </w:tblPrEx>
        <w:trPr>
          <w:gridBefore w:val="1"/>
          <w:wBefore w:w="146" w:type="dxa"/>
          <w:trHeight w:val="603" w:hRule="atLeast"/>
          <w:jc w:val="center"/>
        </w:trPr>
        <w:tc>
          <w:tcPr>
            <w:tcW w:w="88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92701F5">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序号</w:t>
            </w:r>
          </w:p>
        </w:tc>
        <w:tc>
          <w:tcPr>
            <w:tcW w:w="620"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B39E349">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批次</w:t>
            </w:r>
          </w:p>
        </w:tc>
        <w:tc>
          <w:tcPr>
            <w:tcW w:w="1633"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A0E950C">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申报单位</w:t>
            </w:r>
          </w:p>
        </w:tc>
        <w:tc>
          <w:tcPr>
            <w:tcW w:w="1909"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50DB9C9">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课程名称</w:t>
            </w:r>
          </w:p>
        </w:tc>
        <w:tc>
          <w:tcPr>
            <w:tcW w:w="85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D9A3E7B">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负责人</w:t>
            </w:r>
          </w:p>
        </w:tc>
        <w:tc>
          <w:tcPr>
            <w:tcW w:w="2256"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8012788">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主要成员</w:t>
            </w:r>
          </w:p>
        </w:tc>
        <w:tc>
          <w:tcPr>
            <w:tcW w:w="1825"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D8595DE">
            <w:pPr>
              <w:keepNext w:val="0"/>
              <w:keepLines w:val="0"/>
              <w:widowControl/>
              <w:suppressLineNumbers w:val="0"/>
              <w:jc w:val="center"/>
              <w:textAlignment w:val="center"/>
              <w:rPr>
                <w:rFonts w:hint="eastAsia" w:ascii="Times New Roman" w:hAnsi="Times New Roman" w:eastAsia="宋体" w:cs="宋体"/>
                <w:b/>
                <w:i w:val="0"/>
                <w:color w:val="000000"/>
                <w:sz w:val="22"/>
                <w:szCs w:val="22"/>
                <w:highlight w:val="none"/>
                <w:u w:val="none"/>
              </w:rPr>
            </w:pPr>
            <w:r>
              <w:rPr>
                <w:rFonts w:hint="eastAsia" w:ascii="Times New Roman" w:hAnsi="Times New Roman" w:eastAsia="宋体" w:cs="宋体"/>
                <w:b/>
                <w:i w:val="0"/>
                <w:color w:val="000000"/>
                <w:kern w:val="0"/>
                <w:sz w:val="22"/>
                <w:szCs w:val="22"/>
                <w:highlight w:val="none"/>
                <w:u w:val="none"/>
                <w:lang w:val="en-US" w:eastAsia="zh-CN" w:bidi="ar"/>
              </w:rPr>
              <w:t>验收结果</w:t>
            </w:r>
          </w:p>
        </w:tc>
      </w:tr>
      <w:tr w14:paraId="19D2F8AF">
        <w:tblPrEx>
          <w:tblCellMar>
            <w:top w:w="0" w:type="dxa"/>
            <w:left w:w="0" w:type="dxa"/>
            <w:bottom w:w="0" w:type="dxa"/>
            <w:right w:w="0" w:type="dxa"/>
          </w:tblCellMar>
        </w:tblPrEx>
        <w:trPr>
          <w:gridBefore w:val="1"/>
          <w:wBefore w:w="146" w:type="dxa"/>
          <w:trHeight w:val="665" w:hRule="atLeast"/>
          <w:jc w:val="center"/>
        </w:trPr>
        <w:tc>
          <w:tcPr>
            <w:tcW w:w="884"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100BBB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620"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416FA8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445F9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909" w:type="dxa"/>
            <w:gridSpan w:val="4"/>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6DE96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家庭理财及其防骗</w:t>
            </w:r>
          </w:p>
        </w:tc>
        <w:tc>
          <w:tcPr>
            <w:tcW w:w="858"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CFE80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陈英存</w:t>
            </w:r>
          </w:p>
        </w:tc>
        <w:tc>
          <w:tcPr>
            <w:tcW w:w="2256"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49225B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陈国铁、林晓艳、刘忠</w:t>
            </w:r>
          </w:p>
        </w:tc>
        <w:tc>
          <w:tcPr>
            <w:tcW w:w="1825" w:type="dxa"/>
            <w:gridSpan w:val="4"/>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D9870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21B309A1">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9EA25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60FC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319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漳州科技职业学院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4D2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商务礼仪与判断</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2D7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蔡玉云</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1E8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陈晓健、王艳、柯艳莉、陈君榕</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D77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1DFEAE90">
        <w:tblPrEx>
          <w:tblCellMar>
            <w:top w:w="0" w:type="dxa"/>
            <w:left w:w="0" w:type="dxa"/>
            <w:bottom w:w="0" w:type="dxa"/>
            <w:right w:w="0" w:type="dxa"/>
          </w:tblCellMar>
        </w:tblPrEx>
        <w:trPr>
          <w:gridBefore w:val="1"/>
          <w:wBefore w:w="146" w:type="dxa"/>
          <w:trHeight w:val="37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CD96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D5A05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1444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667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身边的经济学</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85E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曾祝明</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56FAB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何佑梅、陈丹青、杜春娟</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83B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7A4C05C8">
        <w:tblPrEx>
          <w:tblCellMar>
            <w:top w:w="0" w:type="dxa"/>
            <w:left w:w="0" w:type="dxa"/>
            <w:bottom w:w="0" w:type="dxa"/>
            <w:right w:w="0" w:type="dxa"/>
          </w:tblCellMar>
        </w:tblPrEx>
        <w:trPr>
          <w:gridBefore w:val="1"/>
          <w:wBefore w:w="146" w:type="dxa"/>
          <w:trHeight w:val="67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1DE1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012D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FF84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泉州理工职业学院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57C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创新的智慧</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C572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  娴</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986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郭燕蓝、郭霏霏</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C62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3C29F02F">
        <w:tblPrEx>
          <w:tblCellMar>
            <w:top w:w="0" w:type="dxa"/>
            <w:left w:w="0" w:type="dxa"/>
            <w:bottom w:w="0" w:type="dxa"/>
            <w:right w:w="0" w:type="dxa"/>
          </w:tblCellMar>
        </w:tblPrEx>
        <w:trPr>
          <w:gridBefore w:val="1"/>
          <w:wBefore w:w="146" w:type="dxa"/>
          <w:trHeight w:val="67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FC06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CA18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505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漳州科技职业学院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41D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茶树栽培技术</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8E0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胡  波</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315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杨双旭、郭福瑞、郭胡津</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4F1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4B994923">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DD60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545D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F6BB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厦门华天涉外职业技术学院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7FBB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工笔花鸟画</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7DA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陈惠贞</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61E9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蔡加三、吴炳南、杨航</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D877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6D27F4F9">
        <w:tblPrEx>
          <w:tblCellMar>
            <w:top w:w="0" w:type="dxa"/>
            <w:left w:w="0" w:type="dxa"/>
            <w:bottom w:w="0" w:type="dxa"/>
            <w:right w:w="0" w:type="dxa"/>
          </w:tblCellMar>
        </w:tblPrEx>
        <w:trPr>
          <w:gridBefore w:val="1"/>
          <w:wBefore w:w="146" w:type="dxa"/>
          <w:trHeight w:val="67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9126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3838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FED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D39B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“买买买”背后的奥秘</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E0F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w:t>
            </w:r>
            <w:r>
              <w:rPr>
                <w:rFonts w:hint="eastAsia" w:eastAsia="仿宋_GB2312" w:cs="仿宋_GB2312"/>
                <w:i w:val="0"/>
                <w:color w:val="auto"/>
                <w:kern w:val="0"/>
                <w:sz w:val="24"/>
                <w:szCs w:val="24"/>
                <w:highlight w:val="none"/>
                <w:u w:val="none"/>
                <w:lang w:val="en-US" w:eastAsia="zh-CN" w:bidi="ar"/>
              </w:rPr>
              <w:t xml:space="preserve">  </w:t>
            </w:r>
            <w:r>
              <w:rPr>
                <w:rFonts w:hint="eastAsia" w:ascii="Times New Roman" w:hAnsi="Times New Roman" w:eastAsia="仿宋_GB2312" w:cs="仿宋_GB2312"/>
                <w:i w:val="0"/>
                <w:color w:val="auto"/>
                <w:kern w:val="0"/>
                <w:sz w:val="24"/>
                <w:szCs w:val="24"/>
                <w:highlight w:val="none"/>
                <w:u w:val="none"/>
                <w:lang w:val="en-US" w:eastAsia="zh-CN" w:bidi="ar"/>
              </w:rPr>
              <w:t>捷</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43C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宋磊</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E0FE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2FB2AE14">
        <w:tblPrEx>
          <w:tblCellMar>
            <w:top w:w="0" w:type="dxa"/>
            <w:left w:w="0" w:type="dxa"/>
            <w:bottom w:w="0" w:type="dxa"/>
            <w:right w:w="0" w:type="dxa"/>
          </w:tblCellMar>
        </w:tblPrEx>
        <w:trPr>
          <w:gridBefore w:val="1"/>
          <w:wBefore w:w="146" w:type="dxa"/>
          <w:trHeight w:val="703"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E442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B8AD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36F1C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D014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动画后期合成</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FCCE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胡军强</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66C5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龚应军、田保峰</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EDF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47A3D537">
        <w:tblPrEx>
          <w:tblCellMar>
            <w:top w:w="0" w:type="dxa"/>
            <w:left w:w="0" w:type="dxa"/>
            <w:bottom w:w="0" w:type="dxa"/>
            <w:right w:w="0" w:type="dxa"/>
          </w:tblCellMar>
        </w:tblPrEx>
        <w:trPr>
          <w:gridBefore w:val="1"/>
          <w:wBefore w:w="146" w:type="dxa"/>
          <w:trHeight w:val="673"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813D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6599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8E3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585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指尖上的生活</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6BC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w:t>
            </w:r>
            <w:r>
              <w:rPr>
                <w:rFonts w:hint="eastAsia" w:eastAsia="仿宋_GB2312" w:cs="仿宋_GB2312"/>
                <w:i w:val="0"/>
                <w:color w:val="auto"/>
                <w:kern w:val="0"/>
                <w:sz w:val="24"/>
                <w:szCs w:val="24"/>
                <w:highlight w:val="none"/>
                <w:u w:val="none"/>
                <w:lang w:val="en-US" w:eastAsia="zh-CN" w:bidi="ar"/>
              </w:rPr>
              <w:t xml:space="preserve">  </w:t>
            </w:r>
            <w:r>
              <w:rPr>
                <w:rFonts w:hint="eastAsia" w:ascii="Times New Roman" w:hAnsi="Times New Roman" w:eastAsia="仿宋_GB2312" w:cs="仿宋_GB2312"/>
                <w:i w:val="0"/>
                <w:color w:val="auto"/>
                <w:kern w:val="0"/>
                <w:sz w:val="24"/>
                <w:szCs w:val="24"/>
                <w:highlight w:val="none"/>
                <w:u w:val="none"/>
                <w:lang w:val="en-US" w:eastAsia="zh-CN" w:bidi="ar"/>
              </w:rPr>
              <w:t>捷</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728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宋磊</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E5C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258D04BD">
        <w:tblPrEx>
          <w:tblCellMar>
            <w:top w:w="0" w:type="dxa"/>
            <w:left w:w="0" w:type="dxa"/>
            <w:bottom w:w="0" w:type="dxa"/>
            <w:right w:w="0" w:type="dxa"/>
          </w:tblCellMar>
        </w:tblPrEx>
        <w:trPr>
          <w:gridBefore w:val="1"/>
          <w:wBefore w:w="146" w:type="dxa"/>
          <w:trHeight w:val="658"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129A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7AA3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4F7B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福建江夏学院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9B8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信息检索与利用</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8B5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邹丽新</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7F0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魏晶晶</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B2C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793DF34C">
        <w:tblPrEx>
          <w:tblCellMar>
            <w:top w:w="0" w:type="dxa"/>
            <w:left w:w="0" w:type="dxa"/>
            <w:bottom w:w="0" w:type="dxa"/>
            <w:right w:w="0" w:type="dxa"/>
          </w:tblCellMar>
        </w:tblPrEx>
        <w:trPr>
          <w:gridBefore w:val="1"/>
          <w:wBefore w:w="146" w:type="dxa"/>
          <w:trHeight w:val="37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287C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601E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161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61A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学前儿童音乐教育</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11A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w:t>
            </w:r>
            <w:r>
              <w:rPr>
                <w:rFonts w:hint="eastAsia" w:eastAsia="仿宋_GB2312" w:cs="仿宋_GB2312"/>
                <w:i w:val="0"/>
                <w:color w:val="auto"/>
                <w:kern w:val="0"/>
                <w:sz w:val="24"/>
                <w:szCs w:val="24"/>
                <w:highlight w:val="none"/>
                <w:u w:val="none"/>
                <w:lang w:val="en-US" w:eastAsia="zh-CN" w:bidi="ar"/>
              </w:rPr>
              <w:t xml:space="preserve">  </w:t>
            </w:r>
            <w:r>
              <w:rPr>
                <w:rFonts w:hint="eastAsia" w:ascii="Times New Roman" w:hAnsi="Times New Roman" w:eastAsia="仿宋_GB2312" w:cs="仿宋_GB2312"/>
                <w:i w:val="0"/>
                <w:color w:val="auto"/>
                <w:kern w:val="0"/>
                <w:sz w:val="24"/>
                <w:szCs w:val="24"/>
                <w:highlight w:val="none"/>
                <w:u w:val="none"/>
                <w:lang w:val="en-US" w:eastAsia="zh-CN" w:bidi="ar"/>
              </w:rPr>
              <w:t>珊</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B82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陈珊、张玉敏、林媛媛</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65564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34C436C9">
        <w:tblPrEx>
          <w:tblCellMar>
            <w:top w:w="0" w:type="dxa"/>
            <w:left w:w="0" w:type="dxa"/>
            <w:bottom w:w="0" w:type="dxa"/>
            <w:right w:w="0" w:type="dxa"/>
          </w:tblCellMar>
        </w:tblPrEx>
        <w:trPr>
          <w:gridBefore w:val="1"/>
          <w:wBefore w:w="146" w:type="dxa"/>
          <w:trHeight w:val="37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3535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F2B3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A91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B03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服务营销学</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6CF1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罗桂芳</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639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罗桂芳</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A4B6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08E16BFA">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CDDC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13</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500F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8F0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福建师范大学协和学院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CB5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老年人网络购物一点通</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91BA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韦樟清</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903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林翊、钱莎莎、洪志燕、林弓长、周爱国</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43A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667DF877">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2D5A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14</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146A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CD3D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福建师范大学协和学院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B3BC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家庭视频编辑技术</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E3A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卢</w:t>
            </w:r>
            <w:r>
              <w:rPr>
                <w:rFonts w:hint="eastAsia" w:eastAsia="仿宋_GB2312" w:cs="仿宋_GB2312"/>
                <w:i w:val="0"/>
                <w:color w:val="auto"/>
                <w:kern w:val="0"/>
                <w:sz w:val="24"/>
                <w:szCs w:val="24"/>
                <w:highlight w:val="none"/>
                <w:u w:val="none"/>
                <w:lang w:val="en-US" w:eastAsia="zh-CN" w:bidi="ar"/>
              </w:rPr>
              <w:t xml:space="preserve">  </w:t>
            </w:r>
            <w:r>
              <w:rPr>
                <w:rFonts w:hint="eastAsia" w:ascii="Times New Roman" w:hAnsi="Times New Roman" w:eastAsia="仿宋_GB2312" w:cs="仿宋_GB2312"/>
                <w:i w:val="0"/>
                <w:color w:val="auto"/>
                <w:kern w:val="0"/>
                <w:sz w:val="24"/>
                <w:szCs w:val="24"/>
                <w:highlight w:val="none"/>
                <w:u w:val="none"/>
                <w:lang w:val="en-US" w:eastAsia="zh-CN" w:bidi="ar"/>
              </w:rPr>
              <w:t>宇</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E85A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蔡秀云、黄杨君、陈海霞、陈宏敏、林响、陈昕</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94E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50393531">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4997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15</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E442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472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福建师范大学协和学院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E6EA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生活中的产业</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AA6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李碧珍</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439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徐慧华、蔡群起、柯建飞</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D7C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311EF522">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5A85E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16</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065B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C1F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福建师范大学协和学院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D89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漫谈中国法文化</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591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赵桂华</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B5D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吴向红、翁怡</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A44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01D91E31">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DBC8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17</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EBE89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0A3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6A1B9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电力科普知识传播</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237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许培德</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D83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黄珺、吴光强、杨娜肖丽佳、郭建、陈婷、黄庆丰</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9A8A8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24DE1BFE">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6BD1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18</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B23A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4C81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福建水利电力职业技术学院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52C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社区电工培训</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342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吴光强</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886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林世治、许培德、陈丹、肖丽佳、雷志勇、黄珺</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F7A2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3EE929C8">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61D2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19</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057C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BA1C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闽江学院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6AC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室内装饰材料与施工工艺</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40E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w:t>
            </w:r>
            <w:r>
              <w:rPr>
                <w:rFonts w:hint="eastAsia" w:eastAsia="仿宋_GB2312" w:cs="仿宋_GB2312"/>
                <w:i w:val="0"/>
                <w:color w:val="auto"/>
                <w:kern w:val="0"/>
                <w:sz w:val="24"/>
                <w:szCs w:val="24"/>
                <w:highlight w:val="none"/>
                <w:u w:val="none"/>
                <w:lang w:val="en-US" w:eastAsia="zh-CN" w:bidi="ar"/>
              </w:rPr>
              <w:t xml:space="preserve">  </w:t>
            </w:r>
            <w:r>
              <w:rPr>
                <w:rFonts w:hint="eastAsia" w:ascii="Times New Roman" w:hAnsi="Times New Roman" w:eastAsia="仿宋_GB2312" w:cs="仿宋_GB2312"/>
                <w:i w:val="0"/>
                <w:color w:val="auto"/>
                <w:kern w:val="0"/>
                <w:sz w:val="24"/>
                <w:szCs w:val="24"/>
                <w:highlight w:val="none"/>
                <w:u w:val="none"/>
                <w:lang w:val="en-US" w:eastAsia="zh-CN" w:bidi="ar"/>
              </w:rPr>
              <w:t>敏</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ADE8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林敏</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603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666ACD0E">
        <w:tblPrEx>
          <w:tblCellMar>
            <w:top w:w="0" w:type="dxa"/>
            <w:left w:w="0" w:type="dxa"/>
            <w:bottom w:w="0" w:type="dxa"/>
            <w:right w:w="0" w:type="dxa"/>
          </w:tblCellMar>
        </w:tblPrEx>
        <w:trPr>
          <w:gridBefore w:val="1"/>
          <w:wBefore w:w="146" w:type="dxa"/>
          <w:trHeight w:val="37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B502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20</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31F93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105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厦门华厦学院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BC8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职场商务英语</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E4A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陈奕芳</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5B8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蔡培瑜、林丹、张月亭</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0DF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3B495D0A">
        <w:tblPrEx>
          <w:tblCellMar>
            <w:top w:w="0" w:type="dxa"/>
            <w:left w:w="0" w:type="dxa"/>
            <w:bottom w:w="0" w:type="dxa"/>
            <w:right w:w="0" w:type="dxa"/>
          </w:tblCellMar>
        </w:tblPrEx>
        <w:trPr>
          <w:gridBefore w:val="1"/>
          <w:wBefore w:w="146" w:type="dxa"/>
          <w:trHeight w:val="37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BEE2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21</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D861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0C06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厦门信息学校</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4BE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幼儿心理学</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FA75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黄晨姗</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2E2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黄晨姗</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DA11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20A57DB7">
        <w:tblPrEx>
          <w:tblCellMar>
            <w:top w:w="0" w:type="dxa"/>
            <w:left w:w="0" w:type="dxa"/>
            <w:bottom w:w="0" w:type="dxa"/>
            <w:right w:w="0" w:type="dxa"/>
          </w:tblCellMar>
        </w:tblPrEx>
        <w:trPr>
          <w:gridBefore w:val="1"/>
          <w:wBefore w:w="146" w:type="dxa"/>
          <w:trHeight w:val="37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0F38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22</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01D2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919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厦门信息学校</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07F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哲学与人生</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A32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陈韵汐</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CCC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陈韵汐</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11A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4902EECF">
        <w:tblPrEx>
          <w:tblCellMar>
            <w:top w:w="0" w:type="dxa"/>
            <w:left w:w="0" w:type="dxa"/>
            <w:bottom w:w="0" w:type="dxa"/>
            <w:right w:w="0" w:type="dxa"/>
          </w:tblCellMar>
        </w:tblPrEx>
        <w:trPr>
          <w:gridBefore w:val="1"/>
          <w:wBefore w:w="146" w:type="dxa"/>
          <w:trHeight w:val="37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11BA8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23</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BB7F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F0B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厦门信息学校</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DEF9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心理健康</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5C5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黄晨姗</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3C1F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黄晨姗</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37E0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6C13697E">
        <w:tblPrEx>
          <w:tblCellMar>
            <w:top w:w="0" w:type="dxa"/>
            <w:left w:w="0" w:type="dxa"/>
            <w:bottom w:w="0" w:type="dxa"/>
            <w:right w:w="0" w:type="dxa"/>
          </w:tblCellMar>
        </w:tblPrEx>
        <w:trPr>
          <w:gridBefore w:val="1"/>
          <w:wBefore w:w="146" w:type="dxa"/>
          <w:trHeight w:val="37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C43B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24</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52B0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B0A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漳州市老年大学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1C6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闽南方言文学</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6AE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张嘉星</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2C9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张嘉星、赵作泉、林颖刚</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5D8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0F1CC55D">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89C1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25</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C854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81D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晋江安海职业中专学校</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76A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卖家如何做市场调查</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771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陈小兰</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2017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黄东昌 、林娇娇、吴薇</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11BF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6642870F">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6AAA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26</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AB2A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9C7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莆田市老年大学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818F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中老年健身瑜伽</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A8F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沈志功</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603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邱志明、许文豹、沈志功、陈乃强、陈健俤、池文</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A44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26E77349">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F0E0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27</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2B4F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3A0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莆田市老年大学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F94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老年声乐《草原之夜》的演唱技巧和方法</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297C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吴雪妹</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7B7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邱志明、许文豹、陈乃强、吴雪妹、陈健俤、池文</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0998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4EB61AE2">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78E3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28</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390B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3E6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莆田市老年大学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C61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景别的控制和作用</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ABB4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周桂珍</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EBD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邱志明、许文豹、周桂珍、陈乃强、陈健俤、池文</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E41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20738469">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6833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29</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216D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B93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莆田市老年大学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A48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歌唱的生理调节</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9A4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崔丽国</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3B2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邱志明、许文豹、陈乃强、崔丽国、陈健俤、池文</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84E7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055EBB85">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CFE5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30</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07CC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320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莆田市老年大学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295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灯谜</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3E8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陈文耀</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EE1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龚季君、许文豹、陈乃强、陈文耀、陈健俤、池文</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801D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19AADE86">
        <w:tblPrEx>
          <w:tblCellMar>
            <w:top w:w="0" w:type="dxa"/>
            <w:left w:w="0" w:type="dxa"/>
            <w:bottom w:w="0" w:type="dxa"/>
            <w:right w:w="0" w:type="dxa"/>
          </w:tblCellMar>
        </w:tblPrEx>
        <w:trPr>
          <w:gridBefore w:val="1"/>
          <w:wBefore w:w="146" w:type="dxa"/>
          <w:trHeight w:val="53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DEB4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31</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82AD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BAA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南平市社区大学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F58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葫芦丝演奏入门</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19B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刘秋花</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D36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马健、刘昌、刘秋花</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9105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0B05E5D1">
        <w:tblPrEx>
          <w:tblCellMar>
            <w:top w:w="0" w:type="dxa"/>
            <w:left w:w="0" w:type="dxa"/>
            <w:bottom w:w="0" w:type="dxa"/>
            <w:right w:w="0" w:type="dxa"/>
          </w:tblCellMar>
        </w:tblPrEx>
        <w:trPr>
          <w:gridBefore w:val="1"/>
          <w:wBefore w:w="146" w:type="dxa"/>
          <w:trHeight w:val="531"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01E6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32</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5A617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FAE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南平市社区大学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D6F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手机摄影技巧</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0BB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w:t>
            </w:r>
            <w:r>
              <w:rPr>
                <w:rFonts w:hint="eastAsia" w:eastAsia="仿宋_GB2312" w:cs="仿宋_GB2312"/>
                <w:i w:val="0"/>
                <w:color w:val="auto"/>
                <w:kern w:val="0"/>
                <w:sz w:val="24"/>
                <w:szCs w:val="24"/>
                <w:highlight w:val="none"/>
                <w:u w:val="none"/>
                <w:lang w:val="en-US" w:eastAsia="zh-CN" w:bidi="ar"/>
              </w:rPr>
              <w:t xml:space="preserve">  </w:t>
            </w:r>
            <w:r>
              <w:rPr>
                <w:rFonts w:hint="eastAsia" w:ascii="Times New Roman" w:hAnsi="Times New Roman" w:eastAsia="仿宋_GB2312" w:cs="仿宋_GB2312"/>
                <w:i w:val="0"/>
                <w:color w:val="auto"/>
                <w:kern w:val="0"/>
                <w:sz w:val="24"/>
                <w:szCs w:val="24"/>
                <w:highlight w:val="none"/>
                <w:u w:val="none"/>
                <w:lang w:val="en-US" w:eastAsia="zh-CN" w:bidi="ar"/>
              </w:rPr>
              <w:t>昌</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930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马健、刘昌</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73E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27097141">
        <w:tblPrEx>
          <w:tblCellMar>
            <w:top w:w="0" w:type="dxa"/>
            <w:left w:w="0" w:type="dxa"/>
            <w:bottom w:w="0" w:type="dxa"/>
            <w:right w:w="0" w:type="dxa"/>
          </w:tblCellMar>
        </w:tblPrEx>
        <w:trPr>
          <w:gridBefore w:val="1"/>
          <w:wBefore w:w="146" w:type="dxa"/>
          <w:trHeight w:val="67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F5B2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33</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537A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479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武夷山市老年大学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600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武夷茶文化</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B7A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衷志辉</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830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衷志辉、林凌、等</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16A9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551F6A9F">
        <w:tblPrEx>
          <w:tblCellMar>
            <w:top w:w="0" w:type="dxa"/>
            <w:left w:w="0" w:type="dxa"/>
            <w:bottom w:w="0" w:type="dxa"/>
            <w:right w:w="0" w:type="dxa"/>
          </w:tblCellMar>
        </w:tblPrEx>
        <w:trPr>
          <w:gridBefore w:val="1"/>
          <w:wBefore w:w="146" w:type="dxa"/>
          <w:trHeight w:val="610"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D82F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34</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8905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0FF4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龙岩市老年大学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38C8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会声会影基础</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86E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林敏珍</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4E0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张柏荣、丘智华</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76A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11A26599">
        <w:tblPrEx>
          <w:tblCellMar>
            <w:top w:w="0" w:type="dxa"/>
            <w:left w:w="0" w:type="dxa"/>
            <w:bottom w:w="0" w:type="dxa"/>
            <w:right w:w="0" w:type="dxa"/>
          </w:tblCellMar>
        </w:tblPrEx>
        <w:trPr>
          <w:gridBefore w:val="1"/>
          <w:wBefore w:w="146" w:type="dxa"/>
          <w:trHeight w:val="678"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4927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35</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9CBA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DDF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龙岩市老年大学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7E4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PS基础操作（抠图）</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99A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林敏珍</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1C6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张柏荣、丘智华</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7EB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5E011AFB">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7FFA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36</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A470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6C0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宁德市老年大学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639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书法入门基础</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F71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林瑞金</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5BF6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林高顺、何烈华、林瑞金、祝军</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7BE6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6517EC3E">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9856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37</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30D8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D652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宁德市老年大学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A23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剪纸艺术</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ABA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金冰清</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4EF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林高顺、何烈华、林瑞金、祝军</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5EF7A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不通过</w:t>
            </w:r>
          </w:p>
        </w:tc>
      </w:tr>
      <w:tr w14:paraId="37BA5B00">
        <w:tblPrEx>
          <w:tblCellMar>
            <w:top w:w="0" w:type="dxa"/>
            <w:left w:w="0" w:type="dxa"/>
            <w:bottom w:w="0" w:type="dxa"/>
            <w:right w:w="0" w:type="dxa"/>
          </w:tblCellMar>
        </w:tblPrEx>
        <w:trPr>
          <w:gridBefore w:val="1"/>
          <w:wBefore w:w="146" w:type="dxa"/>
          <w:trHeight w:val="689"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AC62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eastAsia="仿宋_GB2312" w:cs="仿宋_GB2312"/>
                <w:i w:val="0"/>
                <w:color w:val="000000"/>
                <w:kern w:val="0"/>
                <w:sz w:val="22"/>
                <w:szCs w:val="22"/>
                <w:highlight w:val="none"/>
                <w:u w:val="none"/>
                <w:lang w:val="en-US" w:eastAsia="zh-CN" w:bidi="ar"/>
              </w:rPr>
              <w:t>38</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01BA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C18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福建工程学院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BF3A0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环境保护与可持续发展</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692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林小英</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C33B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刘志鹏、刘敏毅、徐升、翁仁贵、韦晓竹</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649C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撤销</w:t>
            </w:r>
          </w:p>
        </w:tc>
      </w:tr>
      <w:tr w14:paraId="0BBE64A5">
        <w:tblPrEx>
          <w:tblCellMar>
            <w:top w:w="0" w:type="dxa"/>
            <w:left w:w="0" w:type="dxa"/>
            <w:bottom w:w="0" w:type="dxa"/>
            <w:right w:w="0" w:type="dxa"/>
          </w:tblCellMar>
        </w:tblPrEx>
        <w:trPr>
          <w:gridBefore w:val="1"/>
          <w:wBefore w:w="146" w:type="dxa"/>
          <w:trHeight w:val="56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55D3B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eastAsia="仿宋_GB2312" w:cs="仿宋_GB2312"/>
                <w:i w:val="0"/>
                <w:color w:val="000000"/>
                <w:kern w:val="0"/>
                <w:sz w:val="22"/>
                <w:szCs w:val="22"/>
                <w:highlight w:val="none"/>
                <w:u w:val="none"/>
                <w:lang w:val="en-US" w:eastAsia="zh-CN" w:bidi="ar"/>
              </w:rPr>
              <w:t>39</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7B87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560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漳州市老年大学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33B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剪纸技法</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61C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张峥嵘</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C2E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张峥嵘、赵作泉、林颖刚</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A22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撤销</w:t>
            </w:r>
          </w:p>
        </w:tc>
      </w:tr>
      <w:tr w14:paraId="43070366">
        <w:tblPrEx>
          <w:tblCellMar>
            <w:top w:w="0" w:type="dxa"/>
            <w:left w:w="0" w:type="dxa"/>
            <w:bottom w:w="0" w:type="dxa"/>
            <w:right w:w="0" w:type="dxa"/>
          </w:tblCellMar>
        </w:tblPrEx>
        <w:trPr>
          <w:gridBefore w:val="1"/>
          <w:wBefore w:w="146" w:type="dxa"/>
          <w:trHeight w:val="562"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D3F3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eastAsia="仿宋_GB2312" w:cs="仿宋_GB2312"/>
                <w:i w:val="0"/>
                <w:color w:val="000000"/>
                <w:kern w:val="0"/>
                <w:sz w:val="22"/>
                <w:szCs w:val="22"/>
                <w:highlight w:val="none"/>
                <w:u w:val="none"/>
                <w:lang w:val="en-US" w:eastAsia="zh-CN" w:bidi="ar"/>
              </w:rPr>
              <w:t>40</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3920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F3F4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2"/>
                <w:szCs w:val="22"/>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龙岩市老年大学</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8AA5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朗诵</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08A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戴育珍</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89A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张柏荣、丘智华</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308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撤销</w:t>
            </w:r>
          </w:p>
        </w:tc>
      </w:tr>
      <w:tr w14:paraId="2A575668">
        <w:tblPrEx>
          <w:tblCellMar>
            <w:top w:w="0" w:type="dxa"/>
            <w:left w:w="0" w:type="dxa"/>
            <w:bottom w:w="0" w:type="dxa"/>
            <w:right w:w="0" w:type="dxa"/>
          </w:tblCellMar>
        </w:tblPrEx>
        <w:trPr>
          <w:gridBefore w:val="1"/>
          <w:wBefore w:w="146" w:type="dxa"/>
          <w:trHeight w:val="603"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2600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eastAsia="仿宋_GB2312" w:cs="仿宋_GB2312"/>
                <w:i w:val="0"/>
                <w:color w:val="000000"/>
                <w:kern w:val="0"/>
                <w:sz w:val="22"/>
                <w:szCs w:val="22"/>
                <w:highlight w:val="none"/>
                <w:u w:val="none"/>
                <w:lang w:val="en-US" w:eastAsia="zh-CN" w:bidi="ar"/>
              </w:rPr>
              <w:t>41</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6187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72B4F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9C6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故事里的法</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AB6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高榕</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CD6A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柯凯鈇、刘霞</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6D1F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撤销</w:t>
            </w:r>
          </w:p>
        </w:tc>
      </w:tr>
      <w:tr w14:paraId="40CA1254">
        <w:tblPrEx>
          <w:tblCellMar>
            <w:top w:w="0" w:type="dxa"/>
            <w:left w:w="0" w:type="dxa"/>
            <w:bottom w:w="0" w:type="dxa"/>
            <w:right w:w="0" w:type="dxa"/>
          </w:tblCellMar>
        </w:tblPrEx>
        <w:trPr>
          <w:gridBefore w:val="1"/>
          <w:wBefore w:w="146" w:type="dxa"/>
          <w:trHeight w:val="665" w:hRule="atLeast"/>
          <w:jc w:val="center"/>
        </w:trPr>
        <w:tc>
          <w:tcPr>
            <w:tcW w:w="8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BFE2F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eastAsia="仿宋_GB2312" w:cs="仿宋_GB2312"/>
                <w:i w:val="0"/>
                <w:color w:val="000000"/>
                <w:kern w:val="0"/>
                <w:sz w:val="22"/>
                <w:szCs w:val="22"/>
                <w:highlight w:val="none"/>
                <w:u w:val="none"/>
                <w:lang w:val="en-US" w:eastAsia="zh-CN" w:bidi="ar"/>
              </w:rPr>
              <w:t>42</w:t>
            </w:r>
          </w:p>
        </w:tc>
        <w:tc>
          <w:tcPr>
            <w:tcW w:w="6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5AE8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1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68D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福建工程学院</w:t>
            </w:r>
          </w:p>
        </w:tc>
        <w:tc>
          <w:tcPr>
            <w:tcW w:w="19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B72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2"/>
                <w:szCs w:val="22"/>
                <w:highlight w:val="none"/>
                <w:u w:val="none"/>
                <w:lang w:val="en-US" w:eastAsia="zh-CN" w:bidi="ar"/>
              </w:rPr>
              <w:t>老年人家事法教程</w:t>
            </w:r>
          </w:p>
        </w:tc>
        <w:tc>
          <w:tcPr>
            <w:tcW w:w="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50EA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董思远</w:t>
            </w:r>
          </w:p>
        </w:tc>
        <w:tc>
          <w:tcPr>
            <w:tcW w:w="22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723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高丹、刘洋</w:t>
            </w:r>
          </w:p>
        </w:tc>
        <w:tc>
          <w:tcPr>
            <w:tcW w:w="18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78B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仿宋_GB2312" w:cs="仿宋_GB2312"/>
                <w:i w:val="0"/>
                <w:color w:val="auto"/>
                <w:kern w:val="0"/>
                <w:sz w:val="24"/>
                <w:szCs w:val="24"/>
                <w:highlight w:val="none"/>
                <w:u w:val="none"/>
                <w:lang w:val="en-US" w:eastAsia="zh-CN" w:bidi="ar"/>
              </w:rPr>
            </w:pPr>
            <w:r>
              <w:rPr>
                <w:rFonts w:hint="eastAsia" w:ascii="Times New Roman" w:hAnsi="Times New Roman" w:eastAsia="仿宋_GB2312" w:cs="仿宋_GB2312"/>
                <w:i w:val="0"/>
                <w:color w:val="auto"/>
                <w:kern w:val="0"/>
                <w:sz w:val="24"/>
                <w:szCs w:val="24"/>
                <w:highlight w:val="none"/>
                <w:u w:val="none"/>
                <w:lang w:val="en-US" w:eastAsia="zh-CN" w:bidi="ar"/>
              </w:rPr>
              <w:t>撤销</w:t>
            </w:r>
          </w:p>
        </w:tc>
      </w:tr>
      <w:tr w14:paraId="24D848FA">
        <w:tblPrEx>
          <w:tblCellMar>
            <w:top w:w="0" w:type="dxa"/>
            <w:left w:w="0" w:type="dxa"/>
            <w:bottom w:w="0" w:type="dxa"/>
            <w:right w:w="0" w:type="dxa"/>
          </w:tblCellMar>
        </w:tblPrEx>
        <w:trPr>
          <w:gridBefore w:val="1"/>
          <w:gridAfter w:val="1"/>
          <w:wBefore w:w="146" w:type="dxa"/>
          <w:wAfter w:w="642" w:type="dxa"/>
          <w:trHeight w:val="193" w:hRule="atLeast"/>
          <w:jc w:val="center"/>
        </w:trPr>
        <w:tc>
          <w:tcPr>
            <w:tcW w:w="9343" w:type="dxa"/>
            <w:gridSpan w:val="20"/>
            <w:tcBorders>
              <w:top w:val="nil"/>
              <w:left w:val="nil"/>
              <w:bottom w:val="nil"/>
              <w:right w:val="nil"/>
            </w:tcBorders>
            <w:tcMar>
              <w:top w:w="15" w:type="dxa"/>
              <w:left w:w="15" w:type="dxa"/>
              <w:right w:w="15" w:type="dxa"/>
            </w:tcMar>
            <w:vAlign w:val="center"/>
          </w:tcPr>
          <w:p w14:paraId="0B0A3024">
            <w:pPr>
              <w:pStyle w:val="4"/>
              <w:rPr>
                <w:rFonts w:hint="eastAsia" w:ascii="仿宋_GB2312" w:hAnsi="仿宋_GB2312" w:eastAsia="仿宋_GB2312" w:cs="仿宋_GB2312"/>
                <w:kern w:val="0"/>
                <w:sz w:val="32"/>
                <w:szCs w:val="32"/>
                <w:highlight w:val="none"/>
                <w:lang w:val="en-US" w:eastAsia="zh-CN"/>
              </w:rPr>
            </w:pPr>
          </w:p>
          <w:p w14:paraId="2A1DD1DA">
            <w:pPr>
              <w:pStyle w:val="4"/>
              <w:rPr>
                <w:rFonts w:hint="eastAsia" w:ascii="仿宋_GB2312" w:hAnsi="仿宋_GB2312" w:eastAsia="仿宋_GB2312" w:cs="仿宋_GB2312"/>
                <w:kern w:val="0"/>
                <w:sz w:val="32"/>
                <w:szCs w:val="32"/>
                <w:highlight w:val="none"/>
                <w:lang w:val="en-US" w:eastAsia="zh-CN"/>
              </w:rPr>
            </w:pPr>
          </w:p>
          <w:p w14:paraId="5925A5A4">
            <w:pPr>
              <w:pStyle w:val="4"/>
              <w:rPr>
                <w:rFonts w:hint="eastAsia" w:ascii="仿宋_GB2312" w:hAnsi="仿宋_GB2312" w:eastAsia="仿宋_GB2312" w:cs="仿宋_GB2312"/>
                <w:kern w:val="0"/>
                <w:sz w:val="32"/>
                <w:szCs w:val="32"/>
                <w:highlight w:val="none"/>
                <w:lang w:val="en-US" w:eastAsia="zh-CN"/>
              </w:rPr>
            </w:pPr>
          </w:p>
          <w:p w14:paraId="74F32AD2">
            <w:pPr>
              <w:pStyle w:val="4"/>
              <w:rPr>
                <w:rFonts w:hint="eastAsia" w:ascii="仿宋_GB2312" w:hAnsi="仿宋_GB2312" w:eastAsia="仿宋_GB2312" w:cs="仿宋_GB2312"/>
                <w:kern w:val="0"/>
                <w:sz w:val="32"/>
                <w:szCs w:val="32"/>
                <w:highlight w:val="none"/>
                <w:lang w:val="en-US" w:eastAsia="zh-CN"/>
              </w:rPr>
            </w:pPr>
          </w:p>
          <w:p w14:paraId="581FAAA6">
            <w:pPr>
              <w:pStyle w:val="4"/>
              <w:rPr>
                <w:rFonts w:hint="eastAsia" w:ascii="仿宋_GB2312" w:hAnsi="仿宋_GB2312" w:eastAsia="仿宋_GB2312" w:cs="仿宋_GB2312"/>
                <w:kern w:val="0"/>
                <w:sz w:val="32"/>
                <w:szCs w:val="32"/>
                <w:highlight w:val="none"/>
                <w:lang w:val="en-US" w:eastAsia="zh-CN"/>
              </w:rPr>
            </w:pPr>
          </w:p>
          <w:p w14:paraId="503F31DE">
            <w:pPr>
              <w:pStyle w:val="4"/>
              <w:rPr>
                <w:rFonts w:hint="eastAsia" w:ascii="仿宋_GB2312" w:hAnsi="仿宋_GB2312" w:eastAsia="仿宋_GB2312" w:cs="仿宋_GB2312"/>
                <w:kern w:val="0"/>
                <w:sz w:val="32"/>
                <w:szCs w:val="32"/>
                <w:highlight w:val="none"/>
                <w:lang w:val="en-US" w:eastAsia="zh-CN"/>
              </w:rPr>
            </w:pPr>
          </w:p>
          <w:p w14:paraId="44E32446">
            <w:pPr>
              <w:keepNext w:val="0"/>
              <w:keepLines w:val="0"/>
              <w:widowControl/>
              <w:numPr>
                <w:ilvl w:val="0"/>
                <w:numId w:val="0"/>
              </w:numPr>
              <w:suppressLineNumbers w:val="0"/>
              <w:ind w:leftChars="0"/>
              <w:jc w:val="left"/>
              <w:textAlignment w:val="center"/>
              <w:rPr>
                <w:rFonts w:hint="eastAsia" w:ascii="黑体" w:hAnsi="黑体" w:eastAsia="黑体" w:cs="黑体"/>
                <w:kern w:val="0"/>
                <w:sz w:val="32"/>
                <w:szCs w:val="32"/>
                <w:highlight w:val="none"/>
                <w:lang w:val="en-US" w:eastAsia="zh-CN"/>
              </w:rPr>
            </w:pPr>
          </w:p>
          <w:p w14:paraId="085E12E4">
            <w:pPr>
              <w:keepNext w:val="0"/>
              <w:keepLines w:val="0"/>
              <w:widowControl/>
              <w:numPr>
                <w:ilvl w:val="0"/>
                <w:numId w:val="0"/>
              </w:numPr>
              <w:suppressLineNumbers w:val="0"/>
              <w:ind w:leftChars="0"/>
              <w:jc w:val="left"/>
              <w:textAlignment w:val="center"/>
              <w:rPr>
                <w:rFonts w:hint="eastAsia" w:ascii="方正小标宋简体" w:hAnsi="方正小标宋简体" w:eastAsia="方正小标宋简体" w:cs="方正小标宋简体"/>
                <w:kern w:val="0"/>
                <w:sz w:val="36"/>
                <w:szCs w:val="36"/>
                <w:highlight w:val="none"/>
                <w:lang w:val="en-US" w:eastAsia="zh-CN"/>
              </w:rPr>
            </w:pPr>
            <w:r>
              <w:rPr>
                <w:rFonts w:hint="eastAsia" w:ascii="黑体" w:hAnsi="黑体" w:eastAsia="黑体" w:cs="黑体"/>
                <w:kern w:val="0"/>
                <w:sz w:val="32"/>
                <w:szCs w:val="32"/>
                <w:highlight w:val="none"/>
                <w:lang w:val="en-US" w:eastAsia="zh-CN"/>
              </w:rPr>
              <w:t>附件3</w:t>
            </w:r>
          </w:p>
          <w:p w14:paraId="7148395D">
            <w:pPr>
              <w:keepNext w:val="0"/>
              <w:keepLines w:val="0"/>
              <w:widowControl/>
              <w:numPr>
                <w:ilvl w:val="0"/>
                <w:numId w:val="0"/>
              </w:numPr>
              <w:suppressLineNumbers w:val="0"/>
              <w:ind w:leftChars="0"/>
              <w:jc w:val="center"/>
              <w:textAlignment w:val="center"/>
              <w:rPr>
                <w:rFonts w:hint="eastAsia" w:ascii="方正小标宋简体" w:hAnsi="方正小标宋简体" w:eastAsia="方正小标宋简体" w:cs="方正小标宋简体"/>
                <w:kern w:val="0"/>
                <w:sz w:val="36"/>
                <w:szCs w:val="36"/>
                <w:highlight w:val="none"/>
                <w:lang w:val="en-US" w:eastAsia="zh-CN"/>
              </w:rPr>
            </w:pPr>
          </w:p>
          <w:p w14:paraId="4B750ABC">
            <w:pPr>
              <w:keepNext w:val="0"/>
              <w:keepLines w:val="0"/>
              <w:widowControl/>
              <w:numPr>
                <w:ilvl w:val="0"/>
                <w:numId w:val="0"/>
              </w:numPr>
              <w:suppressLineNumbers w:val="0"/>
              <w:ind w:leftChars="0"/>
              <w:jc w:val="center"/>
              <w:textAlignment w:val="center"/>
              <w:rPr>
                <w:rFonts w:hint="eastAsia" w:ascii="Times New Roman" w:hAnsi="Times New Roman" w:eastAsia="宋体" w:cs="方正小标宋_GBK"/>
                <w:i w:val="0"/>
                <w:color w:val="000000"/>
                <w:sz w:val="32"/>
                <w:szCs w:val="32"/>
                <w:highlight w:val="none"/>
                <w:u w:val="none"/>
                <w:lang w:eastAsia="zh-CN"/>
              </w:rPr>
            </w:pPr>
            <w:r>
              <w:rPr>
                <w:rFonts w:hint="eastAsia" w:ascii="方正小标宋简体" w:hAnsi="方正小标宋简体" w:eastAsia="方正小标宋简体" w:cs="方正小标宋简体"/>
                <w:kern w:val="0"/>
                <w:sz w:val="36"/>
                <w:szCs w:val="36"/>
                <w:highlight w:val="none"/>
                <w:lang w:val="en-US" w:eastAsia="zh-CN"/>
              </w:rPr>
              <w:t>第一批省级终身教育研究课题（一般课题）结题验收结</w:t>
            </w:r>
            <w:r>
              <w:rPr>
                <w:rFonts w:hint="eastAsia" w:ascii="方正小标宋简体" w:hAnsi="方正小标宋简体" w:eastAsia="方正小标宋简体" w:cs="方正小标宋简体"/>
                <w:sz w:val="36"/>
                <w:szCs w:val="36"/>
                <w:highlight w:val="none"/>
                <w:lang w:val="en-US" w:eastAsia="zh-CN"/>
              </w:rPr>
              <w:t>果</w:t>
            </w:r>
          </w:p>
        </w:tc>
      </w:tr>
      <w:tr w14:paraId="344BBD70">
        <w:tblPrEx>
          <w:tblCellMar>
            <w:top w:w="0" w:type="dxa"/>
            <w:left w:w="0" w:type="dxa"/>
            <w:bottom w:w="0" w:type="dxa"/>
            <w:right w:w="0" w:type="dxa"/>
          </w:tblCellMar>
        </w:tblPrEx>
        <w:trPr>
          <w:gridBefore w:val="1"/>
          <w:gridAfter w:val="1"/>
          <w:wBefore w:w="146" w:type="dxa"/>
          <w:wAfter w:w="642" w:type="dxa"/>
          <w:trHeight w:val="520" w:hRule="atLeast"/>
          <w:jc w:val="center"/>
        </w:trPr>
        <w:tc>
          <w:tcPr>
            <w:tcW w:w="9343" w:type="dxa"/>
            <w:gridSpan w:val="20"/>
            <w:tcBorders>
              <w:top w:val="nil"/>
              <w:left w:val="nil"/>
              <w:bottom w:val="single" w:color="auto" w:sz="4" w:space="0"/>
              <w:right w:val="nil"/>
            </w:tcBorders>
            <w:tcMar>
              <w:top w:w="15" w:type="dxa"/>
              <w:left w:w="15" w:type="dxa"/>
              <w:right w:w="15" w:type="dxa"/>
            </w:tcMar>
            <w:vAlign w:val="center"/>
          </w:tcPr>
          <w:p w14:paraId="7F9AEC16">
            <w:pPr>
              <w:keepNext w:val="0"/>
              <w:keepLines w:val="0"/>
              <w:widowControl/>
              <w:suppressLineNumbers w:val="0"/>
              <w:jc w:val="left"/>
              <w:textAlignment w:val="center"/>
              <w:rPr>
                <w:rFonts w:hint="eastAsia" w:ascii="Times New Roman" w:hAnsi="Times New Roman" w:eastAsia="宋体" w:cs="宋体"/>
                <w:b/>
                <w:i w:val="0"/>
                <w:color w:val="000000"/>
                <w:sz w:val="24"/>
                <w:szCs w:val="24"/>
                <w:highlight w:val="none"/>
                <w:u w:val="none"/>
              </w:rPr>
            </w:pPr>
            <w:r>
              <w:rPr>
                <w:rFonts w:hint="eastAsia" w:ascii="Times New Roman" w:hAnsi="Times New Roman" w:eastAsia="宋体" w:cs="宋体"/>
                <w:b/>
                <w:i w:val="0"/>
                <w:color w:val="000000"/>
                <w:kern w:val="0"/>
                <w:sz w:val="24"/>
                <w:szCs w:val="24"/>
                <w:highlight w:val="none"/>
                <w:u w:val="none"/>
                <w:lang w:val="en-US" w:eastAsia="zh-CN" w:bidi="ar"/>
              </w:rPr>
              <w:t>结题通过（23项）</w:t>
            </w:r>
          </w:p>
        </w:tc>
      </w:tr>
      <w:tr w14:paraId="18F0B27C">
        <w:tblPrEx>
          <w:tblCellMar>
            <w:top w:w="0" w:type="dxa"/>
            <w:left w:w="0" w:type="dxa"/>
            <w:bottom w:w="0" w:type="dxa"/>
            <w:right w:w="0" w:type="dxa"/>
          </w:tblCellMar>
        </w:tblPrEx>
        <w:trPr>
          <w:gridBefore w:val="1"/>
          <w:gridAfter w:val="1"/>
          <w:wBefore w:w="146" w:type="dxa"/>
          <w:wAfter w:w="642" w:type="dxa"/>
          <w:trHeight w:val="520" w:hRule="atLeast"/>
          <w:jc w:val="center"/>
        </w:trPr>
        <w:tc>
          <w:tcPr>
            <w:tcW w:w="8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2A093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序号</w:t>
            </w:r>
          </w:p>
        </w:tc>
        <w:tc>
          <w:tcPr>
            <w:tcW w:w="61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8A0BB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批次</w:t>
            </w:r>
          </w:p>
        </w:tc>
        <w:tc>
          <w:tcPr>
            <w:tcW w:w="99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0D05A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项目编号</w:t>
            </w:r>
          </w:p>
        </w:tc>
        <w:tc>
          <w:tcPr>
            <w:tcW w:w="92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D87B1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课题类型</w:t>
            </w:r>
          </w:p>
        </w:tc>
        <w:tc>
          <w:tcPr>
            <w:tcW w:w="14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3365C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申报单位</w:t>
            </w:r>
          </w:p>
        </w:tc>
        <w:tc>
          <w:tcPr>
            <w:tcW w:w="2550"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89245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课题名称</w:t>
            </w:r>
          </w:p>
        </w:tc>
        <w:tc>
          <w:tcPr>
            <w:tcW w:w="88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CB2D1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负责人</w:t>
            </w:r>
          </w:p>
        </w:tc>
        <w:tc>
          <w:tcPr>
            <w:tcW w:w="1021"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1B5BF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hAnsi="Times New Roman" w:eastAsia="黑体" w:cs="黑体"/>
                <w:i w:val="0"/>
                <w:color w:val="000000"/>
                <w:kern w:val="0"/>
                <w:sz w:val="24"/>
                <w:szCs w:val="24"/>
                <w:highlight w:val="none"/>
                <w:u w:val="none"/>
                <w:lang w:val="en-US" w:eastAsia="zh-CN" w:bidi="ar"/>
              </w:rPr>
            </w:pPr>
            <w:r>
              <w:rPr>
                <w:rFonts w:hint="eastAsia" w:ascii="Times New Roman" w:hAnsi="Times New Roman" w:eastAsia="黑体" w:cs="黑体"/>
                <w:i w:val="0"/>
                <w:color w:val="000000"/>
                <w:kern w:val="0"/>
                <w:sz w:val="24"/>
                <w:szCs w:val="24"/>
                <w:highlight w:val="none"/>
                <w:u w:val="none"/>
                <w:lang w:val="en-US" w:eastAsia="zh-CN" w:bidi="ar"/>
              </w:rPr>
              <w:t>验收结果</w:t>
            </w:r>
          </w:p>
        </w:tc>
      </w:tr>
      <w:tr w14:paraId="3ADAEC32">
        <w:tblPrEx>
          <w:tblCellMar>
            <w:top w:w="0" w:type="dxa"/>
            <w:left w:w="0" w:type="dxa"/>
            <w:bottom w:w="0" w:type="dxa"/>
            <w:right w:w="0" w:type="dxa"/>
          </w:tblCellMar>
        </w:tblPrEx>
        <w:trPr>
          <w:gridBefore w:val="1"/>
          <w:gridAfter w:val="1"/>
          <w:wBefore w:w="146" w:type="dxa"/>
          <w:wAfter w:w="642" w:type="dxa"/>
          <w:trHeight w:val="992" w:hRule="atLeast"/>
          <w:jc w:val="center"/>
        </w:trPr>
        <w:tc>
          <w:tcPr>
            <w:tcW w:w="878"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BAB76D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612"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484C789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287032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JZ190012</w:t>
            </w:r>
          </w:p>
        </w:tc>
        <w:tc>
          <w:tcPr>
            <w:tcW w:w="924"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AEC7FA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D40DF7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福建师范大学协和学院</w:t>
            </w:r>
          </w:p>
        </w:tc>
        <w:tc>
          <w:tcPr>
            <w:tcW w:w="2550" w:type="dxa"/>
            <w:gridSpan w:val="5"/>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44F7189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学习型城市建设的保障机制与推进策略研究</w:t>
            </w:r>
          </w:p>
        </w:tc>
        <w:tc>
          <w:tcPr>
            <w:tcW w:w="884"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51DBD6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李碧珍</w:t>
            </w:r>
          </w:p>
        </w:tc>
        <w:tc>
          <w:tcPr>
            <w:tcW w:w="1021"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44026DB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24FEDF24">
        <w:tblPrEx>
          <w:tblCellMar>
            <w:top w:w="0" w:type="dxa"/>
            <w:left w:w="0" w:type="dxa"/>
            <w:bottom w:w="0" w:type="dxa"/>
            <w:right w:w="0" w:type="dxa"/>
          </w:tblCellMar>
        </w:tblPrEx>
        <w:trPr>
          <w:gridBefore w:val="1"/>
          <w:gridAfter w:val="1"/>
          <w:wBefore w:w="146" w:type="dxa"/>
          <w:wAfter w:w="642" w:type="dxa"/>
          <w:trHeight w:val="1045"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0529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75D4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6CD5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JZ190016</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C995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12F7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福建船政交通职业学院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7C39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产教融合下的装备制造企业员工终身培训体系建设研究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AE02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陈贵清</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FA6A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33C4A368">
        <w:tblPrEx>
          <w:tblCellMar>
            <w:top w:w="0" w:type="dxa"/>
            <w:left w:w="0" w:type="dxa"/>
            <w:bottom w:w="0" w:type="dxa"/>
            <w:right w:w="0" w:type="dxa"/>
          </w:tblCellMar>
        </w:tblPrEx>
        <w:trPr>
          <w:gridBefore w:val="1"/>
          <w:gridAfter w:val="1"/>
          <w:wBefore w:w="146" w:type="dxa"/>
          <w:wAfter w:w="642" w:type="dxa"/>
          <w:trHeight w:val="93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3504B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5BDE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0778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JZ190017</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BBC9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D665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福建老年大学</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0C3B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新时代老年教育发展实践与策略</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518A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李福生</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7100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79D5FD85">
        <w:tblPrEx>
          <w:tblCellMar>
            <w:top w:w="0" w:type="dxa"/>
            <w:left w:w="0" w:type="dxa"/>
            <w:bottom w:w="0" w:type="dxa"/>
            <w:right w:w="0" w:type="dxa"/>
          </w:tblCellMar>
        </w:tblPrEx>
        <w:trPr>
          <w:gridBefore w:val="1"/>
          <w:gridAfter w:val="1"/>
          <w:wBefore w:w="146" w:type="dxa"/>
          <w:wAfter w:w="642" w:type="dxa"/>
          <w:trHeight w:val="883"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98D4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603C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03666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JZ190019</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0030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A507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福建师范大学协和学院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A6F9A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福建省社区老年教育创新发展研究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2FB6A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韦樟清</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E5DB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2605EE0A">
        <w:tblPrEx>
          <w:tblCellMar>
            <w:top w:w="0" w:type="dxa"/>
            <w:left w:w="0" w:type="dxa"/>
            <w:bottom w:w="0" w:type="dxa"/>
            <w:right w:w="0" w:type="dxa"/>
          </w:tblCellMar>
        </w:tblPrEx>
        <w:trPr>
          <w:gridBefore w:val="1"/>
          <w:gridAfter w:val="1"/>
          <w:wBefore w:w="146" w:type="dxa"/>
          <w:wAfter w:w="642" w:type="dxa"/>
          <w:trHeight w:val="978"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7D8E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CB45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BCD2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JZ190020</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088C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CCD9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厦门软件职业技术学院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077F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终身教育服务乡村振兴战略研究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5FCB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黄  静</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BD73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37BEA538">
        <w:tblPrEx>
          <w:tblCellMar>
            <w:top w:w="0" w:type="dxa"/>
            <w:left w:w="0" w:type="dxa"/>
            <w:bottom w:w="0" w:type="dxa"/>
            <w:right w:w="0" w:type="dxa"/>
          </w:tblCellMar>
        </w:tblPrEx>
        <w:trPr>
          <w:gridBefore w:val="1"/>
          <w:gridAfter w:val="1"/>
          <w:wBefore w:w="146" w:type="dxa"/>
          <w:wAfter w:w="642" w:type="dxa"/>
          <w:trHeight w:val="783"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360A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DC58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FA9A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JZ190023</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C2B7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06A6B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福建工程学院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416C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养教结合的城市社区老年教育模式构建研究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F08E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戴  雯</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E869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19EE1A5B">
        <w:tblPrEx>
          <w:tblCellMar>
            <w:top w:w="0" w:type="dxa"/>
            <w:left w:w="0" w:type="dxa"/>
            <w:bottom w:w="0" w:type="dxa"/>
            <w:right w:w="0" w:type="dxa"/>
          </w:tblCellMar>
        </w:tblPrEx>
        <w:trPr>
          <w:gridBefore w:val="1"/>
          <w:gridAfter w:val="1"/>
          <w:wBefore w:w="146" w:type="dxa"/>
          <w:wAfter w:w="642" w:type="dxa"/>
          <w:trHeight w:val="945"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745F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32A6D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93D7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JZ190024</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F083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F577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福建省妇女干部学校</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241A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农村女性终身教育服务乡村振兴战略研究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7512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顾志峰</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3A39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3E03FAD4">
        <w:tblPrEx>
          <w:tblCellMar>
            <w:top w:w="0" w:type="dxa"/>
            <w:left w:w="0" w:type="dxa"/>
            <w:bottom w:w="0" w:type="dxa"/>
            <w:right w:w="0" w:type="dxa"/>
          </w:tblCellMar>
        </w:tblPrEx>
        <w:trPr>
          <w:gridBefore w:val="1"/>
          <w:gridAfter w:val="1"/>
          <w:wBefore w:w="146" w:type="dxa"/>
          <w:wAfter w:w="642" w:type="dxa"/>
          <w:trHeight w:val="883"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F66D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9DED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7958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JZ190026</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E2F0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5C9A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福建江夏学院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E8A7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新时代农村老年教育的基本问题及发展模式研究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7B99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林丽梅</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6EA0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6EEF1E7E">
        <w:tblPrEx>
          <w:tblCellMar>
            <w:top w:w="0" w:type="dxa"/>
            <w:left w:w="0" w:type="dxa"/>
            <w:bottom w:w="0" w:type="dxa"/>
            <w:right w:w="0" w:type="dxa"/>
          </w:tblCellMar>
        </w:tblPrEx>
        <w:trPr>
          <w:gridBefore w:val="1"/>
          <w:gridAfter w:val="1"/>
          <w:wBefore w:w="146" w:type="dxa"/>
          <w:wAfter w:w="642" w:type="dxa"/>
          <w:trHeight w:val="1178"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1C76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78E6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468A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JZ190031</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D60F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03C8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厦门华天涉外职业技术学院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C970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基于虚拟现实（VR）信息技术推动终身教育沉浸式教学改革研究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14D8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王峥嵘</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A773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36FDCCAE">
        <w:tblPrEx>
          <w:tblCellMar>
            <w:top w:w="0" w:type="dxa"/>
            <w:left w:w="0" w:type="dxa"/>
            <w:bottom w:w="0" w:type="dxa"/>
            <w:right w:w="0" w:type="dxa"/>
          </w:tblCellMar>
        </w:tblPrEx>
        <w:trPr>
          <w:gridBefore w:val="1"/>
          <w:gridAfter w:val="1"/>
          <w:wBefore w:w="146" w:type="dxa"/>
          <w:wAfter w:w="642" w:type="dxa"/>
          <w:trHeight w:val="914"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1434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D0BA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CA1C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JZ190040</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6ADA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96C4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福建江夏学院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5B73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我省老年教育供需耦合协调发展研究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5322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陈盛淦</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BCCC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7D02E976">
        <w:tblPrEx>
          <w:tblCellMar>
            <w:top w:w="0" w:type="dxa"/>
            <w:left w:w="0" w:type="dxa"/>
            <w:bottom w:w="0" w:type="dxa"/>
            <w:right w:w="0" w:type="dxa"/>
          </w:tblCellMar>
        </w:tblPrEx>
        <w:trPr>
          <w:gridBefore w:val="1"/>
          <w:gridAfter w:val="1"/>
          <w:wBefore w:w="146" w:type="dxa"/>
          <w:wAfter w:w="642" w:type="dxa"/>
          <w:trHeight w:val="766"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A30B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811B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19FD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JZ190041</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651ED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1544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集美大学</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9FCF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职业院校参与终身教育体系构建的策略研究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930C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杨  岭</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5827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13FA723E">
        <w:tblPrEx>
          <w:tblCellMar>
            <w:top w:w="0" w:type="dxa"/>
            <w:left w:w="0" w:type="dxa"/>
            <w:bottom w:w="0" w:type="dxa"/>
            <w:right w:w="0" w:type="dxa"/>
          </w:tblCellMar>
        </w:tblPrEx>
        <w:trPr>
          <w:gridBefore w:val="1"/>
          <w:gridAfter w:val="1"/>
          <w:wBefore w:w="146" w:type="dxa"/>
          <w:wAfter w:w="642" w:type="dxa"/>
          <w:trHeight w:val="752"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E895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CFF0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8822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JZ190045</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1502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0961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福建省莆田海峡职业中专学校</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E106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信息技术服务老年教育教学应用研究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0A3D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李志英</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81FD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3F54F7D6">
        <w:tblPrEx>
          <w:tblCellMar>
            <w:top w:w="0" w:type="dxa"/>
            <w:left w:w="0" w:type="dxa"/>
            <w:bottom w:w="0" w:type="dxa"/>
            <w:right w:w="0" w:type="dxa"/>
          </w:tblCellMar>
        </w:tblPrEx>
        <w:trPr>
          <w:gridBefore w:val="1"/>
          <w:gridAfter w:val="1"/>
          <w:wBefore w:w="146" w:type="dxa"/>
          <w:wAfter w:w="642" w:type="dxa"/>
          <w:trHeight w:val="815"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0A86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13</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113A6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1A4C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JZ190047</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5065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C174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福州外语外贸学院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075A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乡村振兴战略背景下终身教育发展模式的构建研究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D01E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胡梅玲</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6D2D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70BE7724">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9160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14</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7E3A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2F87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JZ190049</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EE7C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DEC6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泉州华光职业学院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AA16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资源整合视角下民办高校参与老年教育实践创新研究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4680A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黄碧龙</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B76E0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47F49706">
        <w:tblPrEx>
          <w:tblCellMar>
            <w:top w:w="0" w:type="dxa"/>
            <w:left w:w="0" w:type="dxa"/>
            <w:bottom w:w="0" w:type="dxa"/>
            <w:right w:w="0" w:type="dxa"/>
          </w:tblCellMar>
        </w:tblPrEx>
        <w:trPr>
          <w:gridBefore w:val="1"/>
          <w:gridAfter w:val="1"/>
          <w:wBefore w:w="146" w:type="dxa"/>
          <w:wAfter w:w="642" w:type="dxa"/>
          <w:trHeight w:val="926"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B3BB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15</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B3FE5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466F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JZ190050</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1C34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AC4D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0"/>
                <w:szCs w:val="20"/>
                <w:highlight w:val="none"/>
                <w:u w:val="none"/>
                <w:lang w:val="en-US" w:eastAsia="zh-CN" w:bidi="ar"/>
              </w:rPr>
              <w:t>福建省邮电学校</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EA8F7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1"/>
                <w:szCs w:val="21"/>
                <w:highlight w:val="none"/>
                <w:u w:val="none"/>
                <w:lang w:val="en-US" w:eastAsia="zh-CN" w:bidi="ar"/>
              </w:rPr>
              <w:t>终身教育学习形式创新研究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51C64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徐锡光</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452E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1DA1B76E">
        <w:tblPrEx>
          <w:tblCellMar>
            <w:top w:w="0" w:type="dxa"/>
            <w:left w:w="0" w:type="dxa"/>
            <w:bottom w:w="0" w:type="dxa"/>
            <w:right w:w="0" w:type="dxa"/>
          </w:tblCellMar>
        </w:tblPrEx>
        <w:trPr>
          <w:gridBefore w:val="1"/>
          <w:gridAfter w:val="1"/>
          <w:wBefore w:w="146" w:type="dxa"/>
          <w:wAfter w:w="642" w:type="dxa"/>
          <w:trHeight w:val="82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835F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16</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2E71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78DD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JZ190054</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9FB1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9867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福建江夏学院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88F1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创新视角下终身教育电子商务教学资源建设研究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8D8B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马莉婷</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2F9D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765811F7">
        <w:tblPrEx>
          <w:tblCellMar>
            <w:top w:w="0" w:type="dxa"/>
            <w:left w:w="0" w:type="dxa"/>
            <w:bottom w:w="0" w:type="dxa"/>
            <w:right w:w="0" w:type="dxa"/>
          </w:tblCellMar>
        </w:tblPrEx>
        <w:trPr>
          <w:gridBefore w:val="1"/>
          <w:gridAfter w:val="1"/>
          <w:wBefore w:w="146" w:type="dxa"/>
          <w:wAfter w:w="642" w:type="dxa"/>
          <w:trHeight w:val="1003"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F6BB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17</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55C6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2205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JZ190055</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A92B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B4AA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福建江夏学院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1342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乡村振兴战略下福建省失地农民就业培训之研究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C3B0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张  云</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5981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62D4E0D3">
        <w:tblPrEx>
          <w:tblCellMar>
            <w:top w:w="0" w:type="dxa"/>
            <w:left w:w="0" w:type="dxa"/>
            <w:bottom w:w="0" w:type="dxa"/>
            <w:right w:w="0" w:type="dxa"/>
          </w:tblCellMar>
        </w:tblPrEx>
        <w:trPr>
          <w:gridBefore w:val="1"/>
          <w:gridAfter w:val="1"/>
          <w:wBefore w:w="146" w:type="dxa"/>
          <w:wAfter w:w="642" w:type="dxa"/>
          <w:trHeight w:val="985"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2A300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18</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00E89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B2713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JZ190057</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FCBC3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0076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福州外语外贸学院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6882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终身教育公共服务平台的研究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07AF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郑程挺</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1432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41C700B1">
        <w:tblPrEx>
          <w:tblCellMar>
            <w:top w:w="0" w:type="dxa"/>
            <w:left w:w="0" w:type="dxa"/>
            <w:bottom w:w="0" w:type="dxa"/>
            <w:right w:w="0" w:type="dxa"/>
          </w:tblCellMar>
        </w:tblPrEx>
        <w:trPr>
          <w:gridBefore w:val="1"/>
          <w:gridAfter w:val="1"/>
          <w:wBefore w:w="146" w:type="dxa"/>
          <w:wAfter w:w="642" w:type="dxa"/>
          <w:trHeight w:val="952"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DE4B8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19</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6F1F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3493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JZ190058</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B33BC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5362B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福建水利水电职业技术学院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87B1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对接县域经济，开展农村电子商务精准扶贫</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707E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李  洁</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3C9A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60F3B0D1">
        <w:tblPrEx>
          <w:tblCellMar>
            <w:top w:w="0" w:type="dxa"/>
            <w:left w:w="0" w:type="dxa"/>
            <w:bottom w:w="0" w:type="dxa"/>
            <w:right w:w="0" w:type="dxa"/>
          </w:tblCellMar>
        </w:tblPrEx>
        <w:trPr>
          <w:gridBefore w:val="1"/>
          <w:gridAfter w:val="1"/>
          <w:wBefore w:w="146" w:type="dxa"/>
          <w:wAfter w:w="642" w:type="dxa"/>
          <w:trHeight w:val="929"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08AC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20</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913C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EF65F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JZ190060</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0EFE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7A10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厦门华天涉外职业技术学院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442B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信息环境下终身教育应用研究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8F46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吴炳南</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6309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701A4D24">
        <w:tblPrEx>
          <w:tblCellMar>
            <w:top w:w="0" w:type="dxa"/>
            <w:left w:w="0" w:type="dxa"/>
            <w:bottom w:w="0" w:type="dxa"/>
            <w:right w:w="0" w:type="dxa"/>
          </w:tblCellMar>
        </w:tblPrEx>
        <w:trPr>
          <w:gridBefore w:val="1"/>
          <w:gridAfter w:val="1"/>
          <w:wBefore w:w="146" w:type="dxa"/>
          <w:wAfter w:w="642" w:type="dxa"/>
          <w:trHeight w:val="1022"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AE1B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21</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D788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05CA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JZ190061</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F857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7757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泉州华光职业学院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CF59B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金庸武侠小说中的终身学习思想及现实意义研究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9B40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谢志贤</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DB63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6F8339B4">
        <w:tblPrEx>
          <w:tblCellMar>
            <w:top w:w="0" w:type="dxa"/>
            <w:left w:w="0" w:type="dxa"/>
            <w:bottom w:w="0" w:type="dxa"/>
            <w:right w:w="0" w:type="dxa"/>
          </w:tblCellMar>
        </w:tblPrEx>
        <w:trPr>
          <w:gridBefore w:val="1"/>
          <w:gridAfter w:val="1"/>
          <w:wBefore w:w="146" w:type="dxa"/>
          <w:wAfter w:w="642" w:type="dxa"/>
          <w:trHeight w:val="1202" w:hRule="atLeast"/>
          <w:jc w:val="center"/>
        </w:trPr>
        <w:tc>
          <w:tcPr>
            <w:tcW w:w="878"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E47FB2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22</w:t>
            </w:r>
          </w:p>
        </w:tc>
        <w:tc>
          <w:tcPr>
            <w:tcW w:w="612" w:type="dxa"/>
            <w:gridSpan w:val="3"/>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891603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193EC9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JZ190062</w:t>
            </w:r>
          </w:p>
        </w:tc>
        <w:tc>
          <w:tcPr>
            <w:tcW w:w="924" w:type="dxa"/>
            <w:gridSpan w:val="3"/>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BBF65E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CF9526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漳州科技职业学院</w:t>
            </w:r>
          </w:p>
        </w:tc>
        <w:tc>
          <w:tcPr>
            <w:tcW w:w="2550" w:type="dxa"/>
            <w:gridSpan w:val="5"/>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6E8EC1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终身教育视野下高校助推学习型社区建设效能与实现机制研究</w:t>
            </w:r>
          </w:p>
        </w:tc>
        <w:tc>
          <w:tcPr>
            <w:tcW w:w="884"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7383FB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蔡玉云</w:t>
            </w:r>
          </w:p>
        </w:tc>
        <w:tc>
          <w:tcPr>
            <w:tcW w:w="1021"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F6045B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1BCCBDEC">
        <w:tblPrEx>
          <w:tblCellMar>
            <w:top w:w="0" w:type="dxa"/>
            <w:left w:w="0" w:type="dxa"/>
            <w:bottom w:w="0" w:type="dxa"/>
            <w:right w:w="0" w:type="dxa"/>
          </w:tblCellMar>
        </w:tblPrEx>
        <w:trPr>
          <w:gridBefore w:val="1"/>
          <w:gridAfter w:val="1"/>
          <w:wBefore w:w="146" w:type="dxa"/>
          <w:wAfter w:w="642" w:type="dxa"/>
          <w:trHeight w:val="966" w:hRule="atLeast"/>
          <w:jc w:val="center"/>
        </w:trPr>
        <w:tc>
          <w:tcPr>
            <w:tcW w:w="8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6CEF4C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23</w:t>
            </w:r>
          </w:p>
        </w:tc>
        <w:tc>
          <w:tcPr>
            <w:tcW w:w="61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159556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38EDDE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JZ190067</w:t>
            </w:r>
          </w:p>
        </w:tc>
        <w:tc>
          <w:tcPr>
            <w:tcW w:w="92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F86FB0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1FAB06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福建广播电视大学</w:t>
            </w:r>
          </w:p>
        </w:tc>
        <w:tc>
          <w:tcPr>
            <w:tcW w:w="2550"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B1ED5C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社区教育通用课程指导大纲建设研究</w:t>
            </w:r>
          </w:p>
        </w:tc>
        <w:tc>
          <w:tcPr>
            <w:tcW w:w="88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365A73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江丽娜</w:t>
            </w:r>
          </w:p>
        </w:tc>
        <w:tc>
          <w:tcPr>
            <w:tcW w:w="1021"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6308DE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通过</w:t>
            </w:r>
          </w:p>
        </w:tc>
      </w:tr>
      <w:tr w14:paraId="2D0C03A9">
        <w:tblPrEx>
          <w:tblCellMar>
            <w:top w:w="0" w:type="dxa"/>
            <w:left w:w="0" w:type="dxa"/>
            <w:bottom w:w="0" w:type="dxa"/>
            <w:right w:w="0" w:type="dxa"/>
          </w:tblCellMar>
        </w:tblPrEx>
        <w:trPr>
          <w:gridBefore w:val="1"/>
          <w:gridAfter w:val="1"/>
          <w:wBefore w:w="146" w:type="dxa"/>
          <w:wAfter w:w="642" w:type="dxa"/>
          <w:trHeight w:val="540" w:hRule="atLeast"/>
          <w:jc w:val="center"/>
        </w:trPr>
        <w:tc>
          <w:tcPr>
            <w:tcW w:w="9343" w:type="dxa"/>
            <w:gridSpan w:val="20"/>
            <w:tcBorders>
              <w:top w:val="single" w:color="auto" w:sz="4" w:space="0"/>
              <w:left w:val="nil"/>
              <w:bottom w:val="single" w:color="auto" w:sz="4" w:space="0"/>
              <w:right w:val="nil"/>
            </w:tcBorders>
            <w:tcMar>
              <w:top w:w="15" w:type="dxa"/>
              <w:left w:w="15" w:type="dxa"/>
              <w:right w:w="15" w:type="dxa"/>
            </w:tcMar>
            <w:vAlign w:val="center"/>
          </w:tcPr>
          <w:p w14:paraId="208552F2">
            <w:pPr>
              <w:keepNext w:val="0"/>
              <w:keepLines w:val="0"/>
              <w:widowControl/>
              <w:suppressLineNumbers w:val="0"/>
              <w:jc w:val="left"/>
              <w:textAlignment w:val="center"/>
              <w:rPr>
                <w:rFonts w:hint="eastAsia" w:ascii="Times New Roman" w:hAnsi="Times New Roman" w:eastAsia="宋体" w:cs="宋体"/>
                <w:b/>
                <w:i w:val="0"/>
                <w:color w:val="000000"/>
                <w:sz w:val="24"/>
                <w:szCs w:val="24"/>
                <w:highlight w:val="none"/>
                <w:u w:val="none"/>
              </w:rPr>
            </w:pPr>
            <w:r>
              <w:rPr>
                <w:rFonts w:hint="eastAsia" w:ascii="Times New Roman" w:hAnsi="Times New Roman" w:eastAsia="宋体" w:cs="宋体"/>
                <w:b/>
                <w:i w:val="0"/>
                <w:color w:val="000000"/>
                <w:kern w:val="0"/>
                <w:sz w:val="24"/>
                <w:szCs w:val="24"/>
                <w:highlight w:val="none"/>
                <w:u w:val="none"/>
                <w:lang w:val="en-US" w:eastAsia="zh-CN" w:bidi="ar"/>
              </w:rPr>
              <w:t>暂缓通过（3项）</w:t>
            </w:r>
          </w:p>
        </w:tc>
      </w:tr>
      <w:tr w14:paraId="53986361">
        <w:tblPrEx>
          <w:tblCellMar>
            <w:top w:w="0" w:type="dxa"/>
            <w:left w:w="0" w:type="dxa"/>
            <w:bottom w:w="0" w:type="dxa"/>
            <w:right w:w="0" w:type="dxa"/>
          </w:tblCellMar>
        </w:tblPrEx>
        <w:trPr>
          <w:gridBefore w:val="1"/>
          <w:gridAfter w:val="1"/>
          <w:wBefore w:w="146" w:type="dxa"/>
          <w:wAfter w:w="642" w:type="dxa"/>
          <w:trHeight w:val="520" w:hRule="atLeast"/>
          <w:jc w:val="center"/>
        </w:trPr>
        <w:tc>
          <w:tcPr>
            <w:tcW w:w="8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0A2A4B8">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序号</w:t>
            </w:r>
          </w:p>
        </w:tc>
        <w:tc>
          <w:tcPr>
            <w:tcW w:w="61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FF51CA3">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批次</w:t>
            </w:r>
          </w:p>
        </w:tc>
        <w:tc>
          <w:tcPr>
            <w:tcW w:w="99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B923970">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项目编号</w:t>
            </w:r>
          </w:p>
        </w:tc>
        <w:tc>
          <w:tcPr>
            <w:tcW w:w="92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60D0BA3">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课题类型</w:t>
            </w:r>
          </w:p>
        </w:tc>
        <w:tc>
          <w:tcPr>
            <w:tcW w:w="14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A418599">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申报单位</w:t>
            </w:r>
          </w:p>
        </w:tc>
        <w:tc>
          <w:tcPr>
            <w:tcW w:w="2550"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FE56095">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课题名称</w:t>
            </w:r>
          </w:p>
        </w:tc>
        <w:tc>
          <w:tcPr>
            <w:tcW w:w="88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59C213E">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负责人</w:t>
            </w:r>
          </w:p>
        </w:tc>
        <w:tc>
          <w:tcPr>
            <w:tcW w:w="1021"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91955B0">
            <w:pPr>
              <w:keepNext w:val="0"/>
              <w:keepLines w:val="0"/>
              <w:widowControl/>
              <w:suppressLineNumbers w:val="0"/>
              <w:jc w:val="center"/>
              <w:textAlignment w:val="center"/>
              <w:rPr>
                <w:rFonts w:hint="eastAsia" w:ascii="Times New Roman" w:hAnsi="Times New Roman" w:eastAsia="黑体" w:cs="黑体"/>
                <w:i w:val="0"/>
                <w:color w:val="000000"/>
                <w:kern w:val="0"/>
                <w:sz w:val="24"/>
                <w:szCs w:val="24"/>
                <w:highlight w:val="none"/>
                <w:u w:val="none"/>
                <w:lang w:val="en-US" w:eastAsia="zh-CN" w:bidi="ar"/>
              </w:rPr>
            </w:pPr>
            <w:r>
              <w:rPr>
                <w:rFonts w:hint="eastAsia" w:ascii="Times New Roman" w:hAnsi="Times New Roman" w:eastAsia="黑体" w:cs="黑体"/>
                <w:i w:val="0"/>
                <w:color w:val="000000"/>
                <w:kern w:val="0"/>
                <w:sz w:val="24"/>
                <w:szCs w:val="24"/>
                <w:highlight w:val="none"/>
                <w:u w:val="none"/>
                <w:lang w:val="en-US" w:eastAsia="zh-CN" w:bidi="ar"/>
              </w:rPr>
              <w:t>验收结果</w:t>
            </w:r>
          </w:p>
        </w:tc>
      </w:tr>
      <w:tr w14:paraId="50ECC3B8">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5430D4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612"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220690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DD92DE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JZ190013</w:t>
            </w:r>
          </w:p>
        </w:tc>
        <w:tc>
          <w:tcPr>
            <w:tcW w:w="924"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0D72E5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1FCDB2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福建广播电视大学</w:t>
            </w:r>
          </w:p>
        </w:tc>
        <w:tc>
          <w:tcPr>
            <w:tcW w:w="2550" w:type="dxa"/>
            <w:gridSpan w:val="5"/>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59DB88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社区教育与老年教育融合发展研究</w:t>
            </w:r>
          </w:p>
        </w:tc>
        <w:tc>
          <w:tcPr>
            <w:tcW w:w="884"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1258B5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程方昭</w:t>
            </w:r>
          </w:p>
        </w:tc>
        <w:tc>
          <w:tcPr>
            <w:tcW w:w="1021"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54E438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暂缓通过</w:t>
            </w:r>
          </w:p>
        </w:tc>
      </w:tr>
      <w:tr w14:paraId="55416DD5">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B7AF17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612" w:type="dxa"/>
            <w:gridSpan w:val="3"/>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DAA698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9843B1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JZ190042</w:t>
            </w:r>
          </w:p>
        </w:tc>
        <w:tc>
          <w:tcPr>
            <w:tcW w:w="924" w:type="dxa"/>
            <w:gridSpan w:val="3"/>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0BE947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5FC040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福建师范大学协和学院</w:t>
            </w:r>
          </w:p>
        </w:tc>
        <w:tc>
          <w:tcPr>
            <w:tcW w:w="2550" w:type="dxa"/>
            <w:gridSpan w:val="5"/>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3A5AD9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终身教育保障机制创新研究</w:t>
            </w:r>
          </w:p>
        </w:tc>
        <w:tc>
          <w:tcPr>
            <w:tcW w:w="884"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047E9C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翁  怡</w:t>
            </w:r>
          </w:p>
        </w:tc>
        <w:tc>
          <w:tcPr>
            <w:tcW w:w="1021"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36A52B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暂缓通过</w:t>
            </w:r>
          </w:p>
        </w:tc>
      </w:tr>
      <w:tr w14:paraId="75CF904D">
        <w:tblPrEx>
          <w:tblCellMar>
            <w:top w:w="0" w:type="dxa"/>
            <w:left w:w="0" w:type="dxa"/>
            <w:bottom w:w="0" w:type="dxa"/>
            <w:right w:w="0" w:type="dxa"/>
          </w:tblCellMar>
        </w:tblPrEx>
        <w:trPr>
          <w:gridBefore w:val="1"/>
          <w:gridAfter w:val="1"/>
          <w:wBefore w:w="146" w:type="dxa"/>
          <w:wAfter w:w="642" w:type="dxa"/>
          <w:trHeight w:val="480" w:hRule="atLeast"/>
          <w:jc w:val="center"/>
        </w:trPr>
        <w:tc>
          <w:tcPr>
            <w:tcW w:w="8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F14471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w:t>
            </w:r>
          </w:p>
        </w:tc>
        <w:tc>
          <w:tcPr>
            <w:tcW w:w="61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FFEB9F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A33157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JZ190063</w:t>
            </w:r>
          </w:p>
        </w:tc>
        <w:tc>
          <w:tcPr>
            <w:tcW w:w="92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D3BF8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80E447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福州市老年大学</w:t>
            </w:r>
          </w:p>
        </w:tc>
        <w:tc>
          <w:tcPr>
            <w:tcW w:w="2550"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BB1587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老年大学校园文化建设研究</w:t>
            </w:r>
          </w:p>
        </w:tc>
        <w:tc>
          <w:tcPr>
            <w:tcW w:w="88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291B0A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刘丹峰</w:t>
            </w:r>
          </w:p>
        </w:tc>
        <w:tc>
          <w:tcPr>
            <w:tcW w:w="1021"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7B3EC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暂缓通过</w:t>
            </w:r>
          </w:p>
        </w:tc>
      </w:tr>
      <w:tr w14:paraId="55A12892">
        <w:tblPrEx>
          <w:tblCellMar>
            <w:top w:w="0" w:type="dxa"/>
            <w:left w:w="0" w:type="dxa"/>
            <w:bottom w:w="0" w:type="dxa"/>
            <w:right w:w="0" w:type="dxa"/>
          </w:tblCellMar>
        </w:tblPrEx>
        <w:trPr>
          <w:gridBefore w:val="1"/>
          <w:gridAfter w:val="1"/>
          <w:wBefore w:w="146" w:type="dxa"/>
          <w:wAfter w:w="642" w:type="dxa"/>
          <w:trHeight w:val="480" w:hRule="atLeast"/>
          <w:jc w:val="center"/>
        </w:trPr>
        <w:tc>
          <w:tcPr>
            <w:tcW w:w="9343" w:type="dxa"/>
            <w:gridSpan w:val="20"/>
            <w:tcBorders>
              <w:top w:val="single" w:color="auto" w:sz="4" w:space="0"/>
              <w:left w:val="nil"/>
              <w:bottom w:val="single" w:color="auto" w:sz="4" w:space="0"/>
              <w:right w:val="nil"/>
            </w:tcBorders>
            <w:tcMar>
              <w:top w:w="15" w:type="dxa"/>
              <w:left w:w="15" w:type="dxa"/>
              <w:right w:w="15" w:type="dxa"/>
            </w:tcMar>
            <w:vAlign w:val="center"/>
          </w:tcPr>
          <w:p w14:paraId="62B1F51A">
            <w:pPr>
              <w:keepNext w:val="0"/>
              <w:keepLines w:val="0"/>
              <w:widowControl/>
              <w:suppressLineNumbers w:val="0"/>
              <w:jc w:val="left"/>
              <w:textAlignment w:val="center"/>
              <w:rPr>
                <w:rFonts w:hint="eastAsia" w:ascii="Times New Roman" w:hAnsi="Times New Roman" w:eastAsia="宋体" w:cs="宋体"/>
                <w:b/>
                <w:i w:val="0"/>
                <w:color w:val="000000"/>
                <w:sz w:val="24"/>
                <w:szCs w:val="24"/>
                <w:highlight w:val="none"/>
                <w:u w:val="none"/>
              </w:rPr>
            </w:pPr>
            <w:r>
              <w:rPr>
                <w:rFonts w:hint="eastAsia" w:ascii="Times New Roman" w:hAnsi="Times New Roman" w:eastAsia="宋体" w:cs="宋体"/>
                <w:b/>
                <w:i w:val="0"/>
                <w:color w:val="000000"/>
                <w:kern w:val="0"/>
                <w:sz w:val="24"/>
                <w:szCs w:val="24"/>
                <w:highlight w:val="none"/>
                <w:u w:val="none"/>
                <w:lang w:val="en-US" w:eastAsia="zh-CN" w:bidi="ar"/>
              </w:rPr>
              <w:t>延期验收（33项）</w:t>
            </w:r>
          </w:p>
        </w:tc>
      </w:tr>
      <w:tr w14:paraId="268EDB19">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2F1C2D">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序号</w:t>
            </w:r>
          </w:p>
        </w:tc>
        <w:tc>
          <w:tcPr>
            <w:tcW w:w="61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FA8B8CC">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批次</w:t>
            </w:r>
          </w:p>
        </w:tc>
        <w:tc>
          <w:tcPr>
            <w:tcW w:w="99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57C9F8">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项目编号</w:t>
            </w:r>
          </w:p>
        </w:tc>
        <w:tc>
          <w:tcPr>
            <w:tcW w:w="92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9A36F5E">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课题类型</w:t>
            </w:r>
          </w:p>
        </w:tc>
        <w:tc>
          <w:tcPr>
            <w:tcW w:w="14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2C08B66">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申报单位</w:t>
            </w:r>
          </w:p>
        </w:tc>
        <w:tc>
          <w:tcPr>
            <w:tcW w:w="2550"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32ACE4D">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课题名称</w:t>
            </w:r>
          </w:p>
        </w:tc>
        <w:tc>
          <w:tcPr>
            <w:tcW w:w="88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018A179">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负责人</w:t>
            </w:r>
          </w:p>
        </w:tc>
        <w:tc>
          <w:tcPr>
            <w:tcW w:w="1021"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5ADF8A1">
            <w:pPr>
              <w:keepNext w:val="0"/>
              <w:keepLines w:val="0"/>
              <w:widowControl/>
              <w:suppressLineNumbers w:val="0"/>
              <w:jc w:val="center"/>
              <w:textAlignment w:val="center"/>
              <w:rPr>
                <w:rFonts w:hint="eastAsia" w:ascii="Times New Roman" w:hAnsi="Times New Roman" w:eastAsia="宋体" w:cs="宋体"/>
                <w:b/>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验收结果</w:t>
            </w:r>
          </w:p>
        </w:tc>
      </w:tr>
      <w:tr w14:paraId="5007574A">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4911BF2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612"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6E6BBB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E05969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JZ190008</w:t>
            </w:r>
          </w:p>
        </w:tc>
        <w:tc>
          <w:tcPr>
            <w:tcW w:w="924"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C137B7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F1E7BE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福建师范大学福清分校</w:t>
            </w:r>
          </w:p>
        </w:tc>
        <w:tc>
          <w:tcPr>
            <w:tcW w:w="2550" w:type="dxa"/>
            <w:gridSpan w:val="5"/>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A7CAC8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生命及其意义取向的终身教育理论模型建构研究</w:t>
            </w:r>
          </w:p>
        </w:tc>
        <w:tc>
          <w:tcPr>
            <w:tcW w:w="884"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1EE485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林良章</w:t>
            </w:r>
          </w:p>
        </w:tc>
        <w:tc>
          <w:tcPr>
            <w:tcW w:w="1021"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AF4CD8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23C3D049">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4756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1761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E765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JZ190009</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1ED5A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D655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泉州华光职业学院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B05D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石雕行业终身职业技能培训体系建设研究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28BB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石东龙</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9E43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4EBED38D">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B003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F6F0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82F3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JZ190010</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3D7B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FBB3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福建广播电视大学</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B444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社区教育治理结构演进路径与多元主体构建研究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91AB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蔡亮光</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C4DC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42F12CA0">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1DD9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4</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85704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99DC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JZ190011</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177DD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4BE30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福建广播电视大学</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5BCD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终身教育体系构建的路径与机制研究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A171B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王正环</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06281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42EBE3C0">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913C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5</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EA703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B173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JZ190014</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CDAC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1850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福建广播电视大学</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05F8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老年教育的社区化改造</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2FFCC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吴东晖</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65707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7F1223FC">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F8CF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6</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F5F9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CD453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JZ190015</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236C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C421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福建卫生职业技术学院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228A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终身教育视野下社区护理员健康教育能力培训体系建设研究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6C9C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李淼淼</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5884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49EF4DE0">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3CBB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7</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B276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C46F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JZ190018</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74C5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69C3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福建江夏学院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BF51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新时代下终身教育体系构建的路径与机制研究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772B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刘名远</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06993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3FA79B2C">
        <w:tblPrEx>
          <w:tblCellMar>
            <w:top w:w="0" w:type="dxa"/>
            <w:left w:w="0" w:type="dxa"/>
            <w:bottom w:w="0" w:type="dxa"/>
            <w:right w:w="0" w:type="dxa"/>
          </w:tblCellMar>
        </w:tblPrEx>
        <w:trPr>
          <w:gridBefore w:val="1"/>
          <w:gridAfter w:val="1"/>
          <w:wBefore w:w="146" w:type="dxa"/>
          <w:wAfter w:w="642" w:type="dxa"/>
          <w:trHeight w:val="81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A215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8</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76FB2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DA862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JZ190021</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513B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4DC1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福建师范大学福清分校</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E0F6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老年人休闲阻碍、终身学习参与动机与成功老龄化关系及教育干预研究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02A8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杨秀清</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C1AF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2C7CC2CE">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8F49A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9</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7B95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D418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JZ190022</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F00D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CAC1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福建信息职业技术学院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5739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社区教育与老年教育融合发展研究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711C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曾娜贤</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CBE9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6AA1C1F5">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E450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10</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7FF8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6DC0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JZ190025</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72CF4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4FF8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福建农林大学</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582E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闽台乡村乐龄教育活动规划比较研究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B419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吴旭平</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8B40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19B78052">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073E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11</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E80F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D279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JZ190027</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740F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EA841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福建工程学院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33F0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终身教育背景下高校参与社区教育的困境与出路探析</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A677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许步国</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51CF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657E0916">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B6EB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12</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FF96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7EBA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JZ190028</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022A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4816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福建师范大学公共管理学院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7B04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福建省新生代农民工职业教育参与意愿与路径优化研究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340D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蔡蔚萍</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5021E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22D0B6AD">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F7E1E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13</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9517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97CD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JZ190029</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14C1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E9DF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福建工程学院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9A0D3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社区教育融入社区治理机制创新研究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7DD5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王  伟</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F2E40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05FEC964">
        <w:tblPrEx>
          <w:tblCellMar>
            <w:top w:w="0" w:type="dxa"/>
            <w:left w:w="0" w:type="dxa"/>
            <w:bottom w:w="0" w:type="dxa"/>
            <w:right w:w="0" w:type="dxa"/>
          </w:tblCellMar>
        </w:tblPrEx>
        <w:trPr>
          <w:gridBefore w:val="1"/>
          <w:gridAfter w:val="1"/>
          <w:wBefore w:w="146" w:type="dxa"/>
          <w:wAfter w:w="642" w:type="dxa"/>
          <w:trHeight w:val="81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04B0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14</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0D43F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DB3A7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JZ190030</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423C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B5E4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阳光学院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D6A0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高校办理老年大学的运营与发展模式研究─借鉴台湾高校的经验</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BAB6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吴林婧</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A03E5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1AF4CC61">
        <w:tblPrEx>
          <w:tblCellMar>
            <w:top w:w="0" w:type="dxa"/>
            <w:left w:w="0" w:type="dxa"/>
            <w:bottom w:w="0" w:type="dxa"/>
            <w:right w:w="0" w:type="dxa"/>
          </w:tblCellMar>
        </w:tblPrEx>
        <w:trPr>
          <w:gridBefore w:val="1"/>
          <w:gridAfter w:val="1"/>
          <w:wBefore w:w="146" w:type="dxa"/>
          <w:wAfter w:w="642" w:type="dxa"/>
          <w:trHeight w:val="81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84071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15</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8A47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F932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JZ190032</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EB3E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68AF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福建省终身教育学分银行管理中心</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6ABA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福建省终身教育学分银行建设模式探索与实践</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C601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李正光</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F697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372F67BA">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1150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16</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177ED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C99B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JZ190033</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3238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14D0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福建江夏学院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1758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基于差异化比较的闽台老年教育研究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91B9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陈茂金</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0416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18DF85A0">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989E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17</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BD601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E4C9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JZ190034</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0978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889D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福建江夏学院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64FB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城市社区幼儿教育与老年教育融合发展研究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7DE8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许祥雁</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9866F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485B7A2A">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A976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18</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3124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C253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JZ190035</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D42C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13A6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福建江夏学院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EF48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民国上海总商会与社会教育研究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0A02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王玉波</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B618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6B4AD629">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CB54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19</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CF3B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D3E2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JZ190036</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4AC61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350D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福建师范大学协和学院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64B1E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茶文化融入社区教育路径研究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598FF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陈太盛</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7E71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30FEC823">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A0D8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20</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F9C91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B5FD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JZ190037</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368C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CFC7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福建师范大学协和学院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7EDB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终身教育视野下社区老年教育策略探索--以福州市为例</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CD9FB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林丽雪</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27D7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532C966E">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5BDC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21</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02D4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3918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JZ190038</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C0F8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3711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福建广播电视大学</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F43F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基于用户画像的学习资源推送服务模型构建研究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2EA4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陈  明</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96E4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19A53624">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B714F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22</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7C14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9D47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JZ190039</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E726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D3CD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福建广播电视大学宁德分校</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EFE58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基层社区教育融入社区治理探究——以宁德市为例</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3DA5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韦剑文</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371C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01552790">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EE64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23</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5E6C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11DE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JZ190043</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4DE76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593D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福建船政交通职业学院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E59A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高校图书馆服务终身教育创新策略</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FC4C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张  帆</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6884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01C97024">
        <w:tblPrEx>
          <w:tblCellMar>
            <w:top w:w="0" w:type="dxa"/>
            <w:left w:w="0" w:type="dxa"/>
            <w:bottom w:w="0" w:type="dxa"/>
            <w:right w:w="0" w:type="dxa"/>
          </w:tblCellMar>
        </w:tblPrEx>
        <w:trPr>
          <w:gridBefore w:val="1"/>
          <w:gridAfter w:val="1"/>
          <w:wBefore w:w="146" w:type="dxa"/>
          <w:wAfter w:w="642" w:type="dxa"/>
          <w:trHeight w:val="81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9895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24</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1EDA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AB7D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JZ190044</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0352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36AF2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福建船政交通职业学院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2851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终生教育背景下的省汽车公共实训基地与社区教育深度融合研究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3AD1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叶陈勇</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FB8D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67584870">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FD23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25</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9A15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EF2C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JZ190046</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26C6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37BE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福建师范大学协和学院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8D38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终身教育教师队伍建设研究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F4E3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蒋益群</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5329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1EE0EC4D">
        <w:tblPrEx>
          <w:tblCellMar>
            <w:top w:w="0" w:type="dxa"/>
            <w:left w:w="0" w:type="dxa"/>
            <w:bottom w:w="0" w:type="dxa"/>
            <w:right w:w="0" w:type="dxa"/>
          </w:tblCellMar>
        </w:tblPrEx>
        <w:trPr>
          <w:gridBefore w:val="1"/>
          <w:gridAfter w:val="1"/>
          <w:wBefore w:w="146" w:type="dxa"/>
          <w:wAfter w:w="642" w:type="dxa"/>
          <w:trHeight w:val="81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B3D8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26</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46A6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1F727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JZ190048</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33F7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DE25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福建船政交通职业学院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DC38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慕课在终身职业技能培训中的应用—以《供应链管理》课程为例</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B613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林桂珠</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84D4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3EFEC1B0">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F08A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27</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92F04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2C2B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JZ190051</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B7C9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7032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福建省福州旅游职业中专学校</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CE32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中华传统文化传承在终身教育体系构建路径研究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3675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江丽容</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1E26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34E30CFB">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8EBC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28</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4381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F7BB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JZ190052</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18B6D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F24D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福建广播电视大学</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2356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大数据视野下的终身职业技能培训制度研究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BED9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黄生春</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C034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2FAEF9D1">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A93D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29</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9461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058B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JZ190056</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C6F6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B910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福建江夏学院</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3779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健康中国战略下体育教育养老的制度设计及其实现路径研究</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F1AEF">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谢  飞</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E99F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40CFB6D0">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4443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30</w:t>
            </w:r>
          </w:p>
        </w:tc>
        <w:tc>
          <w:tcPr>
            <w:tcW w:w="6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4EFE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E424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JZ190059</w:t>
            </w:r>
          </w:p>
        </w:tc>
        <w:tc>
          <w:tcPr>
            <w:tcW w:w="9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0218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72D3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福建广播电视大学</w:t>
            </w:r>
          </w:p>
        </w:tc>
        <w:tc>
          <w:tcPr>
            <w:tcW w:w="255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E967B">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闽台老年教育实施比较</w:t>
            </w:r>
          </w:p>
        </w:tc>
        <w:tc>
          <w:tcPr>
            <w:tcW w:w="8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D119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刘海波</w:t>
            </w:r>
          </w:p>
        </w:tc>
        <w:tc>
          <w:tcPr>
            <w:tcW w:w="10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F7AA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43F23294">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6FB5C6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31</w:t>
            </w:r>
          </w:p>
        </w:tc>
        <w:tc>
          <w:tcPr>
            <w:tcW w:w="612" w:type="dxa"/>
            <w:gridSpan w:val="3"/>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9B72EA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0A7D3FD">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JZ190064</w:t>
            </w:r>
          </w:p>
        </w:tc>
        <w:tc>
          <w:tcPr>
            <w:tcW w:w="924" w:type="dxa"/>
            <w:gridSpan w:val="3"/>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68241B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6E1FF5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福建船政交通职业学院</w:t>
            </w:r>
          </w:p>
        </w:tc>
        <w:tc>
          <w:tcPr>
            <w:tcW w:w="2550" w:type="dxa"/>
            <w:gridSpan w:val="5"/>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567B792">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基于终身教育理念下高职继续教育的发展模式构建研究</w:t>
            </w:r>
          </w:p>
        </w:tc>
        <w:tc>
          <w:tcPr>
            <w:tcW w:w="884"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3E936A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曾雪莲</w:t>
            </w:r>
          </w:p>
        </w:tc>
        <w:tc>
          <w:tcPr>
            <w:tcW w:w="1021"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DD3D22A">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19BCCEFD">
        <w:tblPrEx>
          <w:tblCellMar>
            <w:top w:w="0" w:type="dxa"/>
            <w:left w:w="0" w:type="dxa"/>
            <w:bottom w:w="0" w:type="dxa"/>
            <w:right w:w="0" w:type="dxa"/>
          </w:tblCellMar>
        </w:tblPrEx>
        <w:trPr>
          <w:gridBefore w:val="1"/>
          <w:gridAfter w:val="1"/>
          <w:wBefore w:w="146" w:type="dxa"/>
          <w:wAfter w:w="642" w:type="dxa"/>
          <w:trHeight w:val="810" w:hRule="atLeast"/>
          <w:jc w:val="center"/>
        </w:trPr>
        <w:tc>
          <w:tcPr>
            <w:tcW w:w="8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A50D7F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32</w:t>
            </w:r>
          </w:p>
        </w:tc>
        <w:tc>
          <w:tcPr>
            <w:tcW w:w="61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FCB3BB6">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C4B466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JZ190065</w:t>
            </w:r>
          </w:p>
        </w:tc>
        <w:tc>
          <w:tcPr>
            <w:tcW w:w="92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2DCC30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1046979">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福建船政交通职业学院</w:t>
            </w:r>
          </w:p>
        </w:tc>
        <w:tc>
          <w:tcPr>
            <w:tcW w:w="2550"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927646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基于福建版“二元制”视角的终身教育学习形式创新实践研究</w:t>
            </w:r>
          </w:p>
        </w:tc>
        <w:tc>
          <w:tcPr>
            <w:tcW w:w="88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BD0137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郑婉平</w:t>
            </w:r>
          </w:p>
        </w:tc>
        <w:tc>
          <w:tcPr>
            <w:tcW w:w="1021"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034AA9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6E823921">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22A9C4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33</w:t>
            </w:r>
          </w:p>
        </w:tc>
        <w:tc>
          <w:tcPr>
            <w:tcW w:w="61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78CF76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40CFB70">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JZ190066</w:t>
            </w:r>
          </w:p>
        </w:tc>
        <w:tc>
          <w:tcPr>
            <w:tcW w:w="92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A492434">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15FB6D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厦门软件职业技术学院</w:t>
            </w:r>
          </w:p>
        </w:tc>
        <w:tc>
          <w:tcPr>
            <w:tcW w:w="2550"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9297B67">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终身教育教学资源建设研究</w:t>
            </w:r>
          </w:p>
        </w:tc>
        <w:tc>
          <w:tcPr>
            <w:tcW w:w="88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1D587C">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周  雪</w:t>
            </w:r>
          </w:p>
        </w:tc>
        <w:tc>
          <w:tcPr>
            <w:tcW w:w="1021"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F6C136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延期</w:t>
            </w:r>
            <w:r>
              <w:rPr>
                <w:rFonts w:hint="eastAsia" w:eastAsia="仿宋_GB2312" w:cs="仿宋_GB2312"/>
                <w:i w:val="0"/>
                <w:color w:val="000000"/>
                <w:kern w:val="0"/>
                <w:sz w:val="22"/>
                <w:szCs w:val="22"/>
                <w:highlight w:val="none"/>
                <w:u w:val="none"/>
                <w:lang w:val="en-US" w:eastAsia="zh-CN" w:bidi="ar"/>
              </w:rPr>
              <w:t>验收</w:t>
            </w:r>
          </w:p>
        </w:tc>
      </w:tr>
      <w:tr w14:paraId="7350F92D">
        <w:tblPrEx>
          <w:tblCellMar>
            <w:top w:w="0" w:type="dxa"/>
            <w:left w:w="0" w:type="dxa"/>
            <w:bottom w:w="0" w:type="dxa"/>
            <w:right w:w="0" w:type="dxa"/>
          </w:tblCellMar>
        </w:tblPrEx>
        <w:trPr>
          <w:gridBefore w:val="1"/>
          <w:gridAfter w:val="1"/>
          <w:wBefore w:w="146" w:type="dxa"/>
          <w:wAfter w:w="642" w:type="dxa"/>
          <w:trHeight w:val="620" w:hRule="atLeast"/>
          <w:jc w:val="center"/>
        </w:trPr>
        <w:tc>
          <w:tcPr>
            <w:tcW w:w="9343" w:type="dxa"/>
            <w:gridSpan w:val="20"/>
            <w:tcBorders>
              <w:top w:val="single" w:color="auto" w:sz="4" w:space="0"/>
              <w:left w:val="nil"/>
              <w:bottom w:val="single" w:color="auto" w:sz="4" w:space="0"/>
              <w:right w:val="nil"/>
            </w:tcBorders>
            <w:tcMar>
              <w:top w:w="15" w:type="dxa"/>
              <w:left w:w="15" w:type="dxa"/>
              <w:right w:w="15" w:type="dxa"/>
            </w:tcMar>
            <w:vAlign w:val="center"/>
          </w:tcPr>
          <w:p w14:paraId="01D92DA2">
            <w:pPr>
              <w:keepNext w:val="0"/>
              <w:keepLines w:val="0"/>
              <w:widowControl/>
              <w:suppressLineNumbers w:val="0"/>
              <w:jc w:val="left"/>
              <w:textAlignment w:val="center"/>
              <w:rPr>
                <w:rFonts w:hint="eastAsia" w:ascii="Times New Roman" w:hAnsi="Times New Roman" w:eastAsia="宋体" w:cs="宋体"/>
                <w:b/>
                <w:i w:val="0"/>
                <w:color w:val="000000"/>
                <w:sz w:val="24"/>
                <w:szCs w:val="24"/>
                <w:highlight w:val="none"/>
                <w:u w:val="none"/>
              </w:rPr>
            </w:pPr>
            <w:r>
              <w:rPr>
                <w:rFonts w:hint="eastAsia" w:cs="宋体"/>
                <w:b/>
                <w:i w:val="0"/>
                <w:color w:val="000000"/>
                <w:kern w:val="0"/>
                <w:sz w:val="24"/>
                <w:szCs w:val="24"/>
                <w:highlight w:val="none"/>
                <w:u w:val="none"/>
                <w:lang w:val="en-US" w:eastAsia="zh-CN" w:bidi="ar"/>
              </w:rPr>
              <w:t>验收不通过（1项）</w:t>
            </w:r>
          </w:p>
        </w:tc>
      </w:tr>
      <w:tr w14:paraId="5677487F">
        <w:tblPrEx>
          <w:tblCellMar>
            <w:top w:w="0" w:type="dxa"/>
            <w:left w:w="0" w:type="dxa"/>
            <w:bottom w:w="0" w:type="dxa"/>
            <w:right w:w="0" w:type="dxa"/>
          </w:tblCellMar>
        </w:tblPrEx>
        <w:trPr>
          <w:gridBefore w:val="1"/>
          <w:gridAfter w:val="1"/>
          <w:wBefore w:w="146" w:type="dxa"/>
          <w:wAfter w:w="642" w:type="dxa"/>
          <w:trHeight w:val="520" w:hRule="atLeast"/>
          <w:jc w:val="center"/>
        </w:trPr>
        <w:tc>
          <w:tcPr>
            <w:tcW w:w="8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AC1FAD0">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序号</w:t>
            </w:r>
          </w:p>
        </w:tc>
        <w:tc>
          <w:tcPr>
            <w:tcW w:w="61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7B95D5E">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批次</w:t>
            </w:r>
          </w:p>
        </w:tc>
        <w:tc>
          <w:tcPr>
            <w:tcW w:w="99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12D993">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项目编号</w:t>
            </w:r>
          </w:p>
        </w:tc>
        <w:tc>
          <w:tcPr>
            <w:tcW w:w="92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9AE12DA">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课题类型</w:t>
            </w:r>
          </w:p>
        </w:tc>
        <w:tc>
          <w:tcPr>
            <w:tcW w:w="14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6971EE4">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申报单位</w:t>
            </w:r>
          </w:p>
        </w:tc>
        <w:tc>
          <w:tcPr>
            <w:tcW w:w="2550"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19988CC">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课题名称</w:t>
            </w:r>
          </w:p>
        </w:tc>
        <w:tc>
          <w:tcPr>
            <w:tcW w:w="88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C0A2743">
            <w:pPr>
              <w:keepNext w:val="0"/>
              <w:keepLines w:val="0"/>
              <w:widowControl/>
              <w:suppressLineNumbers w:val="0"/>
              <w:jc w:val="center"/>
              <w:textAlignment w:val="center"/>
              <w:rPr>
                <w:rFonts w:hint="eastAsia" w:ascii="Times New Roman" w:hAnsi="Times New Roman" w:eastAsia="黑体" w:cs="黑体"/>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负责人</w:t>
            </w:r>
          </w:p>
        </w:tc>
        <w:tc>
          <w:tcPr>
            <w:tcW w:w="1021"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2FBA1C7">
            <w:pPr>
              <w:keepNext w:val="0"/>
              <w:keepLines w:val="0"/>
              <w:widowControl/>
              <w:suppressLineNumbers w:val="0"/>
              <w:jc w:val="center"/>
              <w:textAlignment w:val="center"/>
              <w:rPr>
                <w:rFonts w:hint="eastAsia" w:ascii="Times New Roman" w:hAnsi="Times New Roman" w:eastAsia="宋体" w:cs="宋体"/>
                <w:b/>
                <w:i w:val="0"/>
                <w:color w:val="000000"/>
                <w:sz w:val="24"/>
                <w:szCs w:val="24"/>
                <w:highlight w:val="none"/>
                <w:u w:val="none"/>
              </w:rPr>
            </w:pPr>
            <w:r>
              <w:rPr>
                <w:rFonts w:hint="eastAsia" w:ascii="Times New Roman" w:hAnsi="Times New Roman" w:eastAsia="黑体" w:cs="黑体"/>
                <w:i w:val="0"/>
                <w:color w:val="000000"/>
                <w:kern w:val="0"/>
                <w:sz w:val="24"/>
                <w:szCs w:val="24"/>
                <w:highlight w:val="none"/>
                <w:u w:val="none"/>
                <w:lang w:val="en-US" w:eastAsia="zh-CN" w:bidi="ar"/>
              </w:rPr>
              <w:t>验收结果</w:t>
            </w:r>
          </w:p>
        </w:tc>
      </w:tr>
      <w:tr w14:paraId="5893C744">
        <w:tblPrEx>
          <w:tblCellMar>
            <w:top w:w="0" w:type="dxa"/>
            <w:left w:w="0" w:type="dxa"/>
            <w:bottom w:w="0" w:type="dxa"/>
            <w:right w:w="0" w:type="dxa"/>
          </w:tblCellMar>
        </w:tblPrEx>
        <w:trPr>
          <w:gridBefore w:val="1"/>
          <w:gridAfter w:val="1"/>
          <w:wBefore w:w="146" w:type="dxa"/>
          <w:wAfter w:w="642" w:type="dxa"/>
          <w:trHeight w:val="540" w:hRule="atLeast"/>
          <w:jc w:val="center"/>
        </w:trPr>
        <w:tc>
          <w:tcPr>
            <w:tcW w:w="87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3274173">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612"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BF64D4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1</w:t>
            </w:r>
          </w:p>
        </w:tc>
        <w:tc>
          <w:tcPr>
            <w:tcW w:w="99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9B71C1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JZ190053</w:t>
            </w:r>
          </w:p>
        </w:tc>
        <w:tc>
          <w:tcPr>
            <w:tcW w:w="924"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AD20C8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一般</w:t>
            </w:r>
          </w:p>
        </w:tc>
        <w:tc>
          <w:tcPr>
            <w:tcW w:w="14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62D791E">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福建教育电视台</w:t>
            </w:r>
          </w:p>
        </w:tc>
        <w:tc>
          <w:tcPr>
            <w:tcW w:w="2550"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B8C7EF5">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乡规民约的教化作用及其对社区教育的启示</w:t>
            </w:r>
          </w:p>
        </w:tc>
        <w:tc>
          <w:tcPr>
            <w:tcW w:w="88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621D1F1">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ascii="Times New Roman" w:hAnsi="Times New Roman" w:eastAsia="仿宋_GB2312" w:cs="仿宋_GB2312"/>
                <w:i w:val="0"/>
                <w:color w:val="000000"/>
                <w:kern w:val="0"/>
                <w:sz w:val="22"/>
                <w:szCs w:val="22"/>
                <w:highlight w:val="none"/>
                <w:u w:val="none"/>
                <w:lang w:val="en-US" w:eastAsia="zh-CN" w:bidi="ar"/>
              </w:rPr>
              <w:t>尤建源</w:t>
            </w:r>
          </w:p>
        </w:tc>
        <w:tc>
          <w:tcPr>
            <w:tcW w:w="1021"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43F808">
            <w:pPr>
              <w:keepNext w:val="0"/>
              <w:keepLines w:val="0"/>
              <w:widowControl/>
              <w:suppressLineNumbers w:val="0"/>
              <w:jc w:val="center"/>
              <w:textAlignment w:val="center"/>
              <w:rPr>
                <w:rFonts w:hint="eastAsia" w:ascii="Times New Roman" w:hAnsi="Times New Roman" w:eastAsia="仿宋_GB2312" w:cs="仿宋_GB2312"/>
                <w:i w:val="0"/>
                <w:color w:val="000000"/>
                <w:sz w:val="22"/>
                <w:szCs w:val="22"/>
                <w:highlight w:val="none"/>
                <w:u w:val="none"/>
              </w:rPr>
            </w:pPr>
            <w:r>
              <w:rPr>
                <w:rFonts w:hint="eastAsia" w:eastAsia="仿宋_GB2312" w:cs="仿宋_GB2312"/>
                <w:i w:val="0"/>
                <w:color w:val="000000"/>
                <w:kern w:val="0"/>
                <w:sz w:val="22"/>
                <w:szCs w:val="22"/>
                <w:highlight w:val="none"/>
                <w:u w:val="none"/>
                <w:lang w:val="en-US" w:eastAsia="zh-CN" w:bidi="ar"/>
              </w:rPr>
              <w:t>不通过</w:t>
            </w:r>
          </w:p>
        </w:tc>
      </w:tr>
    </w:tbl>
    <w:p w14:paraId="0362B2D1">
      <w:pPr>
        <w:spacing w:line="560" w:lineRule="exact"/>
        <w:rPr>
          <w:rFonts w:hint="eastAsia" w:ascii="Times New Roman" w:hAnsi="Times New Roman" w:eastAsia="仿宋_GB2312" w:cs="Times New Roman"/>
          <w:b w:val="0"/>
          <w:kern w:val="2"/>
          <w:sz w:val="32"/>
          <w:szCs w:val="32"/>
          <w:highlight w:val="none"/>
          <w:lang w:val="en-US" w:eastAsia="zh-CN" w:bidi="ar-SA"/>
        </w:rPr>
      </w:pPr>
    </w:p>
    <w:p w14:paraId="26A0A65F">
      <w:pPr>
        <w:spacing w:line="560" w:lineRule="exact"/>
        <w:rPr>
          <w:rFonts w:hint="eastAsia" w:ascii="Times New Roman" w:hAnsi="Times New Roman" w:eastAsia="仿宋_GB2312" w:cs="Times New Roman"/>
          <w:b w:val="0"/>
          <w:kern w:val="2"/>
          <w:sz w:val="32"/>
          <w:szCs w:val="32"/>
          <w:highlight w:val="none"/>
          <w:lang w:val="en-US" w:eastAsia="zh-CN" w:bidi="ar-SA"/>
        </w:rPr>
      </w:pPr>
    </w:p>
    <w:p w14:paraId="77701476">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ascii="Times New Roman" w:hAnsi="Times New Roman"/>
          <w:highlight w:val="none"/>
        </w:rPr>
      </w:pPr>
    </w:p>
    <w:sectPr>
      <w:footerReference r:id="rId4" w:type="default"/>
      <w:pgSz w:w="11906" w:h="16838"/>
      <w:pgMar w:top="2098" w:right="1474" w:bottom="1701" w:left="1587" w:header="964" w:footer="1276" w:gutter="0"/>
      <w:pgNumType w:fmt="numberInDash"/>
      <w:cols w:space="0" w:num="1"/>
      <w:rtlGutter w:val="0"/>
      <w:docGrid w:type="lines" w:linePitch="31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42566DF-B00C-4304-9A7C-A14FF0FF5D8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A8FF45E-DAD1-4D9E-8369-34DC72ED2799}"/>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3" w:fontKey="{C126560F-786E-4601-9C82-D9D130E11A8E}"/>
  </w:font>
  <w:font w:name="仿宋_GB2312">
    <w:panose1 w:val="02010609030101010101"/>
    <w:charset w:val="86"/>
    <w:family w:val="modern"/>
    <w:pitch w:val="default"/>
    <w:sig w:usb0="00000001" w:usb1="080E0000" w:usb2="00000000" w:usb3="00000000" w:csb0="00040000" w:csb1="00000000"/>
    <w:embedRegular r:id="rId4" w:fontKey="{3825239B-64B0-473E-8FA8-011BD9BD94ED}"/>
  </w:font>
  <w:font w:name="方正小标宋_GBK">
    <w:panose1 w:val="02000000000000000000"/>
    <w:charset w:val="86"/>
    <w:family w:val="script"/>
    <w:pitch w:val="default"/>
    <w:sig w:usb0="A00002BF" w:usb1="38CF7CFA" w:usb2="00082016" w:usb3="00000000" w:csb0="00040001" w:csb1="00000000"/>
    <w:embedRegular r:id="rId5" w:fontKey="{4CA823DB-0655-4E66-B409-2F00EA4341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D0D84">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6F296">
                          <w:pPr>
                            <w:snapToGrid w:val="0"/>
                            <w:rPr>
                              <w:rFonts w:hint="eastAsia" w:eastAsia="宋体"/>
                              <w:sz w:val="1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CF6F296">
                    <w:pPr>
                      <w:snapToGrid w:val="0"/>
                      <w:rPr>
                        <w:rFonts w:hint="eastAsia" w:eastAsia="宋体"/>
                        <w:sz w:val="1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51AC8">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25B48E84">
                          <w:pPr>
                            <w:snapToGrid w:val="0"/>
                            <w:rPr>
                              <w:rFonts w:hint="eastAsia" w:eastAsia="宋体"/>
                              <w:sz w:val="32"/>
                              <w:szCs w:val="32"/>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MYNLQrRAQAAogMAAA4AAAAAAAAAAQAgAAAAHgEAAGRy&#10;cy9lMm9Eb2MueG1sUEsFBgAAAAAGAAYAWQEAAGEFAAAAAA==&#10;">
              <v:fill on="f" focussize="0,0"/>
              <v:stroke on="f"/>
              <v:imagedata o:title=""/>
              <o:lock v:ext="edit" aspectratio="f"/>
              <v:textbox inset="0mm,0mm,0mm,0mm" style="mso-fit-shape-to-text:t;">
                <w:txbxContent>
                  <w:p w14:paraId="25B48E84">
                    <w:pPr>
                      <w:snapToGrid w:val="0"/>
                      <w:rPr>
                        <w:rFonts w:hint="eastAsia" w:eastAsia="宋体"/>
                        <w:sz w:val="32"/>
                        <w:szCs w:val="32"/>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E265A"/>
    <w:multiLevelType w:val="singleLevel"/>
    <w:tmpl w:val="5FBE265A"/>
    <w:lvl w:ilvl="0" w:tentative="0">
      <w:start w:val="5"/>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C2754"/>
    <w:rsid w:val="015C519D"/>
    <w:rsid w:val="024229CD"/>
    <w:rsid w:val="03E0609B"/>
    <w:rsid w:val="03EF26BE"/>
    <w:rsid w:val="045328CF"/>
    <w:rsid w:val="053B1BA2"/>
    <w:rsid w:val="05DC1AF5"/>
    <w:rsid w:val="064B6FEC"/>
    <w:rsid w:val="08214969"/>
    <w:rsid w:val="08B446BB"/>
    <w:rsid w:val="090D0214"/>
    <w:rsid w:val="09533F8A"/>
    <w:rsid w:val="097652AB"/>
    <w:rsid w:val="097C655C"/>
    <w:rsid w:val="0A1D5C3E"/>
    <w:rsid w:val="0A6C46E0"/>
    <w:rsid w:val="0C812D9D"/>
    <w:rsid w:val="0C8E26B9"/>
    <w:rsid w:val="0CCF6C91"/>
    <w:rsid w:val="0CF1274F"/>
    <w:rsid w:val="0D2F1ECD"/>
    <w:rsid w:val="0D4D64D0"/>
    <w:rsid w:val="0EBE2D15"/>
    <w:rsid w:val="0EC606D4"/>
    <w:rsid w:val="0F570CA4"/>
    <w:rsid w:val="0FF61137"/>
    <w:rsid w:val="101A405B"/>
    <w:rsid w:val="110F52A9"/>
    <w:rsid w:val="112430F5"/>
    <w:rsid w:val="11FE4A62"/>
    <w:rsid w:val="12715380"/>
    <w:rsid w:val="147A091C"/>
    <w:rsid w:val="15283113"/>
    <w:rsid w:val="15C063EF"/>
    <w:rsid w:val="160251E4"/>
    <w:rsid w:val="16FF6994"/>
    <w:rsid w:val="171E7972"/>
    <w:rsid w:val="188B3BE1"/>
    <w:rsid w:val="191A6AE4"/>
    <w:rsid w:val="191F4C1D"/>
    <w:rsid w:val="19EA2A79"/>
    <w:rsid w:val="1A3A0806"/>
    <w:rsid w:val="1A5A578A"/>
    <w:rsid w:val="1B8376F8"/>
    <w:rsid w:val="1C390CF5"/>
    <w:rsid w:val="1CDF2ED4"/>
    <w:rsid w:val="1CE81F11"/>
    <w:rsid w:val="1D237D2F"/>
    <w:rsid w:val="1D420FFD"/>
    <w:rsid w:val="1DCE7824"/>
    <w:rsid w:val="200D4457"/>
    <w:rsid w:val="20BE6F1A"/>
    <w:rsid w:val="222D0FAA"/>
    <w:rsid w:val="23070105"/>
    <w:rsid w:val="235B1CB2"/>
    <w:rsid w:val="23AC71AD"/>
    <w:rsid w:val="24B35853"/>
    <w:rsid w:val="25B104C5"/>
    <w:rsid w:val="25B24107"/>
    <w:rsid w:val="260E41AF"/>
    <w:rsid w:val="269B4B6F"/>
    <w:rsid w:val="26C773F6"/>
    <w:rsid w:val="277F6F74"/>
    <w:rsid w:val="27847623"/>
    <w:rsid w:val="27B466AD"/>
    <w:rsid w:val="285023B2"/>
    <w:rsid w:val="29640251"/>
    <w:rsid w:val="29DB733B"/>
    <w:rsid w:val="2A896AD3"/>
    <w:rsid w:val="2AA31533"/>
    <w:rsid w:val="2ABC0FA0"/>
    <w:rsid w:val="2B232739"/>
    <w:rsid w:val="2BE2511D"/>
    <w:rsid w:val="2C07595A"/>
    <w:rsid w:val="2C09025A"/>
    <w:rsid w:val="2C792B6F"/>
    <w:rsid w:val="2C8F1FDD"/>
    <w:rsid w:val="2D5A2381"/>
    <w:rsid w:val="2DB22D28"/>
    <w:rsid w:val="2E0B2CB5"/>
    <w:rsid w:val="2F3A6BA6"/>
    <w:rsid w:val="2F8C46E2"/>
    <w:rsid w:val="30412CB1"/>
    <w:rsid w:val="314B4EDB"/>
    <w:rsid w:val="334162C6"/>
    <w:rsid w:val="34A7648F"/>
    <w:rsid w:val="359155A5"/>
    <w:rsid w:val="36C770C7"/>
    <w:rsid w:val="37C8349D"/>
    <w:rsid w:val="385B4908"/>
    <w:rsid w:val="386F56CC"/>
    <w:rsid w:val="393065B3"/>
    <w:rsid w:val="397D59F1"/>
    <w:rsid w:val="3992517D"/>
    <w:rsid w:val="39B246BE"/>
    <w:rsid w:val="39C918BC"/>
    <w:rsid w:val="3BB811A2"/>
    <w:rsid w:val="3BC341D3"/>
    <w:rsid w:val="3BEE3991"/>
    <w:rsid w:val="3C0F5DC3"/>
    <w:rsid w:val="3D49228D"/>
    <w:rsid w:val="3D5A08C0"/>
    <w:rsid w:val="3D7B6B91"/>
    <w:rsid w:val="3F0100FC"/>
    <w:rsid w:val="3F6A306F"/>
    <w:rsid w:val="3FC53C95"/>
    <w:rsid w:val="415F0C2B"/>
    <w:rsid w:val="416479BC"/>
    <w:rsid w:val="426C7CDD"/>
    <w:rsid w:val="430858EC"/>
    <w:rsid w:val="43984AB7"/>
    <w:rsid w:val="4404683C"/>
    <w:rsid w:val="441975F7"/>
    <w:rsid w:val="460F4CB8"/>
    <w:rsid w:val="4642647E"/>
    <w:rsid w:val="46B26CEF"/>
    <w:rsid w:val="47D0269E"/>
    <w:rsid w:val="481933C4"/>
    <w:rsid w:val="4A270EC3"/>
    <w:rsid w:val="4A5A49CA"/>
    <w:rsid w:val="4CE845A0"/>
    <w:rsid w:val="4DBA664F"/>
    <w:rsid w:val="4F053231"/>
    <w:rsid w:val="4F2E5DD6"/>
    <w:rsid w:val="510F599E"/>
    <w:rsid w:val="519D279E"/>
    <w:rsid w:val="52B940E4"/>
    <w:rsid w:val="531B52F7"/>
    <w:rsid w:val="53467063"/>
    <w:rsid w:val="540141E1"/>
    <w:rsid w:val="541606AB"/>
    <w:rsid w:val="55556B25"/>
    <w:rsid w:val="560B30D1"/>
    <w:rsid w:val="56551E2B"/>
    <w:rsid w:val="574B6BF9"/>
    <w:rsid w:val="58B34709"/>
    <w:rsid w:val="58C552C2"/>
    <w:rsid w:val="58C71CBF"/>
    <w:rsid w:val="58E3394C"/>
    <w:rsid w:val="591A53F8"/>
    <w:rsid w:val="59315656"/>
    <w:rsid w:val="59423C6F"/>
    <w:rsid w:val="59A553F7"/>
    <w:rsid w:val="5A3C7C64"/>
    <w:rsid w:val="5A6C53C8"/>
    <w:rsid w:val="5C104256"/>
    <w:rsid w:val="5C330754"/>
    <w:rsid w:val="5D47166F"/>
    <w:rsid w:val="5DC73739"/>
    <w:rsid w:val="60A003E9"/>
    <w:rsid w:val="60E2329A"/>
    <w:rsid w:val="619530F3"/>
    <w:rsid w:val="658A17C9"/>
    <w:rsid w:val="65B2611D"/>
    <w:rsid w:val="65B3608F"/>
    <w:rsid w:val="677F2AD1"/>
    <w:rsid w:val="67986647"/>
    <w:rsid w:val="69685153"/>
    <w:rsid w:val="697867FB"/>
    <w:rsid w:val="69C913AD"/>
    <w:rsid w:val="6A0D1372"/>
    <w:rsid w:val="6AA804FC"/>
    <w:rsid w:val="6B173294"/>
    <w:rsid w:val="6BFA6ACA"/>
    <w:rsid w:val="6C404D75"/>
    <w:rsid w:val="6C9B5D0A"/>
    <w:rsid w:val="6CD938BA"/>
    <w:rsid w:val="6CEB7072"/>
    <w:rsid w:val="6E845D4E"/>
    <w:rsid w:val="6F17501B"/>
    <w:rsid w:val="70727297"/>
    <w:rsid w:val="72BA0458"/>
    <w:rsid w:val="73644E88"/>
    <w:rsid w:val="740F21CD"/>
    <w:rsid w:val="75157237"/>
    <w:rsid w:val="756100FC"/>
    <w:rsid w:val="75744AF1"/>
    <w:rsid w:val="75FE3F44"/>
    <w:rsid w:val="762A41FB"/>
    <w:rsid w:val="76640A10"/>
    <w:rsid w:val="76CD37AE"/>
    <w:rsid w:val="7774290E"/>
    <w:rsid w:val="77A4511E"/>
    <w:rsid w:val="780B6C5B"/>
    <w:rsid w:val="79204B27"/>
    <w:rsid w:val="794F3D79"/>
    <w:rsid w:val="7A3F6A26"/>
    <w:rsid w:val="7B9E0C25"/>
    <w:rsid w:val="7C9037AE"/>
    <w:rsid w:val="7D673029"/>
    <w:rsid w:val="7F3E4B00"/>
    <w:rsid w:val="7F5F1EC6"/>
    <w:rsid w:val="7FD11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3">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after="12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kern w:val="0"/>
      <w:sz w:val="24"/>
    </w:rPr>
  </w:style>
  <w:style w:type="character" w:styleId="10">
    <w:name w:val="page number"/>
    <w:basedOn w:val="9"/>
    <w:qFormat/>
    <w:uiPriority w:val="0"/>
  </w:style>
  <w:style w:type="character" w:styleId="11">
    <w:name w:val="Emphasis"/>
    <w:basedOn w:val="9"/>
    <w:qFormat/>
    <w:uiPriority w:val="0"/>
    <w:rPr>
      <w:i/>
    </w:rPr>
  </w:style>
  <w:style w:type="character" w:customStyle="1" w:styleId="12">
    <w:name w:val="font21"/>
    <w:basedOn w:val="9"/>
    <w:qFormat/>
    <w:uiPriority w:val="0"/>
    <w:rPr>
      <w:rFonts w:ascii="楷体" w:hAnsi="楷体" w:eastAsia="楷体" w:cs="楷体"/>
      <w:color w:val="000000"/>
      <w:sz w:val="21"/>
      <w:szCs w:val="21"/>
      <w:u w:val="none"/>
    </w:rPr>
  </w:style>
  <w:style w:type="character" w:customStyle="1" w:styleId="13">
    <w:name w:val="font41"/>
    <w:basedOn w:val="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583</Words>
  <Characters>598</Characters>
  <Lines>0</Lines>
  <Paragraphs>0</Paragraphs>
  <TotalTime>77</TotalTime>
  <ScaleCrop>false</ScaleCrop>
  <LinksUpToDate>false</LinksUpToDate>
  <CharactersWithSpaces>598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2019-04-30T01:40:00Z</dcterms:created>
  <dc:creator>陈晋淞</dc:creator>
  <cp:lastModifiedBy>热带鱼</cp:lastModifiedBy>
  <cp:lastPrinted>2020-12-16T06:36:00Z</cp:lastPrinted>
  <dcterms:modified xsi:type="dcterms:W3CDTF">2025-05-13T08:55:28Z</dcterms:modified>
  <dc:title>福建省教育厅文件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eyJoZGlkIjoiZmM5ODVhZGRiYmRkMjhkZjVhZDAyMjgwYzQ4MDM0NjkiLCJ1c2VySWQiOiIxMDQ3NTYyMDg5In0=</vt:lpwstr>
  </property>
  <property fmtid="{D5CDD505-2E9C-101B-9397-08002B2CF9AE}" pid="4" name="ICV">
    <vt:lpwstr>6691B2732D08494CB035A78AA92CFD60_12</vt:lpwstr>
  </property>
</Properties>
</file>