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省高校中青年马克思主义理论学术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骨干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培育计划项目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 xml:space="preserve">   </w:t>
      </w:r>
    </w:p>
    <w:p>
      <w:pPr>
        <w:spacing w:line="800" w:lineRule="exact"/>
        <w:ind w:firstLine="760" w:firstLineChars="100"/>
        <w:jc w:val="center"/>
        <w:rPr>
          <w:rFonts w:hint="eastAsia" w:eastAsia="华文行楷"/>
          <w:spacing w:val="20"/>
          <w:position w:val="6"/>
          <w:sz w:val="72"/>
          <w:szCs w:val="72"/>
        </w:rPr>
      </w:pPr>
      <w:r>
        <w:rPr>
          <w:rFonts w:hint="eastAsia" w:eastAsia="华文行楷"/>
          <w:spacing w:val="20"/>
          <w:kern w:val="0"/>
          <w:position w:val="6"/>
          <w:sz w:val="72"/>
          <w:szCs w:val="72"/>
        </w:rPr>
        <w:t xml:space="preserve">申 </w:t>
      </w:r>
      <w:r>
        <w:rPr>
          <w:rFonts w:hint="eastAsia" w:eastAsia="华文行楷"/>
          <w:spacing w:val="20"/>
          <w:kern w:val="0"/>
          <w:position w:val="6"/>
          <w:sz w:val="72"/>
          <w:szCs w:val="72"/>
          <w:lang w:eastAsia="zh-CN"/>
        </w:rPr>
        <w:t>报</w:t>
      </w:r>
      <w:r>
        <w:rPr>
          <w:rFonts w:hint="eastAsia" w:eastAsia="华文行楷"/>
          <w:spacing w:val="20"/>
          <w:kern w:val="0"/>
          <w:position w:val="6"/>
          <w:sz w:val="72"/>
          <w:szCs w:val="72"/>
        </w:rPr>
        <w:t xml:space="preserve"> 书</w:t>
      </w:r>
    </w:p>
    <w:p>
      <w:pPr>
        <w:spacing w:line="600" w:lineRule="exact"/>
        <w:ind w:left="2106" w:leftChars="686" w:hanging="665" w:hangingChars="128"/>
        <w:jc w:val="center"/>
        <w:rPr>
          <w:rFonts w:hint="eastAsia" w:eastAsia="黑体"/>
          <w:sz w:val="52"/>
        </w:rPr>
      </w:pPr>
    </w:p>
    <w:p>
      <w:pPr>
        <w:spacing w:line="600" w:lineRule="exact"/>
        <w:ind w:left="2106" w:leftChars="686" w:hanging="665" w:hangingChars="128"/>
        <w:jc w:val="center"/>
        <w:rPr>
          <w:rFonts w:hint="eastAsia" w:eastAsia="黑体"/>
          <w:sz w:val="52"/>
        </w:rPr>
      </w:pPr>
    </w:p>
    <w:p>
      <w:pPr>
        <w:spacing w:line="600" w:lineRule="exact"/>
        <w:ind w:left="2106" w:leftChars="686" w:hanging="665" w:hangingChars="128"/>
        <w:jc w:val="center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1296" w:firstLineChars="400"/>
        <w:jc w:val="both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pacing w:val="12"/>
          <w:sz w:val="30"/>
          <w:szCs w:val="30"/>
          <w:lang w:eastAsia="zh-CN"/>
        </w:rPr>
        <w:t>申</w:t>
      </w:r>
      <w:r>
        <w:rPr>
          <w:rFonts w:hint="eastAsia" w:eastAsia="仿宋_GB2312"/>
          <w:color w:val="000000"/>
          <w:spacing w:val="12"/>
          <w:sz w:val="30"/>
          <w:szCs w:val="30"/>
          <w:lang w:val="en-US" w:eastAsia="zh-CN"/>
        </w:rPr>
        <w:t xml:space="preserve">    </w:t>
      </w:r>
      <w:r>
        <w:rPr>
          <w:rFonts w:hint="eastAsia" w:eastAsia="仿宋_GB2312"/>
          <w:color w:val="000000"/>
          <w:spacing w:val="12"/>
          <w:sz w:val="30"/>
          <w:szCs w:val="30"/>
          <w:lang w:eastAsia="zh-CN"/>
        </w:rPr>
        <w:t>报</w:t>
      </w:r>
      <w:r>
        <w:rPr>
          <w:rFonts w:hint="eastAsia" w:eastAsia="仿宋_GB2312"/>
          <w:color w:val="000000"/>
          <w:spacing w:val="12"/>
          <w:sz w:val="30"/>
          <w:szCs w:val="30"/>
          <w:lang w:val="en-US" w:eastAsia="zh-CN"/>
        </w:rPr>
        <w:t xml:space="preserve">   </w:t>
      </w:r>
      <w:r>
        <w:rPr>
          <w:rFonts w:hint="eastAsia" w:eastAsia="仿宋_GB2312"/>
          <w:color w:val="000000"/>
          <w:spacing w:val="12"/>
          <w:sz w:val="30"/>
          <w:szCs w:val="30"/>
          <w:lang w:eastAsia="zh-CN"/>
        </w:rPr>
        <w:t>人</w:t>
      </w:r>
      <w:r>
        <w:rPr>
          <w:rFonts w:eastAsia="仿宋_GB2312"/>
          <w:color w:val="000000"/>
          <w:sz w:val="30"/>
          <w:szCs w:val="30"/>
        </w:rPr>
        <w:t>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1350" w:firstLineChars="450"/>
        <w:jc w:val="both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  <w:lang w:eastAsia="zh-CN"/>
        </w:rPr>
        <w:t>学</w:t>
      </w:r>
      <w:r>
        <w:rPr>
          <w:rFonts w:hint="eastAsia" w:eastAsia="仿宋_GB2312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bCs/>
          <w:color w:val="000000"/>
          <w:sz w:val="30"/>
          <w:szCs w:val="30"/>
          <w:lang w:eastAsia="zh-CN"/>
        </w:rPr>
        <w:t>科</w:t>
      </w:r>
      <w:r>
        <w:rPr>
          <w:rFonts w:hint="eastAsia" w:eastAsia="仿宋_GB2312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eastAsia="仿宋_GB2312"/>
          <w:bCs/>
          <w:color w:val="000000"/>
          <w:sz w:val="30"/>
          <w:szCs w:val="30"/>
        </w:rPr>
        <w:t>领</w:t>
      </w:r>
      <w:r>
        <w:rPr>
          <w:rFonts w:hint="eastAsia" w:eastAsia="仿宋_GB2312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eastAsia="仿宋_GB2312"/>
          <w:bCs/>
          <w:color w:val="000000"/>
          <w:sz w:val="30"/>
          <w:szCs w:val="30"/>
        </w:rPr>
        <w:t>域</w:t>
      </w:r>
      <w:r>
        <w:rPr>
          <w:rFonts w:hint="eastAsia" w:eastAsia="仿宋_GB2312"/>
          <w:bCs/>
          <w:color w:val="000000"/>
          <w:sz w:val="30"/>
          <w:szCs w:val="30"/>
          <w:lang w:eastAsia="zh-CN"/>
        </w:rPr>
        <w:t>：</w:t>
      </w:r>
      <w:r>
        <w:rPr>
          <w:rFonts w:eastAsia="仿宋_GB2312"/>
          <w:bCs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eastAsia="仿宋_GB2312"/>
          <w:bCs/>
          <w:color w:val="000000"/>
          <w:sz w:val="30"/>
          <w:szCs w:val="3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1350" w:firstLineChars="450"/>
        <w:jc w:val="both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所在学校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党委</w:t>
      </w:r>
      <w:r>
        <w:rPr>
          <w:rFonts w:hint="eastAsia" w:eastAsia="仿宋_GB2312"/>
          <w:color w:val="000000"/>
          <w:sz w:val="30"/>
          <w:szCs w:val="30"/>
        </w:rPr>
        <w:t>盖章）</w:t>
      </w:r>
      <w:r>
        <w:rPr>
          <w:rFonts w:eastAsia="仿宋_GB2312"/>
          <w:color w:val="000000"/>
          <w:sz w:val="30"/>
          <w:szCs w:val="30"/>
        </w:rPr>
        <w:t>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200" w:right="0" w:rightChars="0" w:firstLine="945" w:firstLineChars="315"/>
        <w:jc w:val="both"/>
        <w:textAlignment w:val="auto"/>
        <w:outlineLvl w:val="9"/>
        <w:rPr>
          <w:rFonts w:hint="eastAsia"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color w:val="000000"/>
          <w:sz w:val="30"/>
          <w:szCs w:val="30"/>
        </w:rPr>
        <w:t>申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报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日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eastAsia="仿宋_GB2312"/>
          <w:color w:val="000000"/>
          <w:sz w:val="30"/>
          <w:szCs w:val="30"/>
        </w:rPr>
        <w:t>期：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600" w:lineRule="exact"/>
        <w:ind w:left="1799" w:leftChars="686" w:hanging="358" w:hangingChars="128"/>
        <w:jc w:val="center"/>
        <w:rPr>
          <w:rFonts w:hint="eastAsia" w:eastAsia="华文新魏"/>
          <w:sz w:val="28"/>
          <w:u w:val="single"/>
        </w:rPr>
      </w:pPr>
    </w:p>
    <w:p>
      <w:pPr>
        <w:spacing w:line="6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</w:p>
    <w:p>
      <w:pPr>
        <w:spacing w:line="6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</w:p>
    <w:p>
      <w:pPr>
        <w:spacing w:line="600" w:lineRule="exact"/>
        <w:ind w:firstLine="643" w:firstLineChars="200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中共福建省委教育工委</w:t>
      </w:r>
      <w:r>
        <w:rPr>
          <w:rFonts w:hint="eastAsia" w:ascii="楷体" w:hAnsi="楷体" w:eastAsia="楷体"/>
          <w:b/>
          <w:sz w:val="32"/>
          <w:szCs w:val="32"/>
        </w:rPr>
        <w:t>制</w:t>
      </w:r>
    </w:p>
    <w:p>
      <w:pPr>
        <w:spacing w:line="600" w:lineRule="exact"/>
        <w:ind w:firstLine="643" w:firstLineChars="200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2022年7月</w:t>
      </w:r>
    </w:p>
    <w:p>
      <w:pPr>
        <w:tabs>
          <w:tab w:val="left" w:pos="7200"/>
        </w:tabs>
        <w:ind w:firstLine="3600" w:firstLineChars="1500"/>
        <w:rPr>
          <w:rFonts w:hint="eastAsia" w:eastAsia="方正小标宋简体"/>
          <w:sz w:val="24"/>
        </w:rPr>
      </w:pPr>
    </w:p>
    <w:p>
      <w:pPr>
        <w:pStyle w:val="2"/>
        <w:rPr>
          <w:rFonts w:hint="eastAsia" w:eastAsia="方正小标宋简体"/>
          <w:sz w:val="24"/>
        </w:rPr>
      </w:pPr>
    </w:p>
    <w:p>
      <w:pPr>
        <w:pStyle w:val="2"/>
        <w:rPr>
          <w:rFonts w:hint="eastAsia" w:eastAsia="方正小标宋简体"/>
          <w:sz w:val="24"/>
        </w:rPr>
      </w:pPr>
    </w:p>
    <w:p>
      <w:pPr>
        <w:pStyle w:val="2"/>
        <w:rPr>
          <w:rFonts w:hint="eastAsia" w:eastAsia="方正小标宋简体"/>
          <w:sz w:val="24"/>
        </w:rPr>
      </w:pPr>
    </w:p>
    <w:p>
      <w:pPr>
        <w:pStyle w:val="6"/>
        <w:spacing w:before="0" w:beforeAutospacing="0" w:after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6"/>
        <w:spacing w:before="0" w:beforeAutospacing="0" w:after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填写说明</w:t>
      </w:r>
    </w:p>
    <w:p>
      <w:pPr>
        <w:pStyle w:val="6"/>
        <w:spacing w:before="0" w:beforeAutospacing="0" w:after="0" w:afterAutospacing="0" w:line="540" w:lineRule="exact"/>
        <w:jc w:val="center"/>
        <w:rPr>
          <w:rFonts w:ascii="Times New Roman" w:hAnsi="Times New Roman" w:eastAsia="黑体" w:cs="Times New Roman"/>
          <w:b/>
          <w:bCs/>
          <w:color w:val="000000"/>
          <w:sz w:val="48"/>
          <w:szCs w:val="48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一、填写前要仔细阅读申报条件和申报材料要求；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二、填写要严肃认真、实事求是、内容翔实、文字精炼；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60" w:right="0" w:rightChars="0" w:hanging="640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、“专业技术职位”指受聘的工作岗位，如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等；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60" w:right="0" w:rightChars="0" w:hanging="640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41" w:right="1474" w:bottom="1417" w:left="1587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、申请书用A4纸双面打印（复印）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一式一份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，与附件一同装订成册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原则上不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0个页码。</w:t>
      </w:r>
    </w:p>
    <w:p>
      <w:pPr>
        <w:rPr>
          <w:rFonts w:hint="eastAsia" w:cs="宋体"/>
          <w:sz w:val="24"/>
        </w:rPr>
      </w:pPr>
      <w:r>
        <w:rPr>
          <w:rFonts w:hint="eastAsia" w:eastAsia="黑体"/>
          <w:sz w:val="24"/>
          <w:lang w:eastAsia="zh-CN"/>
        </w:rPr>
        <w:t>一、</w:t>
      </w:r>
      <w:r>
        <w:rPr>
          <w:rFonts w:eastAsia="黑体"/>
          <w:sz w:val="24"/>
        </w:rPr>
        <w:t>个人简况</w:t>
      </w:r>
    </w:p>
    <w:tbl>
      <w:tblPr>
        <w:tblStyle w:val="7"/>
        <w:tblpPr w:leftFromText="181" w:rightFromText="181" w:vertAnchor="text" w:horzAnchor="margin" w:tblpY="158"/>
        <w:tblOverlap w:val="never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08"/>
        <w:gridCol w:w="111"/>
        <w:gridCol w:w="747"/>
        <w:gridCol w:w="722"/>
        <w:gridCol w:w="181"/>
        <w:gridCol w:w="225"/>
        <w:gridCol w:w="1461"/>
        <w:gridCol w:w="414"/>
        <w:gridCol w:w="534"/>
        <w:gridCol w:w="399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2390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面貌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聘任时间</w:t>
            </w:r>
          </w:p>
        </w:tc>
        <w:tc>
          <w:tcPr>
            <w:tcW w:w="2390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  <w:tc>
          <w:tcPr>
            <w:tcW w:w="393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开始从事马克思主义理论教育研究或思想政治理论课教学时间</w:t>
            </w:r>
          </w:p>
        </w:tc>
        <w:tc>
          <w:tcPr>
            <w:tcW w:w="2390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32" w:type="dxa"/>
            <w:gridSpan w:val="12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学历及最高学位：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（填写范例：研究生，法学博士，北京大学，马克思主义理论一级学科，马克思主义基本原理二级学科，2008.06）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主要研究方向</w:t>
            </w:r>
          </w:p>
        </w:tc>
        <w:tc>
          <w:tcPr>
            <w:tcW w:w="7184" w:type="dxa"/>
            <w:gridSpan w:val="1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主讲课程情况</w:t>
            </w:r>
          </w:p>
        </w:tc>
        <w:tc>
          <w:tcPr>
            <w:tcW w:w="7184" w:type="dxa"/>
            <w:gridSpan w:val="10"/>
            <w:vAlign w:val="center"/>
          </w:tcPr>
          <w:p>
            <w:pPr>
              <w:spacing w:line="3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近三年主讲课程、授课对象、学时</w:t>
            </w:r>
          </w:p>
          <w:p>
            <w:pPr>
              <w:pStyle w:val="2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2" w:type="dxa"/>
            <w:gridSpan w:val="12"/>
            <w:vAlign w:val="top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近三年访学、读博、博士后进站、教学科研培训、学术交流经历（起讫时间、学校名称及主要内容）：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0" w:type="dxa"/>
            <w:vMerge w:val="restart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主要学术兼职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起讫日期</w:t>
            </w:r>
          </w:p>
        </w:tc>
        <w:tc>
          <w:tcPr>
            <w:tcW w:w="263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学术机构名称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拟定导师人选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职务职称</w:t>
            </w:r>
          </w:p>
        </w:tc>
        <w:tc>
          <w:tcPr>
            <w:tcW w:w="33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3323" w:type="dxa"/>
            <w:gridSpan w:val="3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</w:tr>
    </w:tbl>
    <w:p>
      <w:pPr>
        <w:ind w:right="-278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  <w:lang w:eastAsia="zh-CN"/>
        </w:rPr>
        <w:t>二、教学科研情况</w:t>
      </w:r>
    </w:p>
    <w:tbl>
      <w:tblPr>
        <w:tblStyle w:val="7"/>
        <w:tblW w:w="9602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8"/>
        <w:gridCol w:w="3850"/>
        <w:gridCol w:w="434"/>
        <w:gridCol w:w="76"/>
        <w:gridCol w:w="381"/>
        <w:gridCol w:w="662"/>
        <w:gridCol w:w="457"/>
        <w:gridCol w:w="639"/>
        <w:gridCol w:w="457"/>
        <w:gridCol w:w="1094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</w:trPr>
        <w:tc>
          <w:tcPr>
            <w:tcW w:w="9602" w:type="dxa"/>
            <w:gridSpan w:val="11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</w:rPr>
            </w:pPr>
            <w:r>
              <w:rPr>
                <w:rFonts w:hint="eastAsia" w:ascii="宋体" w:hAnsi="宋体" w:eastAsia="仿宋_GB2312" w:cs="宋体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b/>
              </w:rPr>
              <w:t>近</w:t>
            </w:r>
            <w:r>
              <w:rPr>
                <w:rFonts w:hint="eastAsia" w:eastAsia="仿宋_GB2312"/>
                <w:b/>
                <w:lang w:val="en-US" w:eastAsia="zh-CN"/>
              </w:rPr>
              <w:t>5</w:t>
            </w:r>
            <w:r>
              <w:rPr>
                <w:rFonts w:hint="eastAsia" w:eastAsia="仿宋_GB2312"/>
                <w:b/>
              </w:rPr>
              <w:t>年主持省级</w:t>
            </w:r>
            <w:r>
              <w:rPr>
                <w:rFonts w:hint="eastAsia" w:eastAsia="仿宋_GB2312"/>
                <w:b/>
                <w:lang w:eastAsia="zh-CN"/>
              </w:rPr>
              <w:t>及</w:t>
            </w:r>
            <w:r>
              <w:rPr>
                <w:rFonts w:hint="eastAsia" w:eastAsia="仿宋_GB2312"/>
                <w:b/>
              </w:rPr>
              <w:t>以上教学或科研项目</w:t>
            </w:r>
            <w:r>
              <w:rPr>
                <w:rFonts w:hint="eastAsia" w:eastAsia="仿宋_GB2312"/>
                <w:b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序号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项目名称（含项目编号）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立项单位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起讫时间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dstrike/>
                <w:szCs w:val="21"/>
              </w:rPr>
            </w:pPr>
            <w:r>
              <w:rPr>
                <w:rFonts w:hint="eastAsia" w:eastAsia="仿宋_GB2312"/>
                <w:lang w:eastAsia="zh-CN"/>
              </w:rPr>
              <w:t>项目成员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经费</w:t>
            </w:r>
          </w:p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pStyle w:val="10"/>
              <w:snapToGrid w:val="0"/>
              <w:spacing w:before="0" w:after="0" w:line="36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pStyle w:val="10"/>
              <w:snapToGrid w:val="0"/>
              <w:spacing w:before="0" w:after="0" w:line="36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pStyle w:val="10"/>
              <w:snapToGrid w:val="0"/>
              <w:spacing w:before="0" w:after="0" w:line="36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pStyle w:val="10"/>
              <w:snapToGrid w:val="0"/>
              <w:spacing w:before="0" w:after="0" w:line="36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pStyle w:val="10"/>
              <w:snapToGrid w:val="0"/>
              <w:spacing w:before="0" w:after="0" w:line="36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</w:trPr>
        <w:tc>
          <w:tcPr>
            <w:tcW w:w="9602" w:type="dxa"/>
            <w:gridSpan w:val="11"/>
            <w:vAlign w:val="center"/>
          </w:tcPr>
          <w:p>
            <w:pPr>
              <w:spacing w:line="360" w:lineRule="exact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  <w:lang w:val="en-US" w:eastAsia="zh-CN"/>
              </w:rPr>
              <w:t>2.近5年代表性科研成果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序号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成果名称</w:t>
            </w:r>
          </w:p>
        </w:tc>
        <w:tc>
          <w:tcPr>
            <w:tcW w:w="221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刊物名称（出版社）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发表（出版）时间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7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8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9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9" w:hRule="atLeast"/>
        </w:trPr>
        <w:tc>
          <w:tcPr>
            <w:tcW w:w="9602" w:type="dxa"/>
            <w:gridSpan w:val="11"/>
            <w:vAlign w:val="center"/>
          </w:tcPr>
          <w:p>
            <w:pPr>
              <w:spacing w:line="360" w:lineRule="exact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lang w:val="en-US" w:eastAsia="zh-CN"/>
              </w:rPr>
              <w:t>3.</w:t>
            </w:r>
            <w:r>
              <w:rPr>
                <w:rFonts w:hint="eastAsia" w:eastAsia="仿宋_GB2312"/>
                <w:b/>
              </w:rPr>
              <w:t>近</w:t>
            </w:r>
            <w:r>
              <w:rPr>
                <w:rFonts w:hint="eastAsia" w:eastAsia="仿宋_GB2312"/>
                <w:b/>
                <w:lang w:val="en-US" w:eastAsia="zh-CN"/>
              </w:rPr>
              <w:t>5</w:t>
            </w:r>
            <w:r>
              <w:rPr>
                <w:rFonts w:hint="eastAsia" w:eastAsia="仿宋_GB2312"/>
                <w:b/>
                <w:lang w:eastAsia="zh-CN"/>
              </w:rPr>
              <w:t>年个人或作为团队负责人获省级及以上教学成果奖、科研成果奖、教材奖等荣誉情况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序号</w:t>
            </w:r>
          </w:p>
        </w:tc>
        <w:tc>
          <w:tcPr>
            <w:tcW w:w="3850" w:type="dxa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 w:eastAsia="仿宋_GB2312"/>
                <w:lang w:val="en-US" w:eastAsia="zh-CN"/>
              </w:rPr>
              <w:t>奖项名称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 w:eastAsia="仿宋_GB2312"/>
                <w:lang w:val="en-US" w:eastAsia="zh-CN"/>
              </w:rPr>
              <w:t>授予单位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 w:eastAsia="仿宋_GB2312"/>
                <w:lang w:val="en-US" w:eastAsia="zh-CN"/>
              </w:rPr>
              <w:t>获奖时间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 w:eastAsia="仿宋_GB2312"/>
                <w:lang w:val="en-US" w:eastAsia="zh-CN"/>
              </w:rPr>
              <w:t>获奖等级及证书编号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3850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eastAsia="仿宋_GB2312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38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38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38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38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9602" w:type="dxa"/>
            <w:gridSpan w:val="11"/>
            <w:vAlign w:val="center"/>
          </w:tcPr>
          <w:p>
            <w:pPr>
              <w:spacing w:line="360" w:lineRule="exact"/>
              <w:rPr>
                <w:rFonts w:eastAsia="仿宋_GB2312"/>
                <w:b/>
              </w:rPr>
            </w:pPr>
            <w:r>
              <w:rPr>
                <w:rFonts w:hint="eastAsia" w:ascii="宋体" w:hAnsi="宋体" w:eastAsia="仿宋_GB2312" w:cs="宋体"/>
                <w:sz w:val="24"/>
                <w:lang w:val="en-US" w:eastAsia="zh-CN"/>
              </w:rPr>
              <w:t>4.</w:t>
            </w:r>
            <w:r>
              <w:rPr>
                <w:rFonts w:hint="eastAsia" w:eastAsia="仿宋_GB2312"/>
                <w:b/>
              </w:rPr>
              <w:t>近</w:t>
            </w:r>
            <w:r>
              <w:rPr>
                <w:rFonts w:hint="eastAsia" w:eastAsia="仿宋_GB2312"/>
                <w:b/>
                <w:lang w:val="en-US" w:eastAsia="zh-CN"/>
              </w:rPr>
              <w:t>5</w:t>
            </w:r>
            <w:r>
              <w:rPr>
                <w:rFonts w:hint="eastAsia" w:eastAsia="仿宋_GB2312"/>
                <w:b/>
                <w:lang w:eastAsia="zh-CN"/>
              </w:rPr>
              <w:t>年主持建设省级及以上课程情况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序号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课程名称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立项单位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立项时间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</w:tbl>
    <w:p>
      <w:pPr>
        <w:ind w:left="-359" w:leftChars="-171" w:right="-342" w:firstLine="266" w:firstLineChars="148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sz w:val="18"/>
        </w:rPr>
        <w:br w:type="page"/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三、自定研究选题的研究现状</w:t>
      </w:r>
    </w:p>
    <w:tbl>
      <w:tblPr>
        <w:tblStyle w:val="8"/>
        <w:tblpPr w:leftFromText="180" w:rightFromText="180" w:vertAnchor="text" w:horzAnchor="page" w:tblpX="1171" w:tblpY="203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90" w:type="dxa"/>
          </w:tcPr>
          <w:p>
            <w:pPr>
              <w:spacing w:line="32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（包括本选题的名称，研究现状，选题意义。</w:t>
            </w:r>
            <w:r>
              <w:rPr>
                <w:rFonts w:hint="eastAsia" w:eastAsia="仿宋_GB2312"/>
                <w:sz w:val="24"/>
                <w:lang w:val="en-US" w:eastAsia="zh-CN"/>
              </w:rPr>
              <w:t>3000字左右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left="-359" w:leftChars="-171" w:right="-342" w:firstLine="355" w:firstLineChars="148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-359" w:leftChars="-171" w:right="-342" w:firstLine="355" w:firstLineChars="148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四、自定研究选题的相关工作基础</w:t>
      </w:r>
    </w:p>
    <w:tbl>
      <w:tblPr>
        <w:tblStyle w:val="8"/>
        <w:tblpPr w:leftFromText="180" w:rightFromText="180" w:vertAnchor="text" w:horzAnchor="page" w:tblpX="1171" w:tblpY="203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黑体" w:hAnsi="Times New Roman" w:eastAsia="黑体" w:cs="黑体"/>
                <w:sz w:val="30"/>
                <w:szCs w:val="30"/>
                <w:lang w:eastAsia="zh-CN"/>
              </w:rPr>
            </w:pPr>
          </w:p>
        </w:tc>
      </w:tr>
    </w:tbl>
    <w:p>
      <w:pPr>
        <w:ind w:left="-359" w:leftChars="-171" w:right="-342" w:firstLine="355" w:firstLineChars="148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-359" w:leftChars="-171" w:right="-342" w:firstLine="355" w:firstLineChars="148"/>
        <w:jc w:val="left"/>
        <w:rPr>
          <w:rFonts w:hint="eastAsia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五、预期目标</w:t>
      </w:r>
    </w:p>
    <w:tbl>
      <w:tblPr>
        <w:tblStyle w:val="7"/>
        <w:tblW w:w="959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3" w:hRule="atLeast"/>
        </w:trPr>
        <w:tc>
          <w:tcPr>
            <w:tcW w:w="9598" w:type="dxa"/>
            <w:vAlign w:val="top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根据文件中的工作任务，拟定</w:t>
            </w:r>
            <w:r>
              <w:rPr>
                <w:rFonts w:hint="eastAsia" w:eastAsia="仿宋_GB2312"/>
                <w:sz w:val="24"/>
              </w:rPr>
              <w:t>今后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>年培育的</w:t>
            </w:r>
            <w:r>
              <w:rPr>
                <w:rFonts w:hint="eastAsia" w:eastAsia="仿宋_GB2312"/>
                <w:sz w:val="24"/>
                <w:lang w:eastAsia="zh-CN"/>
              </w:rPr>
              <w:t>工作思路、计划和</w:t>
            </w:r>
            <w:r>
              <w:rPr>
                <w:rFonts w:hint="eastAsia" w:eastAsia="仿宋_GB2312"/>
                <w:sz w:val="24"/>
              </w:rPr>
              <w:t>预期目标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</w:rPr>
              <w:t>须与所</w:t>
            </w:r>
            <w:r>
              <w:rPr>
                <w:rFonts w:hint="eastAsia" w:eastAsia="仿宋_GB2312"/>
                <w:sz w:val="24"/>
                <w:lang w:eastAsia="zh-CN"/>
              </w:rPr>
              <w:t>拟定选题</w:t>
            </w:r>
            <w:r>
              <w:rPr>
                <w:rFonts w:hint="eastAsia" w:eastAsia="仿宋_GB2312"/>
                <w:sz w:val="24"/>
              </w:rPr>
              <w:t>研究方向一致；发表论著须标注本项目资助信息。</w:t>
            </w:r>
          </w:p>
          <w:p>
            <w:pPr>
              <w:spacing w:line="32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</w:tc>
      </w:tr>
    </w:tbl>
    <w:p>
      <w:pPr>
        <w:tabs>
          <w:tab w:val="left" w:pos="871"/>
        </w:tabs>
        <w:jc w:val="left"/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71"/>
        </w:tabs>
        <w:jc w:val="left"/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  <w:t>六、经费预算</w:t>
      </w:r>
    </w:p>
    <w:tbl>
      <w:tblPr>
        <w:tblStyle w:val="7"/>
        <w:tblW w:w="959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</w:trPr>
        <w:tc>
          <w:tcPr>
            <w:tcW w:w="9598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包含直接经费、间接经费。经费管理可参照《福建省社会科学基金项目经费管理办法》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规定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执行。</w:t>
            </w: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</w:t>
            </w:r>
          </w:p>
          <w:p>
            <w:pPr>
              <w:wordWrap w:val="0"/>
              <w:spacing w:line="32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</w:p>
        </w:tc>
      </w:tr>
    </w:tbl>
    <w:p>
      <w:pPr>
        <w:tabs>
          <w:tab w:val="left" w:pos="871"/>
        </w:tabs>
        <w:jc w:val="left"/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71"/>
        </w:tabs>
        <w:jc w:val="left"/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  <w:t>七、所在高校党委的推荐意见</w:t>
      </w:r>
    </w:p>
    <w:tbl>
      <w:tblPr>
        <w:tblStyle w:val="7"/>
        <w:tblW w:w="9600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9600" w:type="dxa"/>
          </w:tcPr>
          <w:p>
            <w:pPr>
              <w:spacing w:line="320" w:lineRule="exact"/>
              <w:ind w:firstLine="480" w:firstLineChars="2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该同志政治立场坚定，能够不断增强“四个意识”、坚定“四个自信”、做到“两个维护”，始终在政治立场、政治方向、政治原则、政治道路上同以习近平同志为核心的党中央保持高度一致。未发现有违反师德师风和学术诚信问题。</w:t>
            </w:r>
          </w:p>
          <w:p>
            <w:pPr>
              <w:spacing w:line="32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学校承诺</w:t>
            </w:r>
            <w:r>
              <w:rPr>
                <w:rFonts w:hint="eastAsia" w:eastAsia="仿宋_GB2312"/>
                <w:sz w:val="24"/>
              </w:rPr>
              <w:t>提供</w:t>
            </w:r>
            <w:r>
              <w:rPr>
                <w:rFonts w:hint="eastAsia" w:eastAsia="仿宋_GB2312"/>
                <w:sz w:val="24"/>
                <w:lang w:eastAsia="zh-CN"/>
              </w:rPr>
              <w:t>相应的</w:t>
            </w:r>
            <w:r>
              <w:rPr>
                <w:rFonts w:hint="eastAsia" w:eastAsia="仿宋_GB2312"/>
                <w:sz w:val="24"/>
              </w:rPr>
              <w:t>配套经费支持，</w:t>
            </w:r>
            <w:r>
              <w:rPr>
                <w:rFonts w:hint="eastAsia" w:eastAsia="仿宋_GB2312"/>
                <w:sz w:val="24"/>
                <w:lang w:eastAsia="zh-CN"/>
              </w:rPr>
              <w:t>并</w:t>
            </w:r>
            <w:r>
              <w:rPr>
                <w:rFonts w:hint="eastAsia" w:eastAsia="仿宋_GB2312"/>
                <w:sz w:val="24"/>
              </w:rPr>
              <w:t>将积极创造条件，为申请人开展研究提供必要的人力、物质和时间保障。</w:t>
            </w:r>
          </w:p>
          <w:p>
            <w:pPr>
              <w:spacing w:line="32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同意推荐上报。</w:t>
            </w:r>
          </w:p>
          <w:p>
            <w:pPr>
              <w:pStyle w:val="6"/>
              <w:spacing w:before="0" w:beforeAutospacing="0" w:after="0" w:afterAutospacing="0" w:line="6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600" w:lineRule="exact"/>
              <w:ind w:firstLine="5880" w:firstLineChars="21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（签章）</w:t>
            </w:r>
          </w:p>
          <w:p>
            <w:pPr>
              <w:pStyle w:val="6"/>
              <w:spacing w:before="0" w:beforeAutospacing="0" w:after="0" w:afterAutospacing="0" w:line="600" w:lineRule="exact"/>
              <w:ind w:firstLine="5600" w:firstLineChars="2000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sectPr>
          <w:pgSz w:w="11906" w:h="16838"/>
          <w:pgMar w:top="2041" w:right="1474" w:bottom="1417" w:left="1587" w:header="851" w:footer="992" w:gutter="0"/>
          <w:pgNumType w:fmt="numberInDash"/>
          <w:cols w:space="720" w:num="1"/>
          <w:docGrid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2640" w:leftChars="0" w:right="0" w:rightChars="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福建省高校中青年马克思主义理论学术骨干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2640" w:leftChars="0" w:right="0" w:rightChars="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培育计划申报汇总表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学校（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党委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盖章）：                         填表人：      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电话：</w:t>
      </w:r>
    </w:p>
    <w:tbl>
      <w:tblPr>
        <w:tblStyle w:val="8"/>
        <w:tblW w:w="15022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867"/>
        <w:gridCol w:w="1"/>
        <w:gridCol w:w="1294"/>
        <w:gridCol w:w="1"/>
        <w:gridCol w:w="2136"/>
        <w:gridCol w:w="1"/>
        <w:gridCol w:w="855"/>
        <w:gridCol w:w="867"/>
        <w:gridCol w:w="1"/>
        <w:gridCol w:w="1993"/>
        <w:gridCol w:w="266"/>
        <w:gridCol w:w="1625"/>
        <w:gridCol w:w="640"/>
        <w:gridCol w:w="1005"/>
        <w:gridCol w:w="108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5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  <w:t>所在院系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  <w:t>主持</w:t>
            </w:r>
            <w:r>
              <w:rPr>
                <w:rFonts w:ascii="黑体" w:eastAsia="黑体" w:cs="黑体"/>
                <w:kern w:val="0"/>
                <w:sz w:val="24"/>
                <w:szCs w:val="24"/>
              </w:rPr>
              <w:t>省级</w:t>
            </w:r>
            <w:r>
              <w:rPr>
                <w:rFonts w:hint="eastAsia" w:ascii="黑体" w:eastAsia="黑体" w:cs="黑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ascii="黑体" w:eastAsia="黑体" w:cs="黑体"/>
                <w:kern w:val="0"/>
                <w:sz w:val="24"/>
                <w:szCs w:val="24"/>
              </w:rPr>
              <w:t>以上</w:t>
            </w:r>
            <w:r>
              <w:rPr>
                <w:rFonts w:hint="eastAsia" w:ascii="黑体" w:eastAsia="黑体" w:cs="黑体"/>
                <w:kern w:val="0"/>
                <w:sz w:val="24"/>
                <w:szCs w:val="24"/>
                <w:lang w:eastAsia="zh-CN"/>
              </w:rPr>
              <w:t>教学或科研</w:t>
            </w:r>
            <w:r>
              <w:rPr>
                <w:rFonts w:ascii="黑体" w:eastAsia="黑体" w:cs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  <w:t>代表性科研成果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  <w:t>获省级及以上荣誉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  <w:t>主持建设省级及以上课程情况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41" w:bottom="1474" w:left="141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07A7"/>
    <w:rsid w:val="2E184AAA"/>
    <w:rsid w:val="319D1038"/>
    <w:rsid w:val="52D76C2E"/>
    <w:rsid w:val="534D62EB"/>
    <w:rsid w:val="634F300D"/>
    <w:rsid w:val="6BEF07A7"/>
    <w:rsid w:val="70493143"/>
    <w:rsid w:val="736F4044"/>
    <w:rsid w:val="7FF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2022-07-18T03:16:00Z</dcterms:created>
  <dc:creator>Administrator</dc:creator>
  <cp:lastModifiedBy>娟</cp:lastModifiedBy>
  <cp:lastPrinted>2022-07-18T03:29:00Z</cp:lastPrinted>
  <dcterms:modified xsi:type="dcterms:W3CDTF">2022-07-18T09:40:08Z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65383EA7C6E6403AA145DCE5C68E489F</vt:lpwstr>
  </property>
</Properties>
</file>