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242E3">
      <w:pPr>
        <w:jc w:val="center"/>
        <w:rPr>
          <w:rFonts w:hint="eastAsia"/>
          <w:b/>
          <w:sz w:val="44"/>
        </w:rPr>
      </w:pPr>
      <w:r>
        <w:rPr>
          <w:rFonts w:hint="eastAsia"/>
          <w:b/>
          <w:sz w:val="44"/>
        </w:rPr>
        <w:t>福 建 省 教 育 科 学 规 划 课 题</w:t>
      </w:r>
    </w:p>
    <w:p w14:paraId="775A4793">
      <w:pPr>
        <w:jc w:val="center"/>
        <w:rPr>
          <w:rFonts w:hint="eastAsia"/>
          <w:b/>
          <w:sz w:val="44"/>
        </w:rPr>
      </w:pPr>
    </w:p>
    <w:p w14:paraId="1345276F">
      <w:pPr>
        <w:jc w:val="center"/>
        <w:rPr>
          <w:rFonts w:hint="eastAsia" w:ascii="宋体" w:hAnsi="宋体"/>
          <w:b/>
          <w:sz w:val="44"/>
          <w:szCs w:val="44"/>
        </w:rPr>
      </w:pPr>
    </w:p>
    <w:p w14:paraId="085816DE">
      <w:pPr>
        <w:jc w:val="center"/>
        <w:rPr>
          <w:rFonts w:hint="eastAsia" w:ascii="Times New Roman" w:hAnsi="Times New Roman" w:eastAsia="宋体" w:cs="Times New Roman"/>
          <w:b/>
          <w:sz w:val="72"/>
        </w:rPr>
      </w:pPr>
      <w:r>
        <w:rPr>
          <w:rFonts w:hint="eastAsia" w:ascii="Times New Roman" w:hAnsi="Times New Roman" w:eastAsia="宋体" w:cs="Times New Roman"/>
          <w:b/>
          <w:sz w:val="72"/>
        </w:rPr>
        <w:t>中期检查表</w:t>
      </w:r>
    </w:p>
    <w:p w14:paraId="366FB017">
      <w:pPr>
        <w:jc w:val="center"/>
        <w:rPr>
          <w:rFonts w:hint="eastAsia" w:ascii="华文中宋" w:hAnsi="华文中宋" w:eastAsia="华文中宋"/>
          <w:b/>
          <w:sz w:val="48"/>
          <w:szCs w:val="48"/>
        </w:rPr>
      </w:pPr>
    </w:p>
    <w:p w14:paraId="1D84D0B9">
      <w:pPr>
        <w:jc w:val="center"/>
        <w:rPr>
          <w:rFonts w:hint="eastAsia" w:ascii="华文中宋" w:hAnsi="华文中宋" w:eastAsia="华文中宋"/>
          <w:b/>
          <w:sz w:val="48"/>
          <w:szCs w:val="48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4095"/>
      </w:tblGrid>
      <w:tr w14:paraId="6A1F1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6" w:type="dxa"/>
            <w:noWrap w:val="0"/>
            <w:vAlign w:val="bottom"/>
          </w:tcPr>
          <w:p w14:paraId="7EFC9640">
            <w:pPr>
              <w:spacing w:before="312" w:beforeLines="100"/>
              <w:ind w:left="171"/>
              <w:jc w:val="distribute"/>
              <w:rPr>
                <w:rFonts w:hint="eastAsia"/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课题名称</w:t>
            </w:r>
          </w:p>
        </w:tc>
        <w:tc>
          <w:tcPr>
            <w:tcW w:w="4095" w:type="dxa"/>
            <w:tcBorders>
              <w:bottom w:val="single" w:color="auto" w:sz="4" w:space="0"/>
            </w:tcBorders>
            <w:noWrap w:val="0"/>
            <w:vAlign w:val="center"/>
          </w:tcPr>
          <w:p w14:paraId="6939B4EE">
            <w:pPr>
              <w:pStyle w:val="2"/>
              <w:spacing w:line="240" w:lineRule="auto"/>
              <w:jc w:val="both"/>
              <w:rPr>
                <w:rFonts w:hint="eastAsia"/>
              </w:rPr>
            </w:pPr>
          </w:p>
        </w:tc>
      </w:tr>
      <w:tr w14:paraId="3787D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6" w:type="dxa"/>
            <w:noWrap w:val="0"/>
            <w:vAlign w:val="bottom"/>
          </w:tcPr>
          <w:p w14:paraId="1C4D8510">
            <w:pPr>
              <w:spacing w:before="312" w:beforeLines="100"/>
              <w:ind w:left="171"/>
              <w:jc w:val="distribute"/>
              <w:rPr>
                <w:rFonts w:hint="eastAsia"/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立项批准号</w:t>
            </w:r>
          </w:p>
        </w:tc>
        <w:tc>
          <w:tcPr>
            <w:tcW w:w="40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B8A7D7">
            <w:pPr>
              <w:spacing w:before="312" w:beforeLines="100"/>
              <w:ind w:left="171"/>
              <w:jc w:val="center"/>
              <w:rPr>
                <w:rFonts w:hint="eastAsia" w:ascii="楷体_GB2312" w:eastAsia="楷体_GB2312"/>
                <w:b/>
                <w:bCs/>
                <w:sz w:val="32"/>
              </w:rPr>
            </w:pPr>
          </w:p>
        </w:tc>
      </w:tr>
      <w:tr w14:paraId="17E21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6" w:type="dxa"/>
            <w:noWrap w:val="0"/>
            <w:vAlign w:val="bottom"/>
          </w:tcPr>
          <w:p w14:paraId="40E2C4C0">
            <w:pPr>
              <w:spacing w:before="312" w:beforeLines="100"/>
              <w:ind w:left="171"/>
              <w:jc w:val="distribute"/>
              <w:rPr>
                <w:rFonts w:hint="eastAsia"/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课题负责人</w:t>
            </w:r>
          </w:p>
        </w:tc>
        <w:tc>
          <w:tcPr>
            <w:tcW w:w="40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56F39E">
            <w:pPr>
              <w:spacing w:before="312" w:beforeLines="100"/>
              <w:ind w:left="171"/>
              <w:jc w:val="center"/>
              <w:rPr>
                <w:rFonts w:hint="eastAsia" w:ascii="楷体_GB2312" w:eastAsia="楷体_GB2312"/>
                <w:b/>
                <w:bCs/>
                <w:sz w:val="32"/>
              </w:rPr>
            </w:pPr>
          </w:p>
        </w:tc>
      </w:tr>
      <w:tr w14:paraId="5D83F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6" w:type="dxa"/>
            <w:noWrap w:val="0"/>
            <w:vAlign w:val="bottom"/>
          </w:tcPr>
          <w:p w14:paraId="023CB2BF">
            <w:pPr>
              <w:spacing w:before="312" w:beforeLines="100"/>
              <w:ind w:left="171"/>
              <w:jc w:val="distribute"/>
              <w:rPr>
                <w:rFonts w:hint="eastAsia"/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所在单位</w:t>
            </w:r>
          </w:p>
        </w:tc>
        <w:tc>
          <w:tcPr>
            <w:tcW w:w="40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02E799">
            <w:pPr>
              <w:spacing w:before="312" w:beforeLines="100"/>
              <w:ind w:left="171"/>
              <w:jc w:val="center"/>
              <w:rPr>
                <w:rFonts w:hint="eastAsia" w:ascii="楷体_GB2312" w:eastAsia="楷体_GB2312"/>
                <w:b/>
                <w:bCs/>
                <w:sz w:val="32"/>
              </w:rPr>
            </w:pPr>
            <w:r>
              <w:rPr>
                <w:rFonts w:hint="eastAsia" w:ascii="楷体_GB2312" w:eastAsia="楷体_GB2312"/>
                <w:b/>
                <w:bCs/>
                <w:sz w:val="32"/>
              </w:rPr>
              <w:t>（盖章）</w:t>
            </w:r>
          </w:p>
        </w:tc>
      </w:tr>
    </w:tbl>
    <w:p w14:paraId="435B64B0">
      <w:pPr>
        <w:spacing w:line="480" w:lineRule="exact"/>
        <w:ind w:firstLine="540" w:firstLineChars="150"/>
        <w:rPr>
          <w:rFonts w:hint="eastAsia" w:ascii="仿宋_GB2312" w:hAnsi="宋体" w:eastAsia="仿宋_GB2312"/>
          <w:sz w:val="36"/>
          <w:u w:val="single"/>
        </w:rPr>
      </w:pPr>
    </w:p>
    <w:p w14:paraId="2BCF7232">
      <w:pPr>
        <w:spacing w:line="480" w:lineRule="exact"/>
        <w:ind w:firstLine="540" w:firstLineChars="150"/>
        <w:rPr>
          <w:rFonts w:hint="eastAsia" w:ascii="仿宋_GB2312" w:hAnsi="宋体" w:eastAsia="仿宋_GB2312"/>
          <w:sz w:val="36"/>
          <w:u w:val="single"/>
        </w:rPr>
      </w:pPr>
    </w:p>
    <w:p w14:paraId="2437AB28">
      <w:pPr>
        <w:spacing w:line="480" w:lineRule="exact"/>
        <w:ind w:firstLine="540" w:firstLineChars="150"/>
        <w:rPr>
          <w:rFonts w:hint="eastAsia" w:ascii="仿宋_GB2312" w:hAnsi="宋体" w:eastAsia="仿宋_GB2312"/>
          <w:sz w:val="36"/>
          <w:u w:val="single"/>
        </w:rPr>
      </w:pPr>
    </w:p>
    <w:p w14:paraId="00277838">
      <w:pPr>
        <w:spacing w:line="480" w:lineRule="exact"/>
        <w:ind w:firstLine="540" w:firstLineChars="150"/>
        <w:rPr>
          <w:rFonts w:hint="eastAsia" w:ascii="仿宋_GB2312" w:hAnsi="宋体" w:eastAsia="仿宋_GB2312"/>
          <w:sz w:val="36"/>
          <w:u w:val="single"/>
        </w:rPr>
      </w:pPr>
    </w:p>
    <w:p w14:paraId="477A189A">
      <w:pPr>
        <w:spacing w:line="480" w:lineRule="exact"/>
        <w:ind w:firstLine="540" w:firstLineChars="150"/>
        <w:rPr>
          <w:rFonts w:hint="eastAsia" w:ascii="仿宋_GB2312" w:hAnsi="宋体" w:eastAsia="仿宋_GB2312"/>
          <w:sz w:val="36"/>
          <w:u w:val="single"/>
        </w:rPr>
      </w:pPr>
    </w:p>
    <w:p w14:paraId="44310CE7">
      <w:pPr>
        <w:spacing w:line="480" w:lineRule="exact"/>
        <w:ind w:firstLine="540" w:firstLineChars="150"/>
        <w:rPr>
          <w:rFonts w:hint="eastAsia" w:ascii="仿宋_GB2312" w:hAnsi="宋体" w:eastAsia="仿宋_GB2312"/>
          <w:sz w:val="36"/>
          <w:u w:val="single"/>
        </w:rPr>
      </w:pPr>
    </w:p>
    <w:p w14:paraId="132F52D5">
      <w:pPr>
        <w:spacing w:line="480" w:lineRule="exact"/>
        <w:rPr>
          <w:rFonts w:hint="eastAsia" w:ascii="仿宋_GB2312" w:hAnsi="宋体" w:eastAsia="仿宋_GB2312"/>
          <w:sz w:val="24"/>
          <w:u w:val="single"/>
        </w:rPr>
      </w:pPr>
    </w:p>
    <w:p w14:paraId="47D07394">
      <w:pPr>
        <w:spacing w:line="260" w:lineRule="exact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福建省教育科学规划领导小组办公室  制</w:t>
      </w:r>
    </w:p>
    <w:p w14:paraId="6A3C48F8">
      <w:pPr>
        <w:spacing w:line="260" w:lineRule="exact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</w:t>
      </w:r>
    </w:p>
    <w:p w14:paraId="7648C935">
      <w:pPr>
        <w:spacing w:line="260" w:lineRule="exact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eastAsia="仿宋_GB2312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</w:p>
    <w:p w14:paraId="07E257FC">
      <w:pPr>
        <w:spacing w:line="260" w:lineRule="exact"/>
        <w:jc w:val="center"/>
        <w:rPr>
          <w:rFonts w:hint="eastAsia" w:ascii="宋体" w:hAnsi="宋体"/>
          <w:sz w:val="24"/>
        </w:rPr>
      </w:pPr>
    </w:p>
    <w:p w14:paraId="6ECEC3DC"/>
    <w:p w14:paraId="1DDE1E03"/>
    <w:p w14:paraId="35DF4A31"/>
    <w:p w14:paraId="6828B2BC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2666"/>
        <w:gridCol w:w="1313"/>
        <w:gridCol w:w="2629"/>
      </w:tblGrid>
      <w:tr w14:paraId="4457E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38CD3DEB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一、中期报告要点（</w:t>
            </w:r>
            <w:r>
              <w:rPr>
                <w:b/>
                <w:bCs/>
                <w:sz w:val="24"/>
              </w:rPr>
              <w:t>1.</w:t>
            </w:r>
            <w:r>
              <w:rPr>
                <w:rFonts w:hint="eastAsia"/>
                <w:b/>
                <w:bCs/>
                <w:sz w:val="24"/>
              </w:rPr>
              <w:t>研究工作主要进展；</w:t>
            </w:r>
            <w:r>
              <w:rPr>
                <w:b/>
                <w:bCs/>
                <w:sz w:val="24"/>
              </w:rPr>
              <w:t>2.</w:t>
            </w:r>
            <w:r>
              <w:rPr>
                <w:rFonts w:hint="eastAsia"/>
                <w:b/>
                <w:bCs/>
                <w:sz w:val="24"/>
              </w:rPr>
              <w:t>存在问题；</w:t>
            </w:r>
            <w:r>
              <w:rPr>
                <w:b/>
                <w:bCs/>
                <w:sz w:val="24"/>
              </w:rPr>
              <w:t>3.</w:t>
            </w:r>
            <w:r>
              <w:rPr>
                <w:rFonts w:hint="eastAsia"/>
                <w:b/>
                <w:bCs/>
                <w:sz w:val="24"/>
              </w:rPr>
              <w:t>下一步计划；</w:t>
            </w:r>
            <w:r>
              <w:rPr>
                <w:b/>
                <w:bCs/>
                <w:sz w:val="24"/>
              </w:rPr>
              <w:t>4.</w:t>
            </w:r>
            <w:r>
              <w:rPr>
                <w:rFonts w:hint="eastAsia"/>
                <w:b/>
                <w:bCs/>
                <w:sz w:val="24"/>
              </w:rPr>
              <w:t>可预期成果。</w:t>
            </w:r>
            <w:r>
              <w:rPr>
                <w:b/>
                <w:bCs/>
                <w:sz w:val="24"/>
              </w:rPr>
              <w:t>3000</w:t>
            </w:r>
            <w:r>
              <w:rPr>
                <w:rFonts w:hint="eastAsia"/>
                <w:b/>
                <w:bCs/>
                <w:sz w:val="24"/>
              </w:rPr>
              <w:t>字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左右</w:t>
            </w:r>
            <w:r>
              <w:rPr>
                <w:rFonts w:hint="eastAsia"/>
                <w:b/>
                <w:bCs/>
                <w:sz w:val="24"/>
              </w:rPr>
              <w:t>，可加页）</w:t>
            </w:r>
          </w:p>
          <w:p w14:paraId="7999864F">
            <w:pPr>
              <w:rPr>
                <w:vertAlign w:val="baseline"/>
              </w:rPr>
            </w:pPr>
          </w:p>
          <w:p w14:paraId="3560ADE3">
            <w:pPr>
              <w:rPr>
                <w:vertAlign w:val="baseline"/>
              </w:rPr>
            </w:pPr>
          </w:p>
          <w:p w14:paraId="3710FE5F">
            <w:pPr>
              <w:rPr>
                <w:vertAlign w:val="baseline"/>
              </w:rPr>
            </w:pPr>
          </w:p>
          <w:p w14:paraId="631D34AC">
            <w:pPr>
              <w:rPr>
                <w:vertAlign w:val="baseline"/>
              </w:rPr>
            </w:pPr>
          </w:p>
          <w:p w14:paraId="1CA0FBC1">
            <w:pPr>
              <w:rPr>
                <w:vertAlign w:val="baseline"/>
              </w:rPr>
            </w:pPr>
          </w:p>
          <w:p w14:paraId="7D9BB310">
            <w:pPr>
              <w:rPr>
                <w:vertAlign w:val="baseline"/>
              </w:rPr>
            </w:pPr>
          </w:p>
          <w:p w14:paraId="78CC98FD">
            <w:pPr>
              <w:rPr>
                <w:vertAlign w:val="baseline"/>
              </w:rPr>
            </w:pPr>
          </w:p>
          <w:p w14:paraId="3440DB78">
            <w:pPr>
              <w:rPr>
                <w:vertAlign w:val="baseline"/>
              </w:rPr>
            </w:pPr>
          </w:p>
          <w:p w14:paraId="0E7AA0C9">
            <w:pPr>
              <w:rPr>
                <w:vertAlign w:val="baseline"/>
              </w:rPr>
            </w:pPr>
          </w:p>
          <w:p w14:paraId="76B11795">
            <w:pPr>
              <w:rPr>
                <w:vertAlign w:val="baseline"/>
              </w:rPr>
            </w:pPr>
          </w:p>
          <w:p w14:paraId="14A8A8BA">
            <w:pPr>
              <w:rPr>
                <w:vertAlign w:val="baseline"/>
              </w:rPr>
            </w:pPr>
          </w:p>
          <w:p w14:paraId="79C47FCB">
            <w:pPr>
              <w:rPr>
                <w:vertAlign w:val="baseline"/>
              </w:rPr>
            </w:pPr>
          </w:p>
          <w:p w14:paraId="0023F6EC">
            <w:pPr>
              <w:rPr>
                <w:vertAlign w:val="baseline"/>
              </w:rPr>
            </w:pPr>
          </w:p>
          <w:p w14:paraId="2545BF96">
            <w:pPr>
              <w:rPr>
                <w:vertAlign w:val="baseline"/>
              </w:rPr>
            </w:pPr>
          </w:p>
          <w:p w14:paraId="5D467821">
            <w:pPr>
              <w:rPr>
                <w:vertAlign w:val="baseline"/>
              </w:rPr>
            </w:pPr>
          </w:p>
          <w:p w14:paraId="24A88A0B">
            <w:pPr>
              <w:rPr>
                <w:vertAlign w:val="baseline"/>
              </w:rPr>
            </w:pPr>
          </w:p>
          <w:p w14:paraId="4FE7ED4C">
            <w:pPr>
              <w:rPr>
                <w:vertAlign w:val="baseline"/>
              </w:rPr>
            </w:pPr>
          </w:p>
          <w:p w14:paraId="76027D8F">
            <w:pPr>
              <w:rPr>
                <w:vertAlign w:val="baseline"/>
              </w:rPr>
            </w:pPr>
          </w:p>
          <w:p w14:paraId="47E7B7F9">
            <w:pPr>
              <w:rPr>
                <w:vertAlign w:val="baseline"/>
              </w:rPr>
            </w:pPr>
          </w:p>
          <w:p w14:paraId="6800BBF7">
            <w:pPr>
              <w:rPr>
                <w:vertAlign w:val="baseline"/>
              </w:rPr>
            </w:pPr>
          </w:p>
          <w:p w14:paraId="61FE9B02">
            <w:pPr>
              <w:rPr>
                <w:vertAlign w:val="baseline"/>
              </w:rPr>
            </w:pPr>
          </w:p>
          <w:p w14:paraId="3464BDB8">
            <w:pPr>
              <w:rPr>
                <w:vertAlign w:val="baseline"/>
              </w:rPr>
            </w:pPr>
          </w:p>
          <w:p w14:paraId="6E4D891A">
            <w:pPr>
              <w:rPr>
                <w:vertAlign w:val="baseline"/>
              </w:rPr>
            </w:pPr>
          </w:p>
          <w:p w14:paraId="44C5EAAB">
            <w:pPr>
              <w:rPr>
                <w:vertAlign w:val="baseline"/>
              </w:rPr>
            </w:pPr>
          </w:p>
          <w:p w14:paraId="4164D886">
            <w:pPr>
              <w:rPr>
                <w:vertAlign w:val="baseline"/>
              </w:rPr>
            </w:pPr>
          </w:p>
          <w:p w14:paraId="676DA2BE">
            <w:pPr>
              <w:rPr>
                <w:vertAlign w:val="baseline"/>
              </w:rPr>
            </w:pPr>
          </w:p>
          <w:p w14:paraId="614C2F37">
            <w:pPr>
              <w:rPr>
                <w:vertAlign w:val="baseline"/>
              </w:rPr>
            </w:pPr>
          </w:p>
          <w:p w14:paraId="15CDDCBD">
            <w:pPr>
              <w:rPr>
                <w:vertAlign w:val="baseline"/>
              </w:rPr>
            </w:pPr>
          </w:p>
          <w:p w14:paraId="4AD5BC2F">
            <w:pPr>
              <w:rPr>
                <w:vertAlign w:val="baseline"/>
              </w:rPr>
            </w:pPr>
          </w:p>
          <w:p w14:paraId="612B9E21">
            <w:pPr>
              <w:rPr>
                <w:vertAlign w:val="baseline"/>
              </w:rPr>
            </w:pPr>
          </w:p>
          <w:p w14:paraId="3B259197">
            <w:pPr>
              <w:rPr>
                <w:vertAlign w:val="baseline"/>
              </w:rPr>
            </w:pPr>
          </w:p>
          <w:p w14:paraId="55BBB54D">
            <w:pPr>
              <w:rPr>
                <w:vertAlign w:val="baseline"/>
              </w:rPr>
            </w:pPr>
          </w:p>
          <w:p w14:paraId="48058DD6">
            <w:pPr>
              <w:rPr>
                <w:vertAlign w:val="baseline"/>
              </w:rPr>
            </w:pPr>
          </w:p>
          <w:p w14:paraId="65242AB7">
            <w:pPr>
              <w:rPr>
                <w:vertAlign w:val="baseline"/>
              </w:rPr>
            </w:pPr>
          </w:p>
          <w:p w14:paraId="580A0798">
            <w:pPr>
              <w:rPr>
                <w:vertAlign w:val="baseline"/>
              </w:rPr>
            </w:pPr>
          </w:p>
          <w:p w14:paraId="38CFFD0B">
            <w:pPr>
              <w:rPr>
                <w:vertAlign w:val="baseline"/>
              </w:rPr>
            </w:pPr>
          </w:p>
          <w:p w14:paraId="3AC0FAE7">
            <w:pPr>
              <w:rPr>
                <w:vertAlign w:val="baseline"/>
              </w:rPr>
            </w:pPr>
          </w:p>
          <w:p w14:paraId="712A82E6">
            <w:pPr>
              <w:rPr>
                <w:vertAlign w:val="baseline"/>
              </w:rPr>
            </w:pPr>
          </w:p>
          <w:p w14:paraId="2C9CD3C2">
            <w:pPr>
              <w:rPr>
                <w:vertAlign w:val="baseline"/>
              </w:rPr>
            </w:pPr>
          </w:p>
          <w:p w14:paraId="2C96AB75">
            <w:pPr>
              <w:rPr>
                <w:vertAlign w:val="baseline"/>
              </w:rPr>
            </w:pPr>
          </w:p>
          <w:p w14:paraId="3E9A2B84">
            <w:pPr>
              <w:rPr>
                <w:vertAlign w:val="baseline"/>
              </w:rPr>
            </w:pPr>
          </w:p>
          <w:p w14:paraId="35DCAD3C">
            <w:pPr>
              <w:rPr>
                <w:vertAlign w:val="baseline"/>
              </w:rPr>
            </w:pPr>
          </w:p>
          <w:p w14:paraId="6F16B60C">
            <w:pPr>
              <w:rPr>
                <w:vertAlign w:val="baseline"/>
              </w:rPr>
            </w:pPr>
          </w:p>
          <w:p w14:paraId="63277581">
            <w:pPr>
              <w:rPr>
                <w:vertAlign w:val="baseline"/>
              </w:rPr>
            </w:pPr>
          </w:p>
          <w:p w14:paraId="2FC179FC">
            <w:pPr>
              <w:rPr>
                <w:vertAlign w:val="baseline"/>
              </w:rPr>
            </w:pPr>
          </w:p>
          <w:p w14:paraId="40D33770">
            <w:pPr>
              <w:rPr>
                <w:vertAlign w:val="baseline"/>
              </w:rPr>
            </w:pPr>
          </w:p>
          <w:p w14:paraId="619C53F9">
            <w:pPr>
              <w:rPr>
                <w:vertAlign w:val="baseline"/>
              </w:rPr>
            </w:pPr>
          </w:p>
          <w:p w14:paraId="6B396679">
            <w:pPr>
              <w:rPr>
                <w:vertAlign w:val="baseline"/>
              </w:rPr>
            </w:pPr>
          </w:p>
          <w:p w14:paraId="02232F56">
            <w:pPr>
              <w:rPr>
                <w:vertAlign w:val="baseline"/>
              </w:rPr>
            </w:pPr>
          </w:p>
          <w:p w14:paraId="2C416179">
            <w:pPr>
              <w:ind w:left="6825" w:hanging="6825" w:hangingChars="3250"/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</w:rPr>
              <w:t xml:space="preserve"> 课题负责人签名</w:t>
            </w:r>
          </w:p>
          <w:p w14:paraId="64A28357">
            <w:pPr>
              <w:ind w:left="6825" w:hanging="6825" w:hangingChars="3250"/>
            </w:pPr>
          </w:p>
          <w:p w14:paraId="6E1AF313">
            <w:pPr>
              <w:ind w:left="6825" w:hanging="6825" w:hangingChars="3250"/>
            </w:pPr>
            <w:r>
              <w:t xml:space="preserve">                                      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   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</w:t>
            </w:r>
          </w:p>
          <w:p w14:paraId="63508DF2">
            <w:pPr>
              <w:rPr>
                <w:vertAlign w:val="baseline"/>
              </w:rPr>
            </w:pPr>
          </w:p>
        </w:tc>
      </w:tr>
      <w:tr w14:paraId="0A42A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522" w:type="dxa"/>
            <w:gridSpan w:val="4"/>
            <w:vAlign w:val="center"/>
          </w:tcPr>
          <w:p w14:paraId="4C76BFCF">
            <w:pPr>
              <w:jc w:val="both"/>
              <w:rPr>
                <w:rFonts w:hint="eastAsia"/>
                <w:b/>
                <w:bCs w:val="0"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二、</w:t>
            </w:r>
            <w:r>
              <w:rPr>
                <w:rFonts w:hint="eastAsia"/>
                <w:b/>
                <w:bCs/>
                <w:sz w:val="24"/>
              </w:rPr>
              <w:t>已完成的主要阶段性成果及影响</w:t>
            </w:r>
          </w:p>
        </w:tc>
      </w:tr>
      <w:tr w14:paraId="19B5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580" w:type="dxa"/>
            <w:gridSpan w:val="2"/>
            <w:vAlign w:val="center"/>
          </w:tcPr>
          <w:p w14:paraId="614118AD">
            <w:pPr>
              <w:jc w:val="center"/>
              <w:rPr>
                <w:rFonts w:hint="default" w:ascii="宋体" w:hAnsi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成果名称</w:t>
            </w:r>
          </w:p>
        </w:tc>
        <w:tc>
          <w:tcPr>
            <w:tcW w:w="1313" w:type="dxa"/>
            <w:vAlign w:val="center"/>
          </w:tcPr>
          <w:p w14:paraId="46964882">
            <w:pPr>
              <w:jc w:val="center"/>
              <w:rPr>
                <w:rFonts w:hint="default" w:ascii="宋体" w:hAnsi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成果形式</w:t>
            </w:r>
          </w:p>
        </w:tc>
        <w:tc>
          <w:tcPr>
            <w:tcW w:w="2629" w:type="dxa"/>
            <w:vAlign w:val="center"/>
          </w:tcPr>
          <w:p w14:paraId="3A4E81A2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发表或出版情况及时间</w:t>
            </w:r>
          </w:p>
        </w:tc>
      </w:tr>
      <w:tr w14:paraId="7B21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580" w:type="dxa"/>
            <w:gridSpan w:val="2"/>
            <w:vAlign w:val="top"/>
          </w:tcPr>
          <w:p w14:paraId="18EAFFFF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  <w:tc>
          <w:tcPr>
            <w:tcW w:w="1313" w:type="dxa"/>
            <w:vAlign w:val="top"/>
          </w:tcPr>
          <w:p w14:paraId="502427C6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  <w:tc>
          <w:tcPr>
            <w:tcW w:w="2629" w:type="dxa"/>
            <w:vAlign w:val="top"/>
          </w:tcPr>
          <w:p w14:paraId="0FA7D3A9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</w:tr>
      <w:tr w14:paraId="04003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580" w:type="dxa"/>
            <w:gridSpan w:val="2"/>
            <w:vAlign w:val="top"/>
          </w:tcPr>
          <w:p w14:paraId="38ABC453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  <w:tc>
          <w:tcPr>
            <w:tcW w:w="1313" w:type="dxa"/>
            <w:vAlign w:val="top"/>
          </w:tcPr>
          <w:p w14:paraId="49A26771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  <w:tc>
          <w:tcPr>
            <w:tcW w:w="2629" w:type="dxa"/>
            <w:vAlign w:val="top"/>
          </w:tcPr>
          <w:p w14:paraId="121B2BD1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</w:tr>
      <w:tr w14:paraId="11EC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580" w:type="dxa"/>
            <w:gridSpan w:val="2"/>
            <w:vAlign w:val="top"/>
          </w:tcPr>
          <w:p w14:paraId="3DEFF69B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  <w:tc>
          <w:tcPr>
            <w:tcW w:w="1313" w:type="dxa"/>
            <w:vAlign w:val="top"/>
          </w:tcPr>
          <w:p w14:paraId="499AB91E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  <w:tc>
          <w:tcPr>
            <w:tcW w:w="2629" w:type="dxa"/>
            <w:vAlign w:val="top"/>
          </w:tcPr>
          <w:p w14:paraId="0C825BAF">
            <w:pPr>
              <w:numPr>
                <w:ilvl w:val="0"/>
                <w:numId w:val="0"/>
              </w:numPr>
              <w:rPr>
                <w:rFonts w:hint="eastAsia"/>
                <w:b/>
                <w:bCs w:val="0"/>
                <w:sz w:val="24"/>
              </w:rPr>
            </w:pPr>
          </w:p>
        </w:tc>
      </w:tr>
      <w:tr w14:paraId="37DFB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522" w:type="dxa"/>
            <w:gridSpan w:val="4"/>
            <w:vAlign w:val="center"/>
          </w:tcPr>
          <w:p w14:paraId="2CB4697A">
            <w:pPr>
              <w:numPr>
                <w:ilvl w:val="0"/>
                <w:numId w:val="0"/>
              </w:numPr>
              <w:jc w:val="both"/>
              <w:rPr>
                <w:rFonts w:hint="eastAsia" w:eastAsia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三</w:t>
            </w:r>
            <w:r>
              <w:rPr>
                <w:rFonts w:hint="eastAsia"/>
                <w:b/>
                <w:bCs w:val="0"/>
                <w:sz w:val="24"/>
              </w:rPr>
              <w:t>、专家评</w:t>
            </w: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议</w:t>
            </w:r>
          </w:p>
        </w:tc>
      </w:tr>
      <w:tr w14:paraId="23392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914" w:type="dxa"/>
            <w:shd w:val="clear" w:color="auto" w:fill="auto"/>
            <w:vAlign w:val="center"/>
          </w:tcPr>
          <w:p w14:paraId="0EF6E913"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4"/>
              </w:rPr>
              <w:t>评</w:t>
            </w: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议</w:t>
            </w:r>
            <w:r>
              <w:rPr>
                <w:rFonts w:hint="eastAsia"/>
                <w:b/>
                <w:bCs w:val="0"/>
                <w:sz w:val="24"/>
              </w:rPr>
              <w:t>要点</w:t>
            </w:r>
          </w:p>
        </w:tc>
        <w:tc>
          <w:tcPr>
            <w:tcW w:w="6608" w:type="dxa"/>
            <w:gridSpan w:val="3"/>
            <w:shd w:val="clear" w:color="auto" w:fill="auto"/>
            <w:vAlign w:val="center"/>
          </w:tcPr>
          <w:p w14:paraId="5EACED85">
            <w:pPr>
              <w:ind w:firstLine="2168" w:firstLineChars="900"/>
              <w:rPr>
                <w:rFonts w:hint="eastAsia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4"/>
              </w:rPr>
              <w:t>评</w:t>
            </w: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议</w:t>
            </w:r>
            <w:r>
              <w:rPr>
                <w:rFonts w:hint="eastAsia"/>
                <w:b/>
                <w:bCs w:val="0"/>
                <w:sz w:val="24"/>
              </w:rPr>
              <w:t>结论</w:t>
            </w:r>
          </w:p>
        </w:tc>
      </w:tr>
      <w:tr w14:paraId="11525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0" w:type="auto"/>
            <w:shd w:val="clear" w:color="auto" w:fill="auto"/>
            <w:vAlign w:val="center"/>
          </w:tcPr>
          <w:p w14:paraId="504F49FC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计划落实情况</w:t>
            </w:r>
          </w:p>
        </w:tc>
        <w:tc>
          <w:tcPr>
            <w:tcW w:w="0" w:type="auto"/>
            <w:gridSpan w:val="3"/>
            <w:shd w:val="clear" w:color="auto" w:fill="auto"/>
            <w:vAlign w:val="top"/>
          </w:tcPr>
          <w:p w14:paraId="210A46A7">
            <w:pP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落实较好 　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基本落实    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>没有落实</w:t>
            </w:r>
          </w:p>
        </w:tc>
      </w:tr>
      <w:tr w14:paraId="49D7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0" w:type="auto"/>
            <w:shd w:val="clear" w:color="auto" w:fill="auto"/>
            <w:vAlign w:val="center"/>
          </w:tcPr>
          <w:p w14:paraId="32B4D512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阶段性成果</w:t>
            </w:r>
          </w:p>
        </w:tc>
        <w:tc>
          <w:tcPr>
            <w:tcW w:w="0" w:type="auto"/>
            <w:gridSpan w:val="3"/>
            <w:shd w:val="clear" w:color="auto" w:fill="auto"/>
            <w:vAlign w:val="top"/>
          </w:tcPr>
          <w:p w14:paraId="4A4102A3">
            <w:pP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b/>
                <w:sz w:val="24"/>
              </w:rPr>
              <w:t>○</w:t>
            </w:r>
            <w:r>
              <w:rPr>
                <w:rFonts w:hint="eastAsia" w:hAnsi="宋体"/>
                <w:sz w:val="24"/>
              </w:rPr>
              <w:t>良好</w:t>
            </w:r>
            <w:r>
              <w:rPr>
                <w:rFonts w:hAnsi="宋体"/>
                <w:sz w:val="24"/>
              </w:rPr>
              <w:t xml:space="preserve"> </w:t>
            </w:r>
            <w:r>
              <w:rPr>
                <w:rFonts w:hint="eastAsia" w:hAnsi="宋体"/>
                <w:sz w:val="24"/>
              </w:rPr>
              <w:t>　　　</w:t>
            </w:r>
            <w:r>
              <w:rPr>
                <w:rFonts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一般        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>薄弱</w:t>
            </w:r>
          </w:p>
        </w:tc>
      </w:tr>
      <w:tr w14:paraId="645BE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0" w:type="auto"/>
            <w:shd w:val="clear" w:color="auto" w:fill="auto"/>
            <w:vAlign w:val="top"/>
          </w:tcPr>
          <w:p w14:paraId="182D1CB1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研究方法</w:t>
            </w:r>
          </w:p>
        </w:tc>
        <w:tc>
          <w:tcPr>
            <w:tcW w:w="0" w:type="auto"/>
            <w:gridSpan w:val="3"/>
            <w:shd w:val="clear" w:color="auto" w:fill="auto"/>
            <w:vAlign w:val="top"/>
          </w:tcPr>
          <w:p w14:paraId="55821E1A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科学 　　　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比较科学    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>不科学</w:t>
            </w:r>
          </w:p>
        </w:tc>
      </w:tr>
      <w:tr w14:paraId="26879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0" w:type="auto"/>
            <w:shd w:val="clear" w:color="auto" w:fill="auto"/>
            <w:vAlign w:val="top"/>
          </w:tcPr>
          <w:p w14:paraId="7EF73460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可持续性建议</w:t>
            </w:r>
          </w:p>
        </w:tc>
        <w:tc>
          <w:tcPr>
            <w:tcW w:w="0" w:type="auto"/>
            <w:gridSpan w:val="3"/>
            <w:shd w:val="clear" w:color="auto" w:fill="auto"/>
            <w:vAlign w:val="top"/>
          </w:tcPr>
          <w:p w14:paraId="50412CA9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可继续研究 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整改后继续　 </w:t>
            </w: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>无继续的必要</w:t>
            </w:r>
          </w:p>
        </w:tc>
      </w:tr>
      <w:tr w14:paraId="7982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0" w:type="auto"/>
            <w:shd w:val="clear" w:color="auto" w:fill="auto"/>
            <w:vAlign w:val="top"/>
          </w:tcPr>
          <w:p w14:paraId="74FA2C54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调整研究计划</w:t>
            </w:r>
          </w:p>
        </w:tc>
        <w:tc>
          <w:tcPr>
            <w:tcW w:w="0" w:type="auto"/>
            <w:gridSpan w:val="3"/>
            <w:shd w:val="clear" w:color="auto" w:fill="auto"/>
            <w:vAlign w:val="top"/>
          </w:tcPr>
          <w:p w14:paraId="685CD19F"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○</w:t>
            </w:r>
            <w:r>
              <w:rPr>
                <w:rFonts w:hint="eastAsia" w:ascii="宋体" w:hAnsi="宋体"/>
                <w:sz w:val="24"/>
              </w:rPr>
              <w:t xml:space="preserve">需要 </w:t>
            </w:r>
            <w:r>
              <w:rPr>
                <w:rFonts w:hint="eastAsia" w:ascii="宋体" w:hAnsi="宋体"/>
                <w:b/>
                <w:sz w:val="24"/>
              </w:rPr>
              <w:t xml:space="preserve">       ○</w:t>
            </w:r>
            <w:r>
              <w:rPr>
                <w:rFonts w:hint="eastAsia" w:ascii="宋体" w:hAnsi="宋体"/>
                <w:sz w:val="24"/>
              </w:rPr>
              <w:t>不需要</w:t>
            </w:r>
          </w:p>
        </w:tc>
      </w:tr>
      <w:tr w14:paraId="16082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522" w:type="dxa"/>
            <w:gridSpan w:val="4"/>
            <w:shd w:val="clear" w:color="auto" w:fill="auto"/>
            <w:vAlign w:val="top"/>
          </w:tcPr>
          <w:p w14:paraId="4811EFAD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经过专家组讨论，本课题中期检查的总体意见是：</w:t>
            </w:r>
          </w:p>
          <w:p w14:paraId="32497611">
            <w:pPr>
              <w:ind w:firstLine="480" w:firstLineChars="200"/>
              <w:rPr>
                <w:sz w:val="24"/>
              </w:rPr>
            </w:pPr>
          </w:p>
          <w:p w14:paraId="334CCA6C">
            <w:pPr>
              <w:ind w:firstLine="562" w:firstLineChars="2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○通过          ○暂不通过      ○不通过</w:t>
            </w:r>
          </w:p>
          <w:p w14:paraId="1A061DCB">
            <w:pPr>
              <w:ind w:firstLine="562" w:firstLineChars="200"/>
              <w:rPr>
                <w:rFonts w:ascii="宋体" w:hAnsi="宋体"/>
                <w:b/>
                <w:sz w:val="28"/>
                <w:szCs w:val="28"/>
              </w:rPr>
            </w:pPr>
          </w:p>
          <w:p w14:paraId="4189BF6C">
            <w:pPr>
              <w:jc w:val="center"/>
              <w:rPr>
                <w:rFonts w:hint="eastAsia"/>
                <w:bCs/>
              </w:rPr>
            </w:pPr>
            <w:r>
              <w:rPr>
                <w:bCs/>
              </w:rPr>
              <w:t xml:space="preserve">          </w:t>
            </w:r>
            <w:r>
              <w:rPr>
                <w:rFonts w:hint="eastAsia"/>
                <w:bCs/>
              </w:rPr>
              <w:t>评议专家组签名</w:t>
            </w:r>
          </w:p>
          <w:p w14:paraId="48E17034">
            <w:pPr>
              <w:rPr>
                <w:rFonts w:hint="eastAsia"/>
              </w:rPr>
            </w:pPr>
            <w:r>
              <w:t xml:space="preserve">                                              </w:t>
            </w:r>
          </w:p>
          <w:p w14:paraId="6C84CA98">
            <w:pPr>
              <w:rPr>
                <w:rFonts w:hint="eastAsia"/>
              </w:rPr>
            </w:pPr>
          </w:p>
          <w:p w14:paraId="40FBDC9B">
            <w:pPr>
              <w:ind w:firstLine="4620" w:firstLineChars="22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/>
              </w:rPr>
              <w:t>年　　</w:t>
            </w:r>
            <w:r>
              <w:t xml:space="preserve">  </w:t>
            </w:r>
            <w:r>
              <w:rPr>
                <w:rFonts w:hint="eastAsia"/>
              </w:rPr>
              <w:t>月　　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14:paraId="0324F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522" w:type="dxa"/>
            <w:gridSpan w:val="4"/>
            <w:shd w:val="clear" w:color="auto" w:fill="auto"/>
            <w:vAlign w:val="top"/>
          </w:tcPr>
          <w:p w14:paraId="1E98D85F">
            <w:pPr>
              <w:numPr>
                <w:numId w:val="0"/>
              </w:numPr>
              <w:rPr>
                <w:rFonts w:hint="eastAsia"/>
                <w:b/>
                <w:bCs w:val="0"/>
                <w:sz w:val="24"/>
              </w:rPr>
            </w:pPr>
            <w:r>
              <w:rPr>
                <w:rFonts w:hint="eastAsia"/>
                <w:b/>
                <w:bCs w:val="0"/>
                <w:sz w:val="24"/>
                <w:lang w:val="en-US" w:eastAsia="zh-CN"/>
              </w:rPr>
              <w:t>四、</w:t>
            </w:r>
            <w:r>
              <w:rPr>
                <w:rFonts w:hint="eastAsia"/>
                <w:b/>
                <w:bCs w:val="0"/>
                <w:sz w:val="24"/>
              </w:rPr>
              <w:t>所在单位意见</w:t>
            </w:r>
          </w:p>
          <w:p w14:paraId="58E5A043">
            <w:pPr>
              <w:numPr>
                <w:ilvl w:val="0"/>
                <w:numId w:val="0"/>
              </w:numPr>
              <w:rPr>
                <w:rFonts w:hint="default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1"/>
                <w:szCs w:val="21"/>
                <w:lang w:val="en-US" w:eastAsia="zh-CN"/>
              </w:rPr>
              <w:t>(高校盖负责人所在部门、二级学院公章，中小学校、幼儿园盖学校公章)</w:t>
            </w:r>
          </w:p>
          <w:p w14:paraId="3203B566">
            <w:pPr>
              <w:ind w:firstLine="4620" w:firstLineChars="2200"/>
              <w:rPr>
                <w:rFonts w:hint="eastAsia"/>
              </w:rPr>
            </w:pPr>
          </w:p>
          <w:p w14:paraId="3A73CB59">
            <w:pPr>
              <w:ind w:firstLine="4620" w:firstLineChars="2200"/>
              <w:rPr>
                <w:rFonts w:hint="eastAsia"/>
              </w:rPr>
            </w:pPr>
          </w:p>
          <w:p w14:paraId="0D07C657">
            <w:pPr>
              <w:ind w:firstLine="4620" w:firstLineChars="2200"/>
              <w:rPr>
                <w:rFonts w:hint="eastAsia"/>
              </w:rPr>
            </w:pPr>
          </w:p>
          <w:p w14:paraId="2DDB026C">
            <w:pPr>
              <w:ind w:firstLine="4620" w:firstLineChars="2200"/>
              <w:rPr>
                <w:rFonts w:hint="eastAsia"/>
              </w:rPr>
            </w:pPr>
          </w:p>
          <w:p w14:paraId="549EC60F">
            <w:pPr>
              <w:ind w:firstLine="4620" w:firstLineChars="2200"/>
              <w:rPr>
                <w:rFonts w:hint="eastAsia"/>
              </w:rPr>
            </w:pPr>
          </w:p>
          <w:p w14:paraId="1A78D035">
            <w:pPr>
              <w:ind w:firstLine="4620" w:firstLineChars="2200"/>
              <w:rPr>
                <w:rFonts w:hint="eastAsia"/>
              </w:rPr>
            </w:pPr>
          </w:p>
          <w:p w14:paraId="6DB79A9A">
            <w:pPr>
              <w:ind w:firstLine="4620" w:firstLineChars="2200"/>
              <w:rPr>
                <w:rFonts w:hint="eastAsia"/>
              </w:rPr>
            </w:pPr>
          </w:p>
          <w:p w14:paraId="6B25AB77">
            <w:pPr>
              <w:ind w:firstLine="4620" w:firstLineChars="2200"/>
              <w:rPr>
                <w:rFonts w:hint="eastAsia"/>
              </w:rPr>
            </w:pPr>
          </w:p>
          <w:p w14:paraId="77958359">
            <w:pPr>
              <w:ind w:firstLine="4620" w:firstLineChars="2200"/>
              <w:rPr>
                <w:rFonts w:hint="eastAsia"/>
              </w:rPr>
            </w:pPr>
          </w:p>
          <w:p w14:paraId="313F7D34">
            <w:pPr>
              <w:ind w:firstLine="4620" w:firstLineChars="2200"/>
              <w:rPr>
                <w:rFonts w:hint="eastAsia"/>
              </w:rPr>
            </w:pPr>
          </w:p>
          <w:p w14:paraId="61B13F9A">
            <w:pPr>
              <w:ind w:firstLine="4620" w:firstLineChars="2200"/>
              <w:rPr>
                <w:rFonts w:hint="eastAsia"/>
              </w:rPr>
            </w:pPr>
            <w:bookmarkStart w:id="0" w:name="_GoBack"/>
            <w:bookmarkEnd w:id="0"/>
          </w:p>
          <w:p w14:paraId="493EBBA3">
            <w:pPr>
              <w:ind w:firstLine="4620" w:firstLineChars="2200"/>
              <w:rPr>
                <w:rFonts w:hint="eastAsia"/>
              </w:rPr>
            </w:pPr>
          </w:p>
          <w:p w14:paraId="7E012A00">
            <w:pPr>
              <w:ind w:firstLine="4620" w:firstLineChars="2200"/>
              <w:rPr>
                <w:rFonts w:hint="eastAsia"/>
              </w:rPr>
            </w:pPr>
          </w:p>
          <w:p w14:paraId="76F14177">
            <w:pPr>
              <w:ind w:firstLine="4620" w:firstLineChars="2200"/>
              <w:rPr>
                <w:rFonts w:hint="eastAsia"/>
              </w:rPr>
            </w:pPr>
          </w:p>
          <w:p w14:paraId="301A8F74">
            <w:pPr>
              <w:ind w:firstLine="5678" w:firstLineChars="2704"/>
              <w:jc w:val="both"/>
              <w:rPr>
                <w:rFonts w:hint="default" w:eastAsia="宋体"/>
                <w:bCs/>
                <w:color w:val="FF0000"/>
                <w:lang w:val="en-US" w:eastAsia="zh-CN"/>
              </w:rPr>
            </w:pPr>
            <w:r>
              <w:rPr>
                <w:rFonts w:hint="eastAsia"/>
                <w:bCs/>
                <w:lang w:val="en-US" w:eastAsia="zh-CN"/>
              </w:rPr>
              <w:t>单位</w:t>
            </w:r>
            <w:r>
              <w:rPr>
                <w:rFonts w:hint="eastAsia"/>
                <w:bCs/>
              </w:rPr>
              <w:t>盖章</w:t>
            </w:r>
            <w:r>
              <w:rPr>
                <w:rFonts w:hint="eastAsia"/>
                <w:bCs/>
                <w:lang w:val="en-US" w:eastAsia="zh-CN"/>
              </w:rPr>
              <w:t xml:space="preserve">           </w:t>
            </w:r>
          </w:p>
          <w:p w14:paraId="7C19F844">
            <w:pPr>
              <w:ind w:firstLine="4005"/>
              <w:jc w:val="center"/>
              <w:rPr>
                <w:rFonts w:hint="eastAsia"/>
              </w:rPr>
            </w:pPr>
          </w:p>
          <w:p w14:paraId="6431B994">
            <w:pPr>
              <w:ind w:firstLine="4005"/>
              <w:jc w:val="center"/>
              <w:rPr>
                <w:bCs/>
              </w:rPr>
            </w:pPr>
            <w:r>
              <w:rPr>
                <w:rFonts w:hint="eastAsia"/>
              </w:rPr>
              <w:t>年　　</w:t>
            </w:r>
            <w:r>
              <w:t xml:space="preserve">  </w:t>
            </w:r>
            <w:r>
              <w:rPr>
                <w:rFonts w:hint="eastAsia"/>
              </w:rPr>
              <w:t>月　　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  <w:p w14:paraId="5546CF0B">
            <w:pPr>
              <w:ind w:firstLine="4620" w:firstLineChars="2200"/>
              <w:rPr>
                <w:rFonts w:hint="eastAsia"/>
              </w:rPr>
            </w:pPr>
          </w:p>
        </w:tc>
      </w:tr>
      <w:tr w14:paraId="4C01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522" w:type="dxa"/>
            <w:gridSpan w:val="4"/>
            <w:shd w:val="clear" w:color="auto" w:fill="auto"/>
            <w:vAlign w:val="top"/>
          </w:tcPr>
          <w:p w14:paraId="193E6876">
            <w:pPr>
              <w:numPr>
                <w:ilvl w:val="0"/>
                <w:numId w:val="1"/>
              </w:numPr>
              <w:rPr>
                <w:rFonts w:hint="eastAsia" w:ascii="Times New Roman" w:hAnsi="Times New Roman" w:eastAsia="宋体" w:cs="Times New Roman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 w:val="24"/>
                <w:lang w:val="en-US" w:eastAsia="zh-CN"/>
              </w:rPr>
              <w:t>推荐单位意见</w:t>
            </w:r>
          </w:p>
          <w:p w14:paraId="47CABBB0">
            <w:pPr>
              <w:rPr>
                <w:rFonts w:hint="eastAsia" w:eastAsia="宋体"/>
                <w:b/>
                <w:bCs w:val="0"/>
                <w:lang w:eastAsia="zh-CN"/>
              </w:rPr>
            </w:pPr>
            <w:r>
              <w:rPr>
                <w:rFonts w:hint="eastAsia"/>
                <w:b/>
                <w:bCs w:val="0"/>
                <w:lang w:eastAsia="zh-CN"/>
              </w:rPr>
              <w:t>（</w:t>
            </w:r>
            <w:r>
              <w:rPr>
                <w:rFonts w:hint="eastAsia"/>
                <w:b/>
                <w:bCs w:val="0"/>
                <w:lang w:val="en-US" w:eastAsia="zh-CN"/>
              </w:rPr>
              <w:t>高校可盖教育科学管理部门公章</w:t>
            </w:r>
            <w:r>
              <w:rPr>
                <w:rFonts w:hint="eastAsia"/>
                <w:b/>
                <w:bCs w:val="0"/>
                <w:lang w:eastAsia="zh-CN"/>
              </w:rPr>
              <w:t>）</w:t>
            </w:r>
          </w:p>
          <w:p w14:paraId="4356313A">
            <w:pPr>
              <w:ind w:firstLine="4620" w:firstLineChars="2200"/>
              <w:rPr>
                <w:rFonts w:hint="eastAsia"/>
              </w:rPr>
            </w:pPr>
          </w:p>
          <w:p w14:paraId="26DB1B58">
            <w:pPr>
              <w:ind w:firstLine="4620" w:firstLineChars="2200"/>
              <w:rPr>
                <w:rFonts w:hint="eastAsia"/>
              </w:rPr>
            </w:pPr>
          </w:p>
          <w:p w14:paraId="6B35BABF">
            <w:pPr>
              <w:ind w:firstLine="4620" w:firstLineChars="2200"/>
              <w:rPr>
                <w:rFonts w:hint="eastAsia"/>
              </w:rPr>
            </w:pPr>
          </w:p>
          <w:p w14:paraId="7E3060BE">
            <w:pPr>
              <w:ind w:firstLine="4620" w:firstLineChars="2200"/>
              <w:rPr>
                <w:rFonts w:hint="eastAsia"/>
              </w:rPr>
            </w:pPr>
          </w:p>
          <w:p w14:paraId="2DB8CC80">
            <w:pPr>
              <w:ind w:firstLine="4620" w:firstLineChars="2200"/>
              <w:rPr>
                <w:rFonts w:hint="eastAsia"/>
              </w:rPr>
            </w:pPr>
          </w:p>
          <w:p w14:paraId="185101CF">
            <w:pPr>
              <w:ind w:firstLine="4620" w:firstLineChars="2200"/>
              <w:rPr>
                <w:rFonts w:hint="eastAsia"/>
              </w:rPr>
            </w:pPr>
          </w:p>
          <w:p w14:paraId="2FF0459C">
            <w:pPr>
              <w:ind w:firstLine="4620" w:firstLineChars="2200"/>
              <w:rPr>
                <w:rFonts w:hint="eastAsia"/>
              </w:rPr>
            </w:pPr>
          </w:p>
          <w:p w14:paraId="08B7C3D5">
            <w:pPr>
              <w:ind w:firstLine="4620" w:firstLineChars="2200"/>
              <w:rPr>
                <w:rFonts w:hint="eastAsia"/>
              </w:rPr>
            </w:pPr>
          </w:p>
          <w:p w14:paraId="5EB24C28">
            <w:pPr>
              <w:ind w:firstLine="4620" w:firstLineChars="2200"/>
              <w:rPr>
                <w:rFonts w:hint="eastAsia"/>
              </w:rPr>
            </w:pPr>
          </w:p>
          <w:p w14:paraId="41574681">
            <w:pPr>
              <w:ind w:firstLine="4620" w:firstLineChars="2200"/>
              <w:rPr>
                <w:rFonts w:hint="eastAsia"/>
              </w:rPr>
            </w:pPr>
          </w:p>
          <w:p w14:paraId="42B534F7">
            <w:pPr>
              <w:ind w:firstLine="4620" w:firstLineChars="2200"/>
              <w:rPr>
                <w:rFonts w:hint="eastAsia"/>
              </w:rPr>
            </w:pPr>
          </w:p>
          <w:p w14:paraId="4DC1F9C1">
            <w:pPr>
              <w:ind w:firstLine="5678" w:firstLineChars="2704"/>
              <w:jc w:val="both"/>
              <w:rPr>
                <w:rFonts w:hint="default" w:eastAsia="宋体"/>
                <w:bCs/>
                <w:color w:val="FF0000"/>
                <w:lang w:val="en-US" w:eastAsia="zh-CN"/>
              </w:rPr>
            </w:pPr>
            <w:r>
              <w:rPr>
                <w:rFonts w:hint="eastAsia"/>
                <w:bCs/>
                <w:lang w:val="en-US" w:eastAsia="zh-CN"/>
              </w:rPr>
              <w:t>单位</w:t>
            </w:r>
            <w:r>
              <w:rPr>
                <w:rFonts w:hint="eastAsia"/>
                <w:bCs/>
              </w:rPr>
              <w:t>盖章</w:t>
            </w:r>
            <w:r>
              <w:rPr>
                <w:rFonts w:hint="eastAsia"/>
                <w:bCs/>
                <w:lang w:val="en-US" w:eastAsia="zh-CN"/>
              </w:rPr>
              <w:t xml:space="preserve">           </w:t>
            </w:r>
          </w:p>
          <w:p w14:paraId="539F3B89">
            <w:pPr>
              <w:ind w:firstLine="4005"/>
              <w:jc w:val="center"/>
              <w:rPr>
                <w:rFonts w:hint="eastAsia"/>
              </w:rPr>
            </w:pPr>
          </w:p>
          <w:p w14:paraId="503F18F9">
            <w:pPr>
              <w:ind w:firstLine="4005"/>
              <w:jc w:val="center"/>
              <w:rPr>
                <w:bCs/>
              </w:rPr>
            </w:pPr>
            <w:r>
              <w:rPr>
                <w:rFonts w:hint="eastAsia"/>
              </w:rPr>
              <w:t>年　　</w:t>
            </w:r>
            <w:r>
              <w:t xml:space="preserve">  </w:t>
            </w:r>
            <w:r>
              <w:rPr>
                <w:rFonts w:hint="eastAsia"/>
              </w:rPr>
              <w:t>月　　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  <w:p w14:paraId="24F8383E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lang w:val="en-US" w:eastAsia="zh-CN"/>
              </w:rPr>
            </w:pPr>
          </w:p>
          <w:p w14:paraId="4A19EBFC">
            <w:pPr>
              <w:ind w:firstLine="4620" w:firstLineChars="2200"/>
              <w:rPr>
                <w:rFonts w:hint="eastAsia"/>
              </w:rPr>
            </w:pPr>
          </w:p>
        </w:tc>
      </w:tr>
    </w:tbl>
    <w:p w14:paraId="63DEDDE0">
      <w:pPr>
        <w:pStyle w:val="3"/>
        <w:rPr>
          <w:rFonts w:hint="eastAsia" w:hAnsi="宋体" w:cs="宋体"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kern w:val="0"/>
          <w:sz w:val="24"/>
          <w:szCs w:val="24"/>
        </w:rPr>
        <w:t>注：</w:t>
      </w:r>
      <w:r>
        <w:rPr>
          <w:rFonts w:hint="eastAsia" w:hAnsi="宋体" w:cs="宋体"/>
          <w:kern w:val="0"/>
          <w:sz w:val="24"/>
          <w:szCs w:val="24"/>
          <w:lang w:val="en-US" w:eastAsia="zh-CN"/>
        </w:rPr>
        <w:t>不够可加页。</w:t>
      </w:r>
    </w:p>
    <w:p w14:paraId="338EFB04">
      <w:pPr>
        <w:pStyle w:val="3"/>
        <w:rPr>
          <w:rFonts w:hint="eastAsia" w:ascii="Times New Roman" w:hAnsi="Times New Roman" w:eastAsia="楷体_GB2312"/>
          <w:sz w:val="24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en-US" w:eastAsia="zh-CN"/>
        </w:rPr>
        <w:t>联系电话：0591—87834693  邮箱：</w:t>
      </w:r>
      <w:r>
        <w:rPr>
          <w:rFonts w:hint="eastAsia" w:ascii="Times New Roman" w:hAnsi="Times New Roman" w:eastAsia="楷体_GB2312"/>
          <w:color w:val="auto"/>
          <w:sz w:val="24"/>
          <w:u w:val="none"/>
          <w:lang w:val="en-US" w:eastAsia="zh-CN"/>
        </w:rPr>
        <w:t>fjjkghb@vip.163.com</w:t>
      </w:r>
    </w:p>
    <w:p w14:paraId="4E3DA9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CCA6A5"/>
    <w:multiLevelType w:val="singleLevel"/>
    <w:tmpl w:val="54CCA6A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C7137"/>
    <w:rsid w:val="04561A95"/>
    <w:rsid w:val="05DB04A3"/>
    <w:rsid w:val="0AD96F7B"/>
    <w:rsid w:val="0F73799F"/>
    <w:rsid w:val="1542409B"/>
    <w:rsid w:val="16543395"/>
    <w:rsid w:val="24D735D3"/>
    <w:rsid w:val="26AF70B6"/>
    <w:rsid w:val="2ABF1892"/>
    <w:rsid w:val="3E043D34"/>
    <w:rsid w:val="3E1A70B4"/>
    <w:rsid w:val="42BF647C"/>
    <w:rsid w:val="43770B04"/>
    <w:rsid w:val="43B6162D"/>
    <w:rsid w:val="45880BDF"/>
    <w:rsid w:val="48734F6C"/>
    <w:rsid w:val="48AC7137"/>
    <w:rsid w:val="4DD94895"/>
    <w:rsid w:val="54A84FC1"/>
    <w:rsid w:val="59D95C1D"/>
    <w:rsid w:val="5DBA7B13"/>
    <w:rsid w:val="607246D5"/>
    <w:rsid w:val="60EF5D26"/>
    <w:rsid w:val="719301DA"/>
    <w:rsid w:val="736E6F7E"/>
    <w:rsid w:val="7C4B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spacing w:before="312" w:beforeLines="100" w:line="240" w:lineRule="atLeast"/>
      <w:jc w:val="center"/>
      <w:outlineLvl w:val="2"/>
    </w:pPr>
    <w:rPr>
      <w:rFonts w:ascii="楷体_GB2312" w:eastAsia="楷体_GB2312"/>
      <w:b/>
      <w:bCs/>
      <w:sz w:val="32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iPriority w:val="0"/>
    <w:rPr>
      <w:rFonts w:ascii="宋体" w:hAnsi="Courier New"/>
      <w:szCs w:val="20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市教育局</Company>
  <Pages>4</Pages>
  <Words>395</Words>
  <Characters>434</Characters>
  <Lines>0</Lines>
  <Paragraphs>0</Paragraphs>
  <TotalTime>8</TotalTime>
  <ScaleCrop>false</ScaleCrop>
  <LinksUpToDate>false</LinksUpToDate>
  <CharactersWithSpaces>742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2026-10-15T01:29:00Z</dcterms:created>
  <dc:creator>换个角度看世界</dc:creator>
  <cp:lastModifiedBy>换个角度看世界</cp:lastModifiedBy>
  <dcterms:modified xsi:type="dcterms:W3CDTF">2026-10-27T07:16:14Z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525C18A7CA544C4F98435DE521BABFB0_11</vt:lpwstr>
  </property>
  <property fmtid="{D5CDD505-2E9C-101B-9397-08002B2CF9AE}" pid="4" name="KSOTemplateDocerSaveRecord">
    <vt:lpwstr>eyJoZGlkIjoiMThmODA2ZGY4MjU4NzU0NDI4NWM4MzA1ZGQ5YzA2MGQiLCJ1c2VySWQiOiIzNDY3NDU4NDkifQ==</vt:lpwstr>
  </property>
</Properties>
</file>