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Theme="minorEastAsia" w:hAnsiTheme="minorEastAsia" w:cstheme="minorEastAsia"/>
          <w:sz w:val="28"/>
          <w:szCs w:val="28"/>
        </w:rPr>
      </w:pPr>
      <w:r>
        <w:rPr>
          <w:rFonts w:hint="eastAsia" w:asciiTheme="minorEastAsia" w:hAnsiTheme="minorEastAsia" w:cstheme="minorEastAsia"/>
          <w:sz w:val="28"/>
          <w:szCs w:val="28"/>
        </w:rPr>
        <w:t>附件3-1</w:t>
      </w:r>
    </w:p>
    <w:p>
      <w:pPr>
        <w:spacing w:line="480" w:lineRule="auto"/>
        <w:ind w:right="28"/>
        <w:rPr>
          <w:rFonts w:ascii="仿宋_GB2312" w:hAnsi="方正小标宋_GBK" w:eastAsia="仿宋_GB2312"/>
          <w:sz w:val="36"/>
          <w:szCs w:val="36"/>
        </w:rPr>
      </w:pPr>
    </w:p>
    <w:p>
      <w:pPr>
        <w:spacing w:line="480" w:lineRule="auto"/>
        <w:ind w:right="28"/>
        <w:rPr>
          <w:rFonts w:ascii="仿宋_GB2312" w:hAnsi="方正小标宋_GBK" w:eastAsia="仿宋_GB2312"/>
          <w:sz w:val="36"/>
          <w:szCs w:val="36"/>
        </w:rPr>
      </w:pPr>
    </w:p>
    <w:p>
      <w:pPr>
        <w:spacing w:line="480" w:lineRule="auto"/>
        <w:ind w:right="28"/>
        <w:jc w:val="center"/>
        <w:rPr>
          <w:rFonts w:asciiTheme="minorEastAsia" w:hAnsiTheme="minorEastAsia"/>
          <w:b/>
          <w:sz w:val="48"/>
          <w:szCs w:val="44"/>
        </w:rPr>
      </w:pPr>
      <w:r>
        <w:rPr>
          <w:rFonts w:hint="eastAsia" w:asciiTheme="minorEastAsia" w:hAnsiTheme="minorEastAsia"/>
          <w:b/>
          <w:kern w:val="0"/>
          <w:sz w:val="48"/>
          <w:szCs w:val="44"/>
        </w:rPr>
        <w:t>福建省一流本科课程申报书</w:t>
      </w:r>
    </w:p>
    <w:p>
      <w:pPr>
        <w:spacing w:line="520" w:lineRule="exact"/>
        <w:ind w:right="26"/>
        <w:jc w:val="center"/>
        <w:rPr>
          <w:rFonts w:asciiTheme="minorEastAsia" w:hAnsiTheme="minorEastAsia"/>
          <w:b/>
          <w:sz w:val="40"/>
          <w:szCs w:val="36"/>
        </w:rPr>
      </w:pPr>
      <w:r>
        <w:rPr>
          <w:rFonts w:hint="eastAsia" w:asciiTheme="minorEastAsia" w:hAnsiTheme="minorEastAsia"/>
          <w:b/>
          <w:kern w:val="0"/>
          <w:sz w:val="48"/>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福建省教育厅</w:t>
      </w:r>
      <w:r>
        <w:rPr>
          <w:rFonts w:ascii="黑体" w:hAnsi="黑体" w:eastAsia="黑体"/>
          <w:sz w:val="32"/>
          <w:szCs w:val="32"/>
        </w:rPr>
        <w:t>制</w:t>
      </w:r>
    </w:p>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lang w:val="en-US" w:eastAsia="zh-CN"/>
        </w:rPr>
        <w:t>六</w:t>
      </w:r>
      <w:r>
        <w:rPr>
          <w:rFonts w:ascii="黑体" w:hAnsi="黑体" w:eastAsia="黑体"/>
          <w:sz w:val="32"/>
          <w:szCs w:val="32"/>
        </w:rPr>
        <w:t>月</w:t>
      </w: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w:t>
      </w:r>
      <w:bookmarkStart w:id="0" w:name="_GoBack"/>
      <w:bookmarkEnd w:id="0"/>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8.具有防伪标识的申报书及申报材料由推荐单位打印留存备查。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sz w:val="24"/>
                <w:szCs w:val="24"/>
              </w:rPr>
              <w:t>书名、书号、作者、出版社、出版时间（上传封面及版权页）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3"/>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8"/>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bl>
    <w:p>
      <w:pPr>
        <w:rPr>
          <w:rFonts w:ascii="仿宋_GB2312" w:eastAsia="仿宋_GB2312"/>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w:t>
            </w:r>
            <w:r>
              <w:rPr>
                <w:rFonts w:hint="eastAsia" w:ascii="黑体" w:hAnsi="黑体" w:eastAsia="黑体"/>
                <w:sz w:val="24"/>
                <w:szCs w:val="24"/>
              </w:rPr>
              <w:t>省级</w:t>
            </w:r>
            <w:r>
              <w:rPr>
                <w:rFonts w:ascii="黑体" w:hAnsi="黑体" w:eastAsia="黑体"/>
                <w:sz w:val="24"/>
                <w:szCs w:val="24"/>
              </w:rPr>
              <w:t>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[与同类省级一流本科课程（线上课程）等优质课程比较，简述本课程的特点与优势]</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w:t>
            </w:r>
            <w:r>
              <w:rPr>
                <w:rFonts w:ascii="仿宋_GB2312" w:hAnsi="仿宋" w:eastAsia="仿宋_GB2312"/>
                <w:sz w:val="24"/>
                <w:szCs w:val="24"/>
              </w:rPr>
              <w:t>3</w:t>
            </w:r>
            <w:r>
              <w:rPr>
                <w:rFonts w:hint="eastAsia" w:ascii="仿宋_GB2312" w:hAnsi="仿宋" w:eastAsia="仿宋_GB2312"/>
                <w:sz w:val="24"/>
                <w:szCs w:val="24"/>
              </w:rPr>
              <w:t>课程数据信息表相应的两期在线试题附后]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17"/>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7"/>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3"/>
        <w:ind w:firstLine="480"/>
        <w:rPr>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04CA2A8-0B55-40AC-942B-0F8F9C40B7B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D216542-05E6-4C27-9D0A-AC61FDA59C55}"/>
  </w:font>
  <w:font w:name="仿宋_GB2312">
    <w:altName w:val="仿宋"/>
    <w:panose1 w:val="02010609030101010101"/>
    <w:charset w:val="86"/>
    <w:family w:val="modern"/>
    <w:pitch w:val="default"/>
    <w:sig w:usb0="00000000" w:usb1="00000000" w:usb2="00000010" w:usb3="00000000" w:csb0="00040000" w:csb1="00000000"/>
    <w:embedRegular r:id="rId3" w:fontKey="{BCC42DAC-2C7C-4322-97A2-8D9368D48D1E}"/>
  </w:font>
  <w:font w:name="方正小标宋_GBK">
    <w:panose1 w:val="02000000000000000000"/>
    <w:charset w:val="86"/>
    <w:family w:val="script"/>
    <w:pitch w:val="default"/>
    <w:sig w:usb0="A00002BF" w:usb1="38CF7CFA" w:usb2="00082016" w:usb3="00000000" w:csb0="00040001" w:csb1="00000000"/>
    <w:embedRegular r:id="rId4" w:fontKey="{CF07A4E5-89BA-41FF-876B-F3869046CFC2}"/>
  </w:font>
  <w:font w:name="方正小标宋简体">
    <w:panose1 w:val="02000000000000000000"/>
    <w:charset w:val="86"/>
    <w:family w:val="script"/>
    <w:pitch w:val="default"/>
    <w:sig w:usb0="00000001" w:usb1="08000000" w:usb2="00000000" w:usb3="00000000" w:csb0="00040000" w:csb1="00000000"/>
    <w:embedRegular r:id="rId5" w:fontKey="{1793F5A6-0588-4701-B678-5FA02939FD86}"/>
  </w:font>
  <w:font w:name="仿宋">
    <w:panose1 w:val="02010609060101010101"/>
    <w:charset w:val="86"/>
    <w:family w:val="modern"/>
    <w:pitch w:val="default"/>
    <w:sig w:usb0="800002BF" w:usb1="38CF7CFA" w:usb2="00000016" w:usb3="00000000" w:csb0="00040001" w:csb1="00000000"/>
    <w:embedRegular r:id="rId6" w:fontKey="{D31B87A2-F2F6-4E20-B9C6-C9BF2A67774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1" o:spid="_x0000_s3073"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sdt>
      <w:sdtPr>
        <w:id w:val="15187993"/>
      </w:sdtPr>
      <w:sdtContent/>
    </w:sdt>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2" o:spid="_x0000_s3074"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3</w:t>
                </w:r>
                <w:r>
                  <w:fldChar w:fldCharType="end"/>
                </w: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JlYzdiNWZjZjY3N2VmYjRmOTZlNDQ0Zjk4ZmI5NmEifQ=="/>
  </w:docVars>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2A1B"/>
    <w:rsid w:val="000634F0"/>
    <w:rsid w:val="000705BF"/>
    <w:rsid w:val="000725C8"/>
    <w:rsid w:val="00094977"/>
    <w:rsid w:val="00095EF7"/>
    <w:rsid w:val="00096164"/>
    <w:rsid w:val="000A1A6A"/>
    <w:rsid w:val="000C218F"/>
    <w:rsid w:val="000C74FB"/>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82D19"/>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6CB5"/>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46700"/>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CE7CD8"/>
    <w:rsid w:val="00D00CBF"/>
    <w:rsid w:val="00D0206D"/>
    <w:rsid w:val="00D04890"/>
    <w:rsid w:val="00D2441B"/>
    <w:rsid w:val="00D3052C"/>
    <w:rsid w:val="00D34A1A"/>
    <w:rsid w:val="00D51535"/>
    <w:rsid w:val="00D53442"/>
    <w:rsid w:val="00D56668"/>
    <w:rsid w:val="00D60B67"/>
    <w:rsid w:val="00D61A4B"/>
    <w:rsid w:val="00D65C07"/>
    <w:rsid w:val="00D8415C"/>
    <w:rsid w:val="00D846E6"/>
    <w:rsid w:val="00DA11A0"/>
    <w:rsid w:val="00DB15D8"/>
    <w:rsid w:val="00DB1C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772F6"/>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8B72B0B"/>
    <w:rsid w:val="09676216"/>
    <w:rsid w:val="0968491D"/>
    <w:rsid w:val="0B607B2D"/>
    <w:rsid w:val="0CE6372D"/>
    <w:rsid w:val="0CED17A3"/>
    <w:rsid w:val="0D2D2492"/>
    <w:rsid w:val="0DF45B03"/>
    <w:rsid w:val="0E517473"/>
    <w:rsid w:val="103C6E95"/>
    <w:rsid w:val="118A5D68"/>
    <w:rsid w:val="13921569"/>
    <w:rsid w:val="14620CF0"/>
    <w:rsid w:val="148A3ABD"/>
    <w:rsid w:val="158D6B5A"/>
    <w:rsid w:val="17523AA0"/>
    <w:rsid w:val="17BE6127"/>
    <w:rsid w:val="189E2139"/>
    <w:rsid w:val="18EE0C5B"/>
    <w:rsid w:val="1A4513E0"/>
    <w:rsid w:val="1BB25564"/>
    <w:rsid w:val="1C41270B"/>
    <w:rsid w:val="1CA8216C"/>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670C4B"/>
    <w:rsid w:val="3AE11DAB"/>
    <w:rsid w:val="3B2B70C3"/>
    <w:rsid w:val="3BA23E0B"/>
    <w:rsid w:val="3BBE131D"/>
    <w:rsid w:val="3CD523C7"/>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customStyle="1" w:styleId="13">
    <w:name w:val="列出段落1"/>
    <w:basedOn w:val="1"/>
    <w:qFormat/>
    <w:uiPriority w:val="34"/>
    <w:pPr>
      <w:ind w:firstLine="420" w:firstLineChars="200"/>
    </w:pPr>
  </w:style>
  <w:style w:type="character" w:customStyle="1" w:styleId="14">
    <w:name w:val="批注框文本 Char"/>
    <w:basedOn w:val="9"/>
    <w:link w:val="3"/>
    <w:semiHidden/>
    <w:qFormat/>
    <w:uiPriority w:val="99"/>
    <w:rPr>
      <w:sz w:val="18"/>
      <w:szCs w:val="18"/>
    </w:rPr>
  </w:style>
  <w:style w:type="character" w:customStyle="1" w:styleId="15">
    <w:name w:val="批注文字 Char"/>
    <w:basedOn w:val="9"/>
    <w:link w:val="2"/>
    <w:semiHidden/>
    <w:qFormat/>
    <w:uiPriority w:val="99"/>
  </w:style>
  <w:style w:type="character" w:customStyle="1" w:styleId="16">
    <w:name w:val="批注主题 Char"/>
    <w:basedOn w:val="15"/>
    <w:link w:val="6"/>
    <w:semiHidden/>
    <w:qFormat/>
    <w:uiPriority w:val="99"/>
    <w:rPr>
      <w:b/>
      <w:bCs/>
    </w:rPr>
  </w:style>
  <w:style w:type="paragraph" w:customStyle="1" w:styleId="17">
    <w:name w:val="列出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Info spid="_x0000_s307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B936C6-8590-410E-9CD1-F67D9487CCC5}">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6</Pages>
  <Words>1886</Words>
  <Characters>1914</Characters>
  <Lines>16</Lines>
  <Paragraphs>4</Paragraphs>
  <TotalTime>6</TotalTime>
  <ScaleCrop>false</ScaleCrop>
  <LinksUpToDate>false</LinksUpToDate>
  <CharactersWithSpaces>1923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于凌云</cp:lastModifiedBy>
  <cp:lastPrinted>2019-06-26T08:25:00Z</cp:lastPrinted>
  <dcterms:modified xsi:type="dcterms:W3CDTF">2023-06-08T07:25:56Z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38C6C6E8EAF240949EDCFF8D466C1662</vt:lpwstr>
  </property>
</Properties>
</file>